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5D241F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 w:rsidRPr="005D241F">
        <w:rPr>
          <w:rFonts w:ascii="Times New Roman" w:hAnsi="Times New Roman"/>
        </w:rPr>
        <w:t xml:space="preserve"> </w:t>
      </w:r>
      <w:r w:rsidRPr="00843A7A">
        <w:rPr>
          <w:rFonts w:ascii="Times New Roman" w:hAnsi="Times New Roman"/>
        </w:rPr>
        <w:t xml:space="preserve">    </w:t>
      </w:r>
      <w:r w:rsidR="001954F9">
        <w:rPr>
          <w:rFonts w:ascii="Times New Roman" w:hAnsi="Times New Roman"/>
        </w:rPr>
        <w:t>21.07.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20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57432208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1954F9">
        <w:rPr>
          <w:rFonts w:ascii="Times New Roman" w:hAnsi="Times New Roman"/>
        </w:rPr>
        <w:t>1271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E509A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E509AD">
        <w:rPr>
          <w:rFonts w:ascii="Times New Roman" w:hAnsi="Times New Roman" w:cs="Times New Roman"/>
          <w:sz w:val="28"/>
          <w:szCs w:val="28"/>
        </w:rPr>
        <w:t>09.06.2012</w:t>
      </w:r>
      <w:r w:rsidRPr="00E509AD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E509AD">
        <w:rPr>
          <w:rFonts w:ascii="Times New Roman" w:hAnsi="Times New Roman" w:cs="Times New Roman"/>
          <w:sz w:val="28"/>
          <w:szCs w:val="28"/>
        </w:rPr>
        <w:t>957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E509AD">
        <w:rPr>
          <w:rFonts w:ascii="Times New Roman" w:hAnsi="Times New Roman" w:cs="Times New Roman"/>
          <w:sz w:val="28"/>
          <w:szCs w:val="28"/>
        </w:rPr>
        <w:t>«</w:t>
      </w:r>
      <w:r w:rsidR="00992EEB" w:rsidRPr="00E509AD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 w:rsidRPr="00E509AD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E509A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509A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от 09.06.2012 № 957 «О создании комиссии по установлению стимулирующих выплат руководителям муниципальных учреждений культуры ЗАТО Железногорск»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E04279" w:rsidRPr="004F0DCE">
        <w:rPr>
          <w:rFonts w:ascii="Times New Roman" w:hAnsi="Times New Roman" w:cs="Times New Roman"/>
          <w:sz w:val="28"/>
          <w:szCs w:val="28"/>
        </w:rPr>
        <w:t>Е.</w:t>
      </w:r>
      <w:r w:rsidR="000F05CC">
        <w:rPr>
          <w:rFonts w:ascii="Times New Roman" w:hAnsi="Times New Roman" w:cs="Times New Roman"/>
          <w:sz w:val="28"/>
          <w:szCs w:val="28"/>
        </w:rPr>
        <w:t>Н. Панченко</w:t>
      </w:r>
      <w:r w:rsidRPr="004F0DCE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DCE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4F0DCE">
        <w:rPr>
          <w:rFonts w:ascii="Times New Roman" w:hAnsi="Times New Roman" w:cs="Times New Roman"/>
          <w:sz w:val="28"/>
          <w:szCs w:val="28"/>
        </w:rPr>
        <w:t>И.С. Пикалова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DC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4F0DCE">
        <w:rPr>
          <w:rFonts w:ascii="Times New Roman" w:hAnsi="Times New Roman" w:cs="Times New Roman"/>
          <w:sz w:val="28"/>
          <w:szCs w:val="28"/>
        </w:rPr>
        <w:t>«</w:t>
      </w:r>
      <w:r w:rsidRPr="004F0DCE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4F0DCE">
        <w:rPr>
          <w:rFonts w:ascii="Times New Roman" w:hAnsi="Times New Roman" w:cs="Times New Roman"/>
          <w:sz w:val="28"/>
          <w:szCs w:val="28"/>
        </w:rPr>
        <w:t>»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>
        <w:rPr>
          <w:rFonts w:ascii="Times New Roman" w:hAnsi="Times New Roman" w:cs="Times New Roman"/>
          <w:sz w:val="28"/>
          <w:szCs w:val="28"/>
        </w:rPr>
        <w:br/>
      </w:r>
      <w:r w:rsidR="00FB097F" w:rsidRPr="004F0DCE">
        <w:rPr>
          <w:rFonts w:ascii="Times New Roman" w:hAnsi="Times New Roman" w:cs="Times New Roman"/>
          <w:sz w:val="28"/>
          <w:szCs w:val="28"/>
        </w:rPr>
        <w:t>Е.А.</w:t>
      </w:r>
      <w:r w:rsidR="00E509A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4F0DCE">
        <w:rPr>
          <w:rFonts w:ascii="Times New Roman" w:hAnsi="Times New Roman" w:cs="Times New Roman"/>
          <w:sz w:val="28"/>
          <w:szCs w:val="28"/>
        </w:rPr>
        <w:t>Карташова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4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54F9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097F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1954F9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285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установлению стимулирующих выплат руководителям муниципальных учреждений культуры ЗАТО Железногорск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E509AD" w:rsidTr="004F0DCE">
        <w:tc>
          <w:tcPr>
            <w:tcW w:w="3369" w:type="dxa"/>
          </w:tcPr>
          <w:p w:rsidR="00927C2C" w:rsidRPr="00E509AD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Янушкевич Я.О.</w:t>
            </w:r>
          </w:p>
        </w:tc>
        <w:tc>
          <w:tcPr>
            <w:tcW w:w="6237" w:type="dxa"/>
          </w:tcPr>
          <w:p w:rsidR="00927C2C" w:rsidRPr="00E509AD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E509AD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E509A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Кострюкова Т.А.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>отдела политики в области оплаты труда и потребительского рынка Управления экономики и планирования Администрации ЗАТО г. Железногорск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 Е.Е.</w:t>
            </w:r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CC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E509AD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6237" w:type="dxa"/>
          </w:tcPr>
          <w:p w:rsidR="00B80B44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МКУ «Управление культуры» </w:t>
            </w:r>
          </w:p>
          <w:p w:rsidR="000F05CC" w:rsidRPr="00E509AD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</w:tbl>
    <w:p w:rsidR="00927C2C" w:rsidRPr="00E509AD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E509AD" w:rsidSect="005D241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49" w:rsidRDefault="00430E49" w:rsidP="00F82F62">
      <w:pPr>
        <w:spacing w:after="0" w:line="240" w:lineRule="auto"/>
      </w:pPr>
      <w:r>
        <w:separator/>
      </w:r>
    </w:p>
  </w:endnote>
  <w:endnote w:type="continuationSeparator" w:id="0">
    <w:p w:rsidR="00430E49" w:rsidRDefault="00430E49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49" w:rsidRDefault="00430E49" w:rsidP="00F82F62">
      <w:pPr>
        <w:spacing w:after="0" w:line="240" w:lineRule="auto"/>
      </w:pPr>
      <w:r>
        <w:separator/>
      </w:r>
    </w:p>
  </w:footnote>
  <w:footnote w:type="continuationSeparator" w:id="0">
    <w:p w:rsidR="00430E49" w:rsidRDefault="00430E49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D53D86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195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54F9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576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0E49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53D86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3410-C5BA-4829-A5B9-363DB59D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12</cp:revision>
  <cp:lastPrinted>2020-07-16T08:28:00Z</cp:lastPrinted>
  <dcterms:created xsi:type="dcterms:W3CDTF">2018-10-12T04:05:00Z</dcterms:created>
  <dcterms:modified xsi:type="dcterms:W3CDTF">2020-07-28T02:04:00Z</dcterms:modified>
</cp:coreProperties>
</file>