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E0CA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>
        <w:rPr>
          <w:rFonts w:ascii="Times New Roman" w:hAnsi="Times New Roman"/>
          <w:sz w:val="22"/>
        </w:rPr>
        <w:t xml:space="preserve"> 1576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</w:t>
      </w:r>
      <w:r w:rsidR="00690039">
        <w:rPr>
          <w:rFonts w:ascii="Times New Roman" w:hAnsi="Times New Roman"/>
          <w:b w:val="0"/>
          <w:sz w:val="28"/>
          <w:szCs w:val="28"/>
        </w:rPr>
        <w:t>. 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Железногорск, пр</w:t>
      </w:r>
      <w:r w:rsidR="00690039">
        <w:rPr>
          <w:rFonts w:ascii="Times New Roman" w:hAnsi="Times New Roman"/>
          <w:b w:val="0"/>
          <w:sz w:val="28"/>
          <w:szCs w:val="28"/>
        </w:rPr>
        <w:t>оезд</w:t>
      </w:r>
      <w:r w:rsidR="00690039" w:rsidRPr="001E2701">
        <w:rPr>
          <w:rFonts w:ascii="Times New Roman" w:hAnsi="Times New Roman"/>
          <w:b w:val="0"/>
          <w:sz w:val="28"/>
          <w:szCs w:val="28"/>
        </w:rPr>
        <w:t xml:space="preserve"> Поселковый, д. 10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E303E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Управляющая компания «НАШ ЖЕЛЕЗНОГОРСКИЙ ДВОР» (ООО УК «НАШ ЖЕЛЕЗНОГОРСКИЙ ДВОР»</w:t>
      </w:r>
      <w:r w:rsidR="002C74B7">
        <w:rPr>
          <w:rFonts w:ascii="Times New Roman" w:hAnsi="Times New Roman"/>
          <w:b w:val="0"/>
          <w:sz w:val="28"/>
          <w:szCs w:val="28"/>
        </w:rPr>
        <w:t>)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 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</w:t>
      </w:r>
      <w:r w:rsidR="00690039">
        <w:rPr>
          <w:rFonts w:ascii="Times New Roman" w:hAnsi="Times New Roman"/>
          <w:b w:val="0"/>
          <w:sz w:val="28"/>
          <w:szCs w:val="28"/>
        </w:rPr>
        <w:t>. 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Железногорск, пр</w:t>
      </w:r>
      <w:r w:rsidR="00690039">
        <w:rPr>
          <w:rFonts w:ascii="Times New Roman" w:hAnsi="Times New Roman"/>
          <w:b w:val="0"/>
          <w:sz w:val="28"/>
          <w:szCs w:val="28"/>
        </w:rPr>
        <w:t>оезд</w:t>
      </w:r>
      <w:r w:rsidR="00690039" w:rsidRPr="001E2701">
        <w:rPr>
          <w:rFonts w:ascii="Times New Roman" w:hAnsi="Times New Roman"/>
          <w:b w:val="0"/>
          <w:sz w:val="28"/>
          <w:szCs w:val="28"/>
        </w:rPr>
        <w:t xml:space="preserve"> Поселковый, д. 10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</w:t>
      </w:r>
      <w:r w:rsidR="00690039">
        <w:rPr>
          <w:rFonts w:ascii="Times New Roman" w:hAnsi="Times New Roman"/>
          <w:b w:val="0"/>
          <w:sz w:val="28"/>
          <w:szCs w:val="28"/>
        </w:rPr>
        <w:t>. 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Железногорск, пр</w:t>
      </w:r>
      <w:r w:rsidR="00690039">
        <w:rPr>
          <w:rFonts w:ascii="Times New Roman" w:hAnsi="Times New Roman"/>
          <w:b w:val="0"/>
          <w:sz w:val="28"/>
          <w:szCs w:val="28"/>
        </w:rPr>
        <w:t>оезд</w:t>
      </w:r>
      <w:r w:rsidR="00690039" w:rsidRPr="001E2701">
        <w:rPr>
          <w:rFonts w:ascii="Times New Roman" w:hAnsi="Times New Roman"/>
          <w:b w:val="0"/>
          <w:sz w:val="28"/>
          <w:szCs w:val="28"/>
        </w:rPr>
        <w:t xml:space="preserve"> Поселковый, д. 10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690039" w:rsidRPr="001E2701">
        <w:rPr>
          <w:rFonts w:ascii="Times New Roman" w:hAnsi="Times New Roman"/>
          <w:sz w:val="28"/>
          <w:szCs w:val="28"/>
        </w:rPr>
        <w:t>Красноярский край, ЗАТО Железногорск, г</w:t>
      </w:r>
      <w:r w:rsidR="00690039">
        <w:rPr>
          <w:rFonts w:ascii="Times New Roman" w:hAnsi="Times New Roman"/>
          <w:sz w:val="28"/>
          <w:szCs w:val="28"/>
        </w:rPr>
        <w:t>. </w:t>
      </w:r>
      <w:r w:rsidR="00690039" w:rsidRPr="001E2701">
        <w:rPr>
          <w:rFonts w:ascii="Times New Roman" w:hAnsi="Times New Roman"/>
          <w:sz w:val="28"/>
          <w:szCs w:val="28"/>
        </w:rPr>
        <w:t>Железногорск, пр</w:t>
      </w:r>
      <w:r w:rsidR="00690039">
        <w:rPr>
          <w:rFonts w:ascii="Times New Roman" w:hAnsi="Times New Roman"/>
          <w:sz w:val="28"/>
          <w:szCs w:val="28"/>
        </w:rPr>
        <w:t>оезд</w:t>
      </w:r>
      <w:r w:rsidR="00690039" w:rsidRPr="001E2701">
        <w:rPr>
          <w:rFonts w:ascii="Times New Roman" w:hAnsi="Times New Roman"/>
          <w:sz w:val="28"/>
          <w:szCs w:val="28"/>
        </w:rPr>
        <w:t xml:space="preserve"> Поселковый, д. 10</w:t>
      </w:r>
      <w:r w:rsidR="0019413A" w:rsidRPr="00E303E2">
        <w:rPr>
          <w:rFonts w:ascii="Times New Roman" w:hAnsi="Times New Roman"/>
          <w:sz w:val="28"/>
          <w:szCs w:val="28"/>
        </w:rPr>
        <w:t xml:space="preserve">на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</w:t>
      </w:r>
      <w:r w:rsidR="00690039">
        <w:rPr>
          <w:rFonts w:ascii="Times New Roman" w:hAnsi="Times New Roman"/>
          <w:b w:val="0"/>
          <w:sz w:val="28"/>
          <w:szCs w:val="28"/>
        </w:rPr>
        <w:t>. 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Железногорск, пр</w:t>
      </w:r>
      <w:r w:rsidR="00690039">
        <w:rPr>
          <w:rFonts w:ascii="Times New Roman" w:hAnsi="Times New Roman"/>
          <w:b w:val="0"/>
          <w:sz w:val="28"/>
          <w:szCs w:val="28"/>
        </w:rPr>
        <w:t>оезд</w:t>
      </w:r>
      <w:r w:rsidR="00690039" w:rsidRPr="001E2701">
        <w:rPr>
          <w:rFonts w:ascii="Times New Roman" w:hAnsi="Times New Roman"/>
          <w:b w:val="0"/>
          <w:sz w:val="28"/>
          <w:szCs w:val="28"/>
        </w:rPr>
        <w:t xml:space="preserve"> Поселковый, д. 10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1</w:t>
      </w:r>
      <w:r w:rsidRPr="00E303E2">
        <w:rPr>
          <w:rFonts w:ascii="Times New Roman" w:hAnsi="Times New Roman"/>
          <w:b w:val="0"/>
          <w:sz w:val="28"/>
          <w:szCs w:val="28"/>
        </w:rPr>
        <w:t>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.0</w:t>
      </w:r>
      <w:r w:rsidRPr="00E303E2">
        <w:rPr>
          <w:rFonts w:ascii="Times New Roman" w:hAnsi="Times New Roman"/>
          <w:b w:val="0"/>
          <w:sz w:val="28"/>
          <w:szCs w:val="28"/>
        </w:rPr>
        <w:t>8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15</w:t>
      </w:r>
      <w:r w:rsidR="00690039">
        <w:rPr>
          <w:rFonts w:ascii="Times New Roman" w:hAnsi="Times New Roman"/>
          <w:b w:val="0"/>
          <w:sz w:val="28"/>
          <w:szCs w:val="28"/>
        </w:rPr>
        <w:t>60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</w:t>
      </w:r>
      <w:r w:rsidR="00690039">
        <w:rPr>
          <w:rFonts w:ascii="Times New Roman" w:hAnsi="Times New Roman"/>
          <w:b w:val="0"/>
          <w:sz w:val="28"/>
          <w:szCs w:val="28"/>
        </w:rPr>
        <w:t>. </w:t>
      </w:r>
      <w:r w:rsidR="00690039" w:rsidRPr="001E2701">
        <w:rPr>
          <w:rFonts w:ascii="Times New Roman" w:hAnsi="Times New Roman"/>
          <w:b w:val="0"/>
          <w:sz w:val="28"/>
          <w:szCs w:val="28"/>
        </w:rPr>
        <w:t>Железногорск, пр</w:t>
      </w:r>
      <w:r w:rsidR="00690039">
        <w:rPr>
          <w:rFonts w:ascii="Times New Roman" w:hAnsi="Times New Roman"/>
          <w:b w:val="0"/>
          <w:sz w:val="28"/>
          <w:szCs w:val="28"/>
        </w:rPr>
        <w:t>оезд</w:t>
      </w:r>
      <w:r w:rsidR="00690039" w:rsidRPr="001E2701">
        <w:rPr>
          <w:rFonts w:ascii="Times New Roman" w:hAnsi="Times New Roman"/>
          <w:b w:val="0"/>
          <w:sz w:val="28"/>
          <w:szCs w:val="28"/>
        </w:rPr>
        <w:t xml:space="preserve"> Поселковый, д. 10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E303E2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19413A" w:rsidRPr="00E303E2">
        <w:rPr>
          <w:rFonts w:ascii="Times New Roman" w:hAnsi="Times New Roman" w:cs="Times New Roman"/>
          <w:sz w:val="28"/>
          <w:szCs w:val="28"/>
        </w:rPr>
        <w:lastRenderedPageBreak/>
        <w:t>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66E91" w:rsidRPr="00E303E2">
        <w:rPr>
          <w:rFonts w:ascii="Times New Roman" w:hAnsi="Times New Roman" w:cs="Times New Roman"/>
          <w:sz w:val="28"/>
          <w:szCs w:val="28"/>
        </w:rPr>
        <w:t>, но не ранее 19.08.2022</w:t>
      </w:r>
      <w:r w:rsidR="0019413A" w:rsidRPr="00E303E2">
        <w:rPr>
          <w:rFonts w:ascii="Times New Roman" w:hAnsi="Times New Roman" w:cs="Times New Roman"/>
          <w:sz w:val="28"/>
          <w:szCs w:val="28"/>
        </w:rPr>
        <w:t>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A0501">
        <w:rPr>
          <w:rFonts w:ascii="Times New Roman" w:eastAsia="Times New Roman" w:hAnsi="Times New Roman"/>
          <w:sz w:val="28"/>
          <w:szCs w:val="28"/>
        </w:rPr>
        <w:t>12.08.2022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0501">
        <w:rPr>
          <w:rFonts w:ascii="Times New Roman" w:eastAsia="Times New Roman" w:hAnsi="Times New Roman"/>
          <w:sz w:val="28"/>
          <w:szCs w:val="28"/>
        </w:rPr>
        <w:t>1576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0039" w:rsidRPr="00DE3B90" w:rsidRDefault="00690039" w:rsidP="00690039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690039" w:rsidRDefault="00690039" w:rsidP="00690039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Железногорск, г. Железногорск, </w:t>
      </w:r>
    </w:p>
    <w:p w:rsidR="00690039" w:rsidRPr="007F39EF" w:rsidRDefault="00690039" w:rsidP="00690039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7F39E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39EF">
        <w:rPr>
          <w:rFonts w:ascii="Times New Roman" w:hAnsi="Times New Roman"/>
          <w:sz w:val="28"/>
          <w:szCs w:val="28"/>
        </w:rPr>
        <w:t>Поселковый</w:t>
      </w:r>
      <w:r>
        <w:rPr>
          <w:rFonts w:ascii="Times New Roman" w:hAnsi="Times New Roman"/>
          <w:sz w:val="28"/>
          <w:szCs w:val="28"/>
        </w:rPr>
        <w:t>, д. 1</w:t>
      </w:r>
      <w:r w:rsidRPr="007F39EF">
        <w:rPr>
          <w:rFonts w:ascii="Times New Roman" w:hAnsi="Times New Roman"/>
          <w:sz w:val="28"/>
          <w:szCs w:val="28"/>
        </w:rPr>
        <w:t>0</w:t>
      </w:r>
    </w:p>
    <w:tbl>
      <w:tblPr>
        <w:tblW w:w="9229" w:type="dxa"/>
        <w:tblInd w:w="93" w:type="dxa"/>
        <w:tblLook w:val="04A0"/>
      </w:tblPr>
      <w:tblGrid>
        <w:gridCol w:w="616"/>
        <w:gridCol w:w="2108"/>
        <w:gridCol w:w="2120"/>
        <w:gridCol w:w="1796"/>
        <w:gridCol w:w="2589"/>
      </w:tblGrid>
      <w:tr w:rsidR="00690039" w:rsidRPr="00F77A11" w:rsidTr="008852B1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690039" w:rsidRPr="00F77A11" w:rsidTr="008852B1">
        <w:trPr>
          <w:trHeight w:val="6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690039" w:rsidRPr="00F77A11" w:rsidTr="008852B1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690039" w:rsidRPr="00F77A11" w:rsidTr="008852B1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>439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690039" w:rsidRPr="00F77A11" w:rsidTr="008852B1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311,7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кв.м.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90039" w:rsidRPr="00F77A11" w:rsidTr="008852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>439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690039" w:rsidRPr="00F77A11" w:rsidTr="008852B1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90039" w:rsidRPr="00F77A11" w:rsidTr="008852B1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входной группы,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тамбурные,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окна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Плотность по периметру притворов дверных и оконных заполнений</w:t>
            </w:r>
          </w:p>
        </w:tc>
      </w:tr>
      <w:tr w:rsidR="00690039" w:rsidRPr="00F77A11" w:rsidTr="008852B1">
        <w:trPr>
          <w:trHeight w:val="7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90039" w:rsidRPr="00F77A11" w:rsidTr="008852B1">
        <w:trPr>
          <w:trHeight w:val="8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690039" w:rsidRPr="00F77A11" w:rsidTr="008852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90039" w:rsidRPr="00F77A11" w:rsidTr="008852B1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Качество воды должно соответствовать требованиям, установленным приложением № 1 </w:t>
            </w:r>
            <w:r w:rsidRPr="00F77A11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90039" w:rsidRPr="00F77A11" w:rsidTr="008852B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690039" w:rsidRPr="00F77A11" w:rsidTr="008852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690039" w:rsidRPr="00F77A11" w:rsidTr="008852B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690039" w:rsidRPr="00F77A11" w:rsidTr="008852B1">
        <w:trPr>
          <w:trHeight w:val="4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690039" w:rsidRPr="00F77A11" w:rsidTr="008852B1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690039" w:rsidRPr="00F77A11" w:rsidTr="008852B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690039" w:rsidRPr="00F77A11" w:rsidTr="008852B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690039" w:rsidRPr="00F77A11" w:rsidTr="008852B1">
        <w:trPr>
          <w:trHeight w:val="5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90039" w:rsidRPr="00F77A11" w:rsidTr="008852B1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47,8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90039" w:rsidRPr="00F77A11" w:rsidTr="008852B1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47,8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приложением В </w:t>
            </w:r>
            <w:r w:rsidRPr="00F77A11">
              <w:rPr>
                <w:rFonts w:ascii="Times New Roman" w:hAnsi="Times New Roman"/>
                <w:sz w:val="20"/>
              </w:rPr>
              <w:t xml:space="preserve">ГОСТ Р 50571.16-2007 </w:t>
            </w:r>
          </w:p>
        </w:tc>
      </w:tr>
      <w:tr w:rsidR="00690039" w:rsidRPr="00F77A11" w:rsidTr="008852B1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47,8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Неисправности во вводно-распредительном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течении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90039" w:rsidRPr="00F77A11" w:rsidTr="008852B1">
        <w:trPr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690039" w:rsidRPr="00F77A11" w:rsidTr="008852B1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690039" w:rsidRPr="00F77A11" w:rsidTr="008852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47,8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690039" w:rsidRPr="00F77A11" w:rsidTr="008852B1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подоконников,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перил,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шкафов,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уд. дверей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690039" w:rsidRPr="00F77A11" w:rsidTr="008852B1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окно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690039" w:rsidRPr="00F77A11" w:rsidTr="008852B1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311,7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690039" w:rsidRPr="00F77A11" w:rsidTr="008852B1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90039" w:rsidRPr="00F77A11" w:rsidTr="008852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>325,8</w:t>
            </w:r>
          </w:p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90039" w:rsidRPr="00F77A11" w:rsidTr="008852B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>325,8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90039" w:rsidRPr="00F77A11" w:rsidTr="008852B1">
        <w:trPr>
          <w:trHeight w:val="49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 Работы по содержанию придомовой территории в теплый период года</w:t>
            </w:r>
          </w:p>
        </w:tc>
      </w:tr>
      <w:tr w:rsidR="00690039" w:rsidRPr="00F77A11" w:rsidTr="008852B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Ежедневная уборка с поливкой водой при температуре воздуха </w:t>
            </w: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выше плюс 10 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>325,8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После уборки на территории должно быть отсутствие мусора</w:t>
            </w:r>
          </w:p>
        </w:tc>
      </w:tr>
      <w:tr w:rsidR="00690039" w:rsidRPr="00F77A11" w:rsidTr="008852B1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уборка, скашивание 2 раза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>467,1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газона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90039" w:rsidRPr="00F77A11" w:rsidTr="008852B1">
        <w:trPr>
          <w:trHeight w:val="7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90039" w:rsidRPr="00F77A11" w:rsidTr="008852B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690039" w:rsidRPr="00F77A11" w:rsidTr="008852B1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2 ед.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90039" w:rsidRPr="00F77A11" w:rsidTr="008852B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отделки общего имущества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690039" w:rsidRPr="00F77A11" w:rsidTr="008852B1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10. </w:t>
            </w: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Работы по организации накопления отходов I - IV классов опасности</w:t>
            </w:r>
          </w:p>
        </w:tc>
      </w:tr>
      <w:tr w:rsidR="00690039" w:rsidRPr="00F77A11" w:rsidTr="008852B1">
        <w:trPr>
          <w:trHeight w:val="4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90039" w:rsidRPr="00F77A11" w:rsidTr="008852B1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 Обеспечение устранения аварий</w:t>
            </w:r>
          </w:p>
        </w:tc>
      </w:tr>
      <w:tr w:rsidR="00690039" w:rsidRPr="00F77A11" w:rsidTr="008852B1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690039" w:rsidRPr="00F77A11" w:rsidTr="008852B1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 Управление МКД</w:t>
            </w:r>
          </w:p>
        </w:tc>
      </w:tr>
      <w:tr w:rsidR="00690039" w:rsidRPr="00F77A11" w:rsidTr="008852B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039" w:rsidRPr="00F77A11" w:rsidRDefault="00690039" w:rsidP="008852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7F39EF">
              <w:rPr>
                <w:rFonts w:ascii="Times New Roman" w:eastAsia="Times New Roman" w:hAnsi="Times New Roman"/>
                <w:color w:val="000000"/>
                <w:sz w:val="20"/>
              </w:rPr>
              <w:t xml:space="preserve">588,98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039" w:rsidRPr="00F77A11" w:rsidRDefault="00690039" w:rsidP="008852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690039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7A2D20" w:rsidP="00690443">
        <w:pPr>
          <w:pStyle w:val="a7"/>
          <w:jc w:val="center"/>
        </w:pPr>
        <w:fldSimple w:instr=" PAGE   \* MERGEFORMAT ">
          <w:r w:rsidR="008A0501">
            <w:rPr>
              <w:noProof/>
            </w:rPr>
            <w:t>6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6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5A1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4B7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5483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651C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0CAD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039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2D20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050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029A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29D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9472-634E-4932-878A-7DC7357A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40</cp:revision>
  <cp:lastPrinted>2022-08-12T03:02:00Z</cp:lastPrinted>
  <dcterms:created xsi:type="dcterms:W3CDTF">2019-05-15T05:17:00Z</dcterms:created>
  <dcterms:modified xsi:type="dcterms:W3CDTF">2022-08-15T04:50:00Z</dcterms:modified>
</cp:coreProperties>
</file>