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52FD0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</w:t>
      </w:r>
      <w:r w:rsidR="00E04177">
        <w:t xml:space="preserve"> </w:t>
      </w:r>
      <w:r w:rsidR="0039018B">
        <w:t>07.02.</w:t>
      </w:r>
      <w:r w:rsidR="006969A1" w:rsidRPr="00604F66">
        <w:t>20</w:t>
      </w:r>
      <w:r w:rsidR="006A2860">
        <w:t>2</w:t>
      </w:r>
      <w:r w:rsidR="00310A4F">
        <w:t>3</w:t>
      </w:r>
      <w:r w:rsidR="006969A1" w:rsidRPr="00604F66">
        <w:t xml:space="preserve">        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      </w:t>
      </w:r>
      <w:r w:rsidR="00E04177">
        <w:t xml:space="preserve">         </w:t>
      </w:r>
      <w:r w:rsidR="006969A1" w:rsidRPr="00604F66">
        <w:t xml:space="preserve">  </w:t>
      </w:r>
      <w:r w:rsidR="00DD7178">
        <w:t xml:space="preserve">     </w:t>
      </w:r>
      <w:r w:rsidR="0039018B">
        <w:t xml:space="preserve">       </w:t>
      </w:r>
      <w:r w:rsidR="006969A1" w:rsidRPr="00604F66">
        <w:t xml:space="preserve">   </w:t>
      </w:r>
      <w:r w:rsidR="00604F66" w:rsidRPr="00604F66">
        <w:t>№</w:t>
      </w:r>
      <w:r w:rsidR="00A470D5">
        <w:t xml:space="preserve"> </w:t>
      </w:r>
      <w:r w:rsidR="0039018B">
        <w:t>171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4275BB" w:rsidRDefault="004275BB" w:rsidP="004275B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В </w:t>
      </w:r>
      <w:proofErr w:type="gramStart"/>
      <w:r w:rsidR="00211C79"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 w:rsidR="00CD6D05">
        <w:rPr>
          <w:rFonts w:ascii="Times New Roman" w:hAnsi="Times New Roman"/>
          <w:b w:val="0"/>
          <w:sz w:val="28"/>
          <w:szCs w:val="28"/>
        </w:rPr>
        <w:t xml:space="preserve"> № 1 к постановлению в </w:t>
      </w:r>
      <w:r>
        <w:rPr>
          <w:rFonts w:ascii="Times New Roman" w:hAnsi="Times New Roman"/>
          <w:b w:val="0"/>
          <w:sz w:val="28"/>
          <w:szCs w:val="28"/>
        </w:rPr>
        <w:t>разделе  1 «</w:t>
      </w:r>
      <w:r w:rsidRPr="00E06A60">
        <w:rPr>
          <w:rFonts w:ascii="Times New Roman" w:hAnsi="Times New Roman"/>
          <w:b w:val="0"/>
          <w:sz w:val="28"/>
          <w:szCs w:val="28"/>
        </w:rPr>
        <w:t>Паспорт муниципальной программы ЗАТО Железногорск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4275BB" w:rsidRDefault="004275BB" w:rsidP="004275BB">
      <w:pPr>
        <w:pStyle w:val="ConsTitle"/>
        <w:widowControl/>
        <w:tabs>
          <w:tab w:val="left" w:pos="993"/>
        </w:tabs>
        <w:ind w:left="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 Строку 1.10 «</w:t>
      </w:r>
      <w:r w:rsidRPr="00940E4D">
        <w:rPr>
          <w:rFonts w:ascii="Times New Roman" w:hAnsi="Times New Roman"/>
          <w:b w:val="0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p w:rsidR="004275BB" w:rsidRDefault="004275BB" w:rsidP="004275BB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4275BB" w:rsidRPr="00A917D3" w:rsidTr="004275BB">
        <w:tc>
          <w:tcPr>
            <w:tcW w:w="709" w:type="dxa"/>
          </w:tcPr>
          <w:p w:rsidR="004275BB" w:rsidRPr="00A917D3" w:rsidRDefault="004275BB" w:rsidP="0042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4275BB" w:rsidRPr="00A917D3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A917D3">
              <w:rPr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E30D55" w:rsidRPr="00370EF4" w:rsidRDefault="00E30D55" w:rsidP="00E30D5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lastRenderedPageBreak/>
              <w:t xml:space="preserve">Общий объем финансирования </w:t>
            </w:r>
            <w:r>
              <w:rPr>
                <w:sz w:val="27"/>
                <w:szCs w:val="27"/>
              </w:rPr>
              <w:t xml:space="preserve"> подпрограммы </w:t>
            </w:r>
            <w:r w:rsidRPr="00C1394F">
              <w:rPr>
                <w:sz w:val="27"/>
                <w:szCs w:val="27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438 610 591,95 </w:t>
            </w:r>
            <w:r w:rsidRPr="00C1394F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ей</w:t>
            </w:r>
            <w:r w:rsidRPr="00C1394F">
              <w:rPr>
                <w:sz w:val="27"/>
                <w:szCs w:val="27"/>
              </w:rPr>
              <w:t xml:space="preserve">,  в том </w:t>
            </w:r>
            <w:r w:rsidRPr="00370EF4">
              <w:rPr>
                <w:sz w:val="27"/>
                <w:szCs w:val="27"/>
              </w:rPr>
              <w:t xml:space="preserve">числе </w:t>
            </w:r>
            <w:r w:rsidRPr="00370EF4">
              <w:rPr>
                <w:sz w:val="27"/>
                <w:szCs w:val="27"/>
                <w:lang w:eastAsia="ru-RU"/>
              </w:rPr>
              <w:t>за счет средств</w:t>
            </w:r>
            <w:r>
              <w:rPr>
                <w:sz w:val="26"/>
                <w:szCs w:val="26"/>
                <w:lang w:eastAsia="ru-RU"/>
              </w:rPr>
              <w:t>:</w:t>
            </w:r>
          </w:p>
          <w:p w:rsidR="00506B23" w:rsidRDefault="00506B23" w:rsidP="00E30D5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C1394F">
              <w:rPr>
                <w:sz w:val="27"/>
                <w:szCs w:val="27"/>
              </w:rPr>
              <w:t>едеральн</w:t>
            </w:r>
            <w:r>
              <w:rPr>
                <w:sz w:val="27"/>
                <w:szCs w:val="27"/>
              </w:rPr>
              <w:t>ого</w:t>
            </w:r>
            <w:r w:rsidRPr="00C1394F">
              <w:rPr>
                <w:sz w:val="27"/>
                <w:szCs w:val="27"/>
              </w:rPr>
              <w:t xml:space="preserve"> бюджет</w:t>
            </w:r>
            <w:r>
              <w:rPr>
                <w:sz w:val="27"/>
                <w:szCs w:val="27"/>
              </w:rPr>
              <w:t>а – 5 532 753,16 рублей,</w:t>
            </w:r>
          </w:p>
          <w:p w:rsidR="00506B23" w:rsidRDefault="00506B23" w:rsidP="00E30D5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краевого бюджета – </w:t>
            </w:r>
            <w:r>
              <w:rPr>
                <w:sz w:val="27"/>
                <w:szCs w:val="27"/>
              </w:rPr>
              <w:t xml:space="preserve">2 259 874,79 </w:t>
            </w:r>
            <w:r>
              <w:rPr>
                <w:sz w:val="26"/>
                <w:szCs w:val="26"/>
                <w:lang w:eastAsia="ru-RU"/>
              </w:rPr>
              <w:t>рублей,</w:t>
            </w:r>
          </w:p>
          <w:p w:rsidR="00E30D55" w:rsidRDefault="00506B23" w:rsidP="00E30D5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м</w:t>
            </w:r>
            <w:r w:rsidR="00E30D55">
              <w:rPr>
                <w:sz w:val="26"/>
                <w:szCs w:val="26"/>
                <w:lang w:eastAsia="ru-RU"/>
              </w:rPr>
              <w:t xml:space="preserve">естного бюджета – </w:t>
            </w:r>
            <w:r w:rsidR="00E30D55" w:rsidRPr="00A073A5">
              <w:rPr>
                <w:sz w:val="27"/>
                <w:szCs w:val="27"/>
              </w:rPr>
              <w:t>430</w:t>
            </w:r>
            <w:r w:rsidR="00E30D55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817 964,00</w:t>
            </w:r>
            <w:r w:rsidR="00E30D55">
              <w:rPr>
                <w:sz w:val="27"/>
                <w:szCs w:val="27"/>
              </w:rPr>
              <w:t xml:space="preserve"> </w:t>
            </w:r>
            <w:r w:rsidR="00E30D55">
              <w:rPr>
                <w:sz w:val="26"/>
                <w:szCs w:val="26"/>
                <w:lang w:eastAsia="ru-RU"/>
              </w:rPr>
              <w:t xml:space="preserve">рублей, </w:t>
            </w:r>
          </w:p>
          <w:p w:rsidR="00E30D55" w:rsidRDefault="00E30D55" w:rsidP="00E30D55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или в том числе по годам: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из 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9A2E2E">
              <w:rPr>
                <w:sz w:val="28"/>
                <w:szCs w:val="28"/>
                <w:lang w:eastAsia="ru-RU"/>
              </w:rPr>
              <w:t xml:space="preserve"> бюджета: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sz w:val="27"/>
                <w:szCs w:val="27"/>
              </w:rPr>
              <w:t xml:space="preserve">5 532 753,16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506B23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из краевого бюджета: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sz w:val="27"/>
                <w:szCs w:val="27"/>
              </w:rPr>
              <w:t xml:space="preserve">2 259 874,79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506B23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E30D55" w:rsidRDefault="00E30D55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 местного бюджета:</w:t>
            </w:r>
          </w:p>
          <w:p w:rsidR="00E30D55" w:rsidRPr="004B6E7D" w:rsidRDefault="00E30D55" w:rsidP="00E3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 xml:space="preserve">2023 год – </w:t>
            </w:r>
            <w:r w:rsidRPr="00A073A5">
              <w:rPr>
                <w:color w:val="000000"/>
                <w:sz w:val="28"/>
                <w:szCs w:val="28"/>
              </w:rPr>
              <w:t>173</w:t>
            </w:r>
            <w:r w:rsidR="00506B2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7</w:t>
            </w:r>
            <w:r w:rsidR="00506B23">
              <w:rPr>
                <w:color w:val="000000"/>
                <w:sz w:val="28"/>
                <w:szCs w:val="28"/>
              </w:rPr>
              <w:t>44 322,00</w:t>
            </w:r>
            <w:r w:rsidRPr="004B6E7D">
              <w:rPr>
                <w:color w:val="000000"/>
                <w:sz w:val="28"/>
                <w:szCs w:val="28"/>
              </w:rPr>
              <w:t xml:space="preserve"> 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4B6E7D">
              <w:rPr>
                <w:color w:val="000000"/>
                <w:sz w:val="28"/>
                <w:szCs w:val="28"/>
              </w:rPr>
              <w:t>;</w:t>
            </w:r>
          </w:p>
          <w:p w:rsidR="00E30D55" w:rsidRPr="004B6E7D" w:rsidRDefault="00E30D55" w:rsidP="00E3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>2024 год – 13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B6E7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190 821,00 рублей</w:t>
            </w:r>
            <w:r w:rsidRPr="004B6E7D">
              <w:rPr>
                <w:color w:val="000000"/>
                <w:sz w:val="28"/>
                <w:szCs w:val="28"/>
              </w:rPr>
              <w:t>;</w:t>
            </w:r>
          </w:p>
          <w:p w:rsidR="004275BB" w:rsidRPr="00A917D3" w:rsidRDefault="00E30D55" w:rsidP="0050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>2025 год – 12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B6E7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882</w:t>
            </w:r>
            <w:r w:rsidRPr="004B6E7D">
              <w:rPr>
                <w:color w:val="000000"/>
                <w:sz w:val="28"/>
                <w:szCs w:val="28"/>
              </w:rPr>
              <w:t> 821,00  рубл</w:t>
            </w:r>
            <w:r>
              <w:rPr>
                <w:color w:val="000000"/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275BB" w:rsidRPr="004275BB" w:rsidRDefault="004275BB" w:rsidP="002140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28"/>
        </w:rPr>
      </w:pP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75BB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3E04D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55DB8" w:rsidRDefault="00355DB8" w:rsidP="00355D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275BB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2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2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4275BB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55DB8" w:rsidRPr="00912540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03622C"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73412D"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F1B39" w:rsidRDefault="001F1B39" w:rsidP="001F1B39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1.5.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4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F1B39" w:rsidRPr="00912540" w:rsidRDefault="001F1B39" w:rsidP="001F1B39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1.5.1. Строку 1.7 раздела 1 «Паспорт подпрограммы 2»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1F1B39" w:rsidRPr="008B03CE" w:rsidTr="00506B23">
        <w:trPr>
          <w:trHeight w:val="1739"/>
        </w:trPr>
        <w:tc>
          <w:tcPr>
            <w:tcW w:w="709" w:type="dxa"/>
          </w:tcPr>
          <w:p w:rsidR="001F1B39" w:rsidRPr="009F6869" w:rsidRDefault="001F1B39" w:rsidP="001F1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1F1B39" w:rsidRPr="009F6869" w:rsidRDefault="001F1B39" w:rsidP="001F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73412D" w:rsidRPr="00370EF4" w:rsidRDefault="0073412D" w:rsidP="0073412D">
            <w:pPr>
              <w:autoSpaceDE w:val="0"/>
              <w:autoSpaceDN w:val="0"/>
              <w:adjustRightInd w:val="0"/>
              <w:spacing w:after="0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t xml:space="preserve">Общий объем финансирования </w:t>
            </w:r>
            <w:r>
              <w:rPr>
                <w:sz w:val="27"/>
                <w:szCs w:val="27"/>
              </w:rPr>
              <w:t xml:space="preserve"> подпрограммы </w:t>
            </w:r>
            <w:r w:rsidRPr="00C1394F">
              <w:rPr>
                <w:sz w:val="27"/>
                <w:szCs w:val="27"/>
              </w:rPr>
              <w:t xml:space="preserve">составляет </w:t>
            </w:r>
            <w:r>
              <w:rPr>
                <w:sz w:val="27"/>
                <w:szCs w:val="27"/>
              </w:rPr>
              <w:t xml:space="preserve">86 828 101,95 </w:t>
            </w:r>
            <w:r w:rsidRPr="00C1394F">
              <w:rPr>
                <w:sz w:val="27"/>
                <w:szCs w:val="27"/>
              </w:rPr>
              <w:t xml:space="preserve">рубля,  в том </w:t>
            </w:r>
            <w:r w:rsidRPr="00370EF4">
              <w:rPr>
                <w:sz w:val="27"/>
                <w:szCs w:val="27"/>
              </w:rPr>
              <w:t xml:space="preserve">числе </w:t>
            </w:r>
            <w:r w:rsidRPr="00370EF4">
              <w:rPr>
                <w:sz w:val="27"/>
                <w:szCs w:val="27"/>
                <w:lang w:eastAsia="ru-RU"/>
              </w:rPr>
              <w:t>за счет средств</w:t>
            </w:r>
            <w:r>
              <w:rPr>
                <w:sz w:val="26"/>
                <w:szCs w:val="26"/>
                <w:lang w:eastAsia="ru-RU"/>
              </w:rPr>
              <w:t>:</w:t>
            </w:r>
          </w:p>
          <w:p w:rsidR="00506B23" w:rsidRPr="00C1394F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t>Федеральн</w:t>
            </w:r>
            <w:r>
              <w:rPr>
                <w:sz w:val="27"/>
                <w:szCs w:val="27"/>
              </w:rPr>
              <w:t>ого</w:t>
            </w:r>
            <w:r w:rsidRPr="00C1394F">
              <w:rPr>
                <w:sz w:val="27"/>
                <w:szCs w:val="27"/>
              </w:rPr>
              <w:t xml:space="preserve"> бюджет</w:t>
            </w:r>
            <w:r>
              <w:rPr>
                <w:sz w:val="27"/>
                <w:szCs w:val="27"/>
              </w:rPr>
              <w:t xml:space="preserve">а – 5 532 753,16 рублей, </w:t>
            </w:r>
          </w:p>
          <w:p w:rsidR="00506B23" w:rsidRDefault="00506B23" w:rsidP="0073412D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Краевого бюджета – </w:t>
            </w:r>
            <w:r>
              <w:rPr>
                <w:sz w:val="27"/>
                <w:szCs w:val="27"/>
              </w:rPr>
              <w:t xml:space="preserve">2 259 874,79 </w:t>
            </w:r>
            <w:r>
              <w:rPr>
                <w:sz w:val="26"/>
                <w:szCs w:val="26"/>
                <w:lang w:eastAsia="ru-RU"/>
              </w:rPr>
              <w:t>рублей,</w:t>
            </w:r>
          </w:p>
          <w:p w:rsidR="0073412D" w:rsidRDefault="0073412D" w:rsidP="0073412D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Местного бюджета - </w:t>
            </w:r>
            <w:r>
              <w:rPr>
                <w:sz w:val="27"/>
                <w:szCs w:val="27"/>
              </w:rPr>
              <w:t>79 0</w:t>
            </w:r>
            <w:r w:rsidR="00506B23">
              <w:rPr>
                <w:sz w:val="27"/>
                <w:szCs w:val="27"/>
              </w:rPr>
              <w:t>35</w:t>
            </w:r>
            <w:r>
              <w:rPr>
                <w:sz w:val="27"/>
                <w:szCs w:val="27"/>
              </w:rPr>
              <w:t> </w:t>
            </w:r>
            <w:r w:rsidR="00506B23">
              <w:rPr>
                <w:sz w:val="27"/>
                <w:szCs w:val="27"/>
              </w:rPr>
              <w:t>474</w:t>
            </w:r>
            <w:r>
              <w:rPr>
                <w:sz w:val="27"/>
                <w:szCs w:val="27"/>
              </w:rPr>
              <w:t>,</w:t>
            </w:r>
            <w:r w:rsidR="00506B23">
              <w:rPr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рублей, </w:t>
            </w:r>
          </w:p>
          <w:p w:rsidR="0073412D" w:rsidRDefault="0073412D" w:rsidP="0073412D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или в том числе по годам: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из 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9A2E2E">
              <w:rPr>
                <w:sz w:val="28"/>
                <w:szCs w:val="28"/>
                <w:lang w:eastAsia="ru-RU"/>
              </w:rPr>
              <w:t xml:space="preserve"> бюджета: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sz w:val="27"/>
                <w:szCs w:val="27"/>
              </w:rPr>
              <w:t xml:space="preserve">5 532 753,16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506B23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из краевого бюджета: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sz w:val="27"/>
                <w:szCs w:val="27"/>
              </w:rPr>
              <w:t xml:space="preserve">2 259 874,79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506B23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lastRenderedPageBreak/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73412D" w:rsidRDefault="0073412D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 местного бюджета:</w:t>
            </w:r>
          </w:p>
          <w:p w:rsidR="0073412D" w:rsidRPr="00141A62" w:rsidRDefault="0073412D" w:rsidP="0073412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  <w:r w:rsidRPr="00C1394F">
              <w:rPr>
                <w:sz w:val="27"/>
                <w:szCs w:val="27"/>
              </w:rPr>
              <w:t xml:space="preserve"> год </w:t>
            </w:r>
            <w:r>
              <w:rPr>
                <w:sz w:val="27"/>
                <w:szCs w:val="27"/>
              </w:rPr>
              <w:t xml:space="preserve">– </w:t>
            </w:r>
            <w:r w:rsidRPr="00C1394F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26</w:t>
            </w:r>
            <w:r w:rsidR="00506B23"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7</w:t>
            </w:r>
            <w:r w:rsidR="00506B23">
              <w:rPr>
                <w:color w:val="000000"/>
                <w:sz w:val="27"/>
                <w:szCs w:val="27"/>
              </w:rPr>
              <w:t>66 542</w:t>
            </w:r>
            <w:r>
              <w:rPr>
                <w:color w:val="000000"/>
                <w:sz w:val="27"/>
                <w:szCs w:val="27"/>
              </w:rPr>
              <w:t>,</w:t>
            </w:r>
            <w:r w:rsidR="00506B23">
              <w:rPr>
                <w:color w:val="000000"/>
                <w:sz w:val="27"/>
                <w:szCs w:val="27"/>
              </w:rPr>
              <w:t>00</w:t>
            </w:r>
            <w:r w:rsidRPr="00141A62">
              <w:rPr>
                <w:color w:val="000000"/>
                <w:sz w:val="27"/>
                <w:szCs w:val="27"/>
              </w:rPr>
              <w:t xml:space="preserve"> рублей. </w:t>
            </w:r>
          </w:p>
          <w:p w:rsidR="0073412D" w:rsidRPr="00141A62" w:rsidRDefault="0073412D" w:rsidP="00734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 w:rsidRPr="00141A62">
              <w:rPr>
                <w:color w:val="000000"/>
                <w:sz w:val="27"/>
                <w:szCs w:val="27"/>
              </w:rPr>
              <w:t>2024 год – 26 764 466,00 рублей;</w:t>
            </w:r>
          </w:p>
          <w:p w:rsidR="001F1B39" w:rsidRPr="009F6869" w:rsidRDefault="0073412D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41A62">
              <w:rPr>
                <w:color w:val="000000"/>
                <w:sz w:val="27"/>
                <w:szCs w:val="27"/>
              </w:rPr>
              <w:t>2025 год –  25 504 466,00 рублей</w:t>
            </w:r>
            <w:r w:rsidRPr="00775F9F">
              <w:rPr>
                <w:sz w:val="27"/>
                <w:szCs w:val="27"/>
                <w:lang w:eastAsia="ru-RU"/>
              </w:rPr>
              <w:t>.</w:t>
            </w:r>
          </w:p>
        </w:tc>
      </w:tr>
    </w:tbl>
    <w:p w:rsidR="001F1B39" w:rsidRPr="0073485D" w:rsidRDefault="001F1B39" w:rsidP="001F1B39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1F1B39" w:rsidRPr="00912540" w:rsidRDefault="001F1B39" w:rsidP="001F1B39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</w:t>
      </w:r>
      <w:r w:rsidR="00E47CF6" w:rsidRPr="00E47CF6">
        <w:rPr>
          <w:rFonts w:ascii="Times New Roman" w:hAnsi="Times New Roman"/>
          <w:b w:val="0"/>
          <w:sz w:val="28"/>
          <w:szCs w:val="28"/>
        </w:rPr>
        <w:t>Развитие земельных отношений на территории ЗАТО Железногорск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>2.</w:t>
      </w:r>
      <w:r w:rsidR="00417416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 w:rsidR="0073412D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73412D">
        <w:rPr>
          <w:rFonts w:ascii="Times New Roman" w:hAnsi="Times New Roman"/>
          <w:b w:val="0"/>
          <w:sz w:val="28"/>
          <w:szCs w:val="28"/>
        </w:rPr>
        <w:t xml:space="preserve">)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412D" w:rsidRPr="006401FA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1404F" w:rsidRPr="0073412D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193CFC" w:rsidRPr="0073412D">
        <w:rPr>
          <w:sz w:val="28"/>
          <w:szCs w:val="28"/>
        </w:rPr>
        <w:t>Архипова</w:t>
      </w:r>
      <w:r w:rsidR="0021404F" w:rsidRPr="0073412D">
        <w:rPr>
          <w:sz w:val="28"/>
          <w:szCs w:val="28"/>
        </w:rPr>
        <w:t xml:space="preserve">) </w:t>
      </w:r>
      <w:proofErr w:type="gramStart"/>
      <w:r w:rsidR="0021404F" w:rsidRPr="0073412D">
        <w:rPr>
          <w:sz w:val="28"/>
          <w:szCs w:val="28"/>
        </w:rPr>
        <w:t>разместить</w:t>
      </w:r>
      <w:proofErr w:type="gramEnd"/>
      <w:r w:rsidR="0021404F" w:rsidRPr="0073412D">
        <w:rPr>
          <w:sz w:val="28"/>
          <w:szCs w:val="28"/>
        </w:rPr>
        <w:t xml:space="preserve"> настоящее постановление на </w:t>
      </w:r>
      <w:r w:rsidR="0073412D" w:rsidRPr="0073412D">
        <w:rPr>
          <w:sz w:val="28"/>
          <w:szCs w:val="28"/>
        </w:rPr>
        <w:t>официальном сайте Администрации ЗАТО г. Железногорск в информационно-телекоммуникационной</w:t>
      </w:r>
      <w:r w:rsidR="0073412D" w:rsidRPr="008431B8">
        <w:rPr>
          <w:sz w:val="28"/>
          <w:szCs w:val="28"/>
        </w:rPr>
        <w:t xml:space="preserve"> сети «Интернет»</w:t>
      </w:r>
      <w:r w:rsidR="0073412D" w:rsidRPr="006401FA">
        <w:rPr>
          <w:sz w:val="28"/>
          <w:szCs w:val="28"/>
        </w:rPr>
        <w:t>.</w:t>
      </w:r>
    </w:p>
    <w:p w:rsidR="0021404F" w:rsidRDefault="0021404F" w:rsidP="0073412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 w:rsidR="0073412D">
        <w:rPr>
          <w:rFonts w:ascii="Times New Roman" w:hAnsi="Times New Roman"/>
          <w:b w:val="0"/>
          <w:sz w:val="28"/>
          <w:szCs w:val="28"/>
        </w:rPr>
        <w:t>нием настоящего постановления оставляю за собой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03622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ЗАТО 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5E0248" w:rsidRDefault="005E0248" w:rsidP="0003622C">
      <w:pPr>
        <w:pStyle w:val="ConsNonformat"/>
        <w:widowControl/>
        <w:rPr>
          <w:sz w:val="24"/>
          <w:szCs w:val="24"/>
        </w:rPr>
        <w:sectPr w:rsidR="005E0248" w:rsidSect="000632CC">
          <w:headerReference w:type="default" r:id="rId9"/>
          <w:headerReference w:type="first" r:id="rId10"/>
          <w:pgSz w:w="11906" w:h="16838"/>
          <w:pgMar w:top="687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187" w:type="dxa"/>
        <w:tblInd w:w="96" w:type="dxa"/>
        <w:tblLook w:val="04A0"/>
      </w:tblPr>
      <w:tblGrid>
        <w:gridCol w:w="4123"/>
        <w:gridCol w:w="357"/>
        <w:gridCol w:w="1061"/>
        <w:gridCol w:w="719"/>
        <w:gridCol w:w="131"/>
        <w:gridCol w:w="858"/>
        <w:gridCol w:w="178"/>
        <w:gridCol w:w="814"/>
        <w:gridCol w:w="346"/>
        <w:gridCol w:w="236"/>
        <w:gridCol w:w="924"/>
        <w:gridCol w:w="195"/>
        <w:gridCol w:w="1505"/>
        <w:gridCol w:w="196"/>
        <w:gridCol w:w="1504"/>
        <w:gridCol w:w="197"/>
        <w:gridCol w:w="1503"/>
        <w:gridCol w:w="340"/>
      </w:tblGrid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bookmarkStart w:id="0" w:name="RANGE!A1:I118"/>
            <w:bookmarkEnd w:id="0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Приложение №1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к постановлению Администрации  ЗАТО Железногорск  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134377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от 07.02.2023  № 171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Приложение №1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5E0248" w:rsidRPr="005E0248" w:rsidTr="005E0248">
        <w:trPr>
          <w:trHeight w:val="26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708"/>
        </w:trPr>
        <w:tc>
          <w:tcPr>
            <w:tcW w:w="15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5E0248" w:rsidRPr="005E0248" w:rsidTr="005E0248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(рублей)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2025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Итого на период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181 536 949,95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135 190 821,00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121 882 821,00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438 610 591,95</w:t>
            </w:r>
          </w:p>
        </w:tc>
      </w:tr>
      <w:tr w:rsidR="005E0248" w:rsidRPr="005E0248" w:rsidTr="005E0248">
        <w:trPr>
          <w:trHeight w:val="6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146 977 780,00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108 426 355,00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96 378 355,00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351 782 490,00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3 000 000,00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3 000 000,00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3 000 000,00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3 000 000,00</w:t>
            </w:r>
          </w:p>
        </w:tc>
      </w:tr>
      <w:tr w:rsidR="005E0248" w:rsidRPr="005E0248" w:rsidTr="00134377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3 000 000,00</w:t>
            </w:r>
          </w:p>
        </w:tc>
      </w:tr>
      <w:tr w:rsidR="005E0248" w:rsidRPr="005E0248" w:rsidTr="00134377">
        <w:trPr>
          <w:trHeight w:val="61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Обеспечение приватизации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406 000,00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406 000,00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406 000,00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406 000,00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406 000,00</w:t>
            </w:r>
          </w:p>
        </w:tc>
      </w:tr>
      <w:tr w:rsidR="005E0248" w:rsidRPr="005E0248" w:rsidTr="005E024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490 000,00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490 000,00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490 000,00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490 000,00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490 000,00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Ремонт объектов муниципальной казны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</w:tr>
      <w:tr w:rsidR="005E0248" w:rsidRPr="005E0248" w:rsidTr="005E024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</w:tr>
      <w:tr w:rsidR="005E0248" w:rsidRPr="005E0248" w:rsidTr="00134377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</w:tr>
      <w:tr w:rsidR="005E0248" w:rsidRPr="005E0248" w:rsidTr="00134377">
        <w:trPr>
          <w:trHeight w:val="8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</w:tr>
      <w:tr w:rsidR="005E0248" w:rsidRPr="005E0248" w:rsidTr="005E0248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8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4 437 258,00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4 437 258,00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4 437 258,00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360 000,00</w:t>
            </w:r>
          </w:p>
        </w:tc>
      </w:tr>
      <w:tr w:rsidR="005E0248" w:rsidRPr="005E0248" w:rsidTr="005E0248">
        <w:trPr>
          <w:trHeight w:val="8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360 000,00</w:t>
            </w:r>
          </w:p>
        </w:tc>
      </w:tr>
      <w:tr w:rsidR="005E0248" w:rsidRPr="005E0248" w:rsidTr="005E0248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4 077 258,00</w:t>
            </w:r>
          </w:p>
        </w:tc>
      </w:tr>
      <w:tr w:rsidR="005E0248" w:rsidRPr="005E0248" w:rsidTr="005E024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4 077 258,00</w:t>
            </w:r>
          </w:p>
        </w:tc>
      </w:tr>
      <w:tr w:rsidR="005E0248" w:rsidRPr="005E0248" w:rsidTr="005E024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</w:tr>
      <w:tr w:rsidR="005E0248" w:rsidRPr="005E0248" w:rsidTr="005E0248">
        <w:trPr>
          <w:trHeight w:val="86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</w:tr>
      <w:tr w:rsidR="005E0248" w:rsidRPr="005E0248" w:rsidTr="00134377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</w:tr>
      <w:tr w:rsidR="005E0248" w:rsidRPr="005E0248" w:rsidTr="00134377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</w:tr>
      <w:tr w:rsidR="005E0248" w:rsidRPr="005E0248" w:rsidTr="005E0248">
        <w:trPr>
          <w:trHeight w:val="18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5E0248">
              <w:rPr>
                <w:rFonts w:eastAsia="Times New Roman"/>
                <w:szCs w:val="20"/>
                <w:lang w:eastAsia="ru-RU"/>
              </w:rPr>
              <w:t>Софинансирование</w:t>
            </w:r>
            <w:proofErr w:type="spellEnd"/>
            <w:r w:rsidRPr="005E0248">
              <w:rPr>
                <w:rFonts w:eastAsia="Times New Roman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9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14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15 430 893,00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15 430 893,00</w:t>
            </w:r>
          </w:p>
        </w:tc>
      </w:tr>
      <w:tr w:rsidR="005E0248" w:rsidRPr="005E0248" w:rsidTr="00134377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15 430 893,00</w:t>
            </w:r>
          </w:p>
        </w:tc>
      </w:tr>
      <w:tr w:rsidR="005E0248" w:rsidRPr="005E0248" w:rsidTr="00134377">
        <w:trPr>
          <w:trHeight w:val="174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10 669 044,00</w:t>
            </w:r>
          </w:p>
        </w:tc>
      </w:tr>
      <w:tr w:rsidR="005E0248" w:rsidRPr="005E0248" w:rsidTr="005E0248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10 669 044,00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4 730 349,00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4 730 349,00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31 500,00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31 500,00</w:t>
            </w:r>
          </w:p>
        </w:tc>
      </w:tr>
      <w:tr w:rsidR="005E0248" w:rsidRPr="005E0248" w:rsidTr="005E0248">
        <w:trPr>
          <w:trHeight w:val="11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69 194 764,00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185 112 292,00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69 194 764,00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185 112 292,00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69 194 764,00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185 112 292,00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69 194 764,00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185 112 292,00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69 194 764,00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185 112 292,00</w:t>
            </w:r>
          </w:p>
        </w:tc>
      </w:tr>
      <w:tr w:rsidR="005E0248" w:rsidRPr="005E0248" w:rsidTr="00134377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Уплата судебных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134377">
        <w:trPr>
          <w:trHeight w:val="9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110 390 622,00</w:t>
            </w:r>
          </w:p>
        </w:tc>
      </w:tr>
      <w:tr w:rsidR="005E0248" w:rsidRPr="005E0248" w:rsidTr="005E0248">
        <w:trPr>
          <w:trHeight w:val="9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110 390 622,00</w:t>
            </w:r>
          </w:p>
        </w:tc>
      </w:tr>
      <w:tr w:rsidR="005E0248" w:rsidRPr="005E0248" w:rsidTr="005E024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36 764 874,00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110 358 622,00</w:t>
            </w:r>
          </w:p>
        </w:tc>
      </w:tr>
      <w:tr w:rsidR="005E0248" w:rsidRPr="005E0248" w:rsidTr="005E0248">
        <w:trPr>
          <w:trHeight w:val="16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96 590 109,00</w:t>
            </w:r>
          </w:p>
        </w:tc>
      </w:tr>
      <w:tr w:rsidR="005E0248" w:rsidRPr="005E0248" w:rsidTr="005E0248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96 590 109,00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4 409 671,00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4 495 171,00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13 400 013,00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4 409 671,00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4 495 171,00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13 400 013,00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158 500,00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368 500,00</w:t>
            </w:r>
          </w:p>
        </w:tc>
      </w:tr>
      <w:tr w:rsidR="005E0248" w:rsidRPr="005E0248" w:rsidTr="00134377">
        <w:trPr>
          <w:trHeight w:val="3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53 500,00</w:t>
            </w:r>
          </w:p>
        </w:tc>
      </w:tr>
      <w:tr w:rsidR="005E0248" w:rsidRPr="005E0248" w:rsidTr="00134377">
        <w:trPr>
          <w:trHeight w:val="38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315 000,00</w:t>
            </w:r>
          </w:p>
        </w:tc>
      </w:tr>
      <w:tr w:rsidR="005E0248" w:rsidRPr="005E0248" w:rsidTr="005E0248">
        <w:trPr>
          <w:trHeight w:val="6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</w:tr>
      <w:tr w:rsidR="005E0248" w:rsidRPr="005E0248" w:rsidTr="005E0248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</w:tr>
      <w:tr w:rsidR="005E0248" w:rsidRPr="005E0248" w:rsidTr="005E0248">
        <w:trPr>
          <w:trHeight w:val="14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5E0248">
              <w:rPr>
                <w:rFonts w:eastAsia="Times New Roman"/>
                <w:szCs w:val="20"/>
                <w:lang w:eastAsia="ru-RU"/>
              </w:rPr>
              <w:t>ул</w:t>
            </w:r>
            <w:proofErr w:type="gramStart"/>
            <w:r w:rsidRPr="005E0248">
              <w:rPr>
                <w:rFonts w:eastAsia="Times New Roman"/>
                <w:szCs w:val="20"/>
                <w:lang w:eastAsia="ru-RU"/>
              </w:rPr>
              <w:t>.Ш</w:t>
            </w:r>
            <w:proofErr w:type="gramEnd"/>
            <w:r w:rsidRPr="005E0248">
              <w:rPr>
                <w:rFonts w:eastAsia="Times New Roman"/>
                <w:szCs w:val="20"/>
                <w:lang w:eastAsia="ru-RU"/>
              </w:rPr>
              <w:t>тефана</w:t>
            </w:r>
            <w:proofErr w:type="spellEnd"/>
            <w:r w:rsidRPr="005E0248">
              <w:rPr>
                <w:rFonts w:eastAsia="Times New Roman"/>
                <w:szCs w:val="20"/>
                <w:lang w:eastAsia="ru-RU"/>
              </w:rPr>
              <w:t>, 8а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</w:tr>
      <w:tr w:rsidR="005E0248" w:rsidRPr="005E0248" w:rsidTr="005E0248">
        <w:trPr>
          <w:trHeight w:val="9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</w:tr>
      <w:tr w:rsidR="005E0248" w:rsidRPr="005E0248" w:rsidTr="005E0248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34 559 169,95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26 764 466,00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86 828 101,95</w:t>
            </w:r>
          </w:p>
        </w:tc>
      </w:tr>
      <w:tr w:rsidR="005E0248" w:rsidRPr="005E0248" w:rsidTr="005E0248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1 254 275,57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2 514 275,57</w:t>
            </w:r>
          </w:p>
        </w:tc>
      </w:tr>
      <w:tr w:rsidR="005E0248" w:rsidRPr="005E0248" w:rsidTr="00134377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1 254 275,57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2 514 275,57</w:t>
            </w:r>
          </w:p>
        </w:tc>
      </w:tr>
      <w:tr w:rsidR="005E0248" w:rsidRPr="005E0248" w:rsidTr="00134377">
        <w:trPr>
          <w:trHeight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1 254 275,57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2 514 275,57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1 194 275,57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2 394 275,57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1 194 275,57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2 394 275,57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</w:tr>
      <w:tr w:rsidR="005E0248" w:rsidRPr="005E0248" w:rsidTr="005E0248">
        <w:trPr>
          <w:trHeight w:val="11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76 513 398,00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76 513 398,00</w:t>
            </w:r>
          </w:p>
        </w:tc>
      </w:tr>
      <w:tr w:rsidR="005E0248" w:rsidRPr="005E0248" w:rsidTr="005E024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76 513 398,00</w:t>
            </w:r>
          </w:p>
        </w:tc>
      </w:tr>
      <w:tr w:rsidR="005E0248" w:rsidRPr="005E0248" w:rsidTr="005E0248">
        <w:trPr>
          <w:trHeight w:val="17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67 820 841,00</w:t>
            </w:r>
          </w:p>
        </w:tc>
      </w:tr>
      <w:tr w:rsidR="005E0248" w:rsidRPr="005E0248" w:rsidTr="005E0248">
        <w:trPr>
          <w:trHeight w:val="6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67 820 841,00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8 690 007,00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8 690 007,00</w:t>
            </w:r>
          </w:p>
        </w:tc>
      </w:tr>
      <w:tr w:rsidR="005E0248" w:rsidRPr="005E0248" w:rsidTr="005E0248">
        <w:trPr>
          <w:trHeight w:val="3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2 550,00</w:t>
            </w:r>
          </w:p>
        </w:tc>
      </w:tr>
      <w:tr w:rsidR="005E0248" w:rsidRPr="005E0248" w:rsidTr="005E024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2 550,00</w:t>
            </w:r>
          </w:p>
        </w:tc>
      </w:tr>
      <w:tr w:rsidR="005E0248" w:rsidRPr="005E0248" w:rsidTr="005E0248">
        <w:trPr>
          <w:trHeight w:val="6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</w:tr>
      <w:tr w:rsidR="005E0248" w:rsidRPr="005E0248" w:rsidTr="005E0248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</w:tr>
      <w:tr w:rsidR="005E0248" w:rsidRPr="005E0248" w:rsidTr="005E0248">
        <w:trPr>
          <w:trHeight w:val="5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</w:tr>
      <w:tr w:rsidR="005E0248" w:rsidRPr="005E0248" w:rsidTr="005E0248">
        <w:trPr>
          <w:trHeight w:val="9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</w:tr>
      <w:tr w:rsidR="005E0248" w:rsidRPr="005E0248" w:rsidTr="005E0248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312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О.В. Захарова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26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5E0248" w:rsidRDefault="005E0248" w:rsidP="0003622C">
      <w:pPr>
        <w:pStyle w:val="ConsNonformat"/>
        <w:widowControl/>
        <w:rPr>
          <w:sz w:val="24"/>
          <w:szCs w:val="24"/>
        </w:rPr>
      </w:pPr>
    </w:p>
    <w:p w:rsidR="005E0248" w:rsidRDefault="005E024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№2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 ЗАТО г. Железногорск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134377">
        <w:rPr>
          <w:rFonts w:ascii="Times New Roman" w:hAnsi="Times New Roman" w:cs="Times New Roman"/>
          <w:szCs w:val="24"/>
        </w:rPr>
        <w:t>07.02.</w:t>
      </w:r>
      <w:r>
        <w:rPr>
          <w:rFonts w:ascii="Times New Roman" w:hAnsi="Times New Roman" w:cs="Times New Roman"/>
          <w:szCs w:val="24"/>
        </w:rPr>
        <w:t>2023 №</w:t>
      </w:r>
      <w:r w:rsidR="00134377">
        <w:rPr>
          <w:rFonts w:ascii="Times New Roman" w:hAnsi="Times New Roman" w:cs="Times New Roman"/>
          <w:szCs w:val="24"/>
        </w:rPr>
        <w:t xml:space="preserve"> 171</w:t>
      </w:r>
    </w:p>
    <w:p w:rsidR="005E0248" w:rsidRP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 w:val="16"/>
          <w:szCs w:val="24"/>
        </w:rPr>
      </w:pPr>
    </w:p>
    <w:p w:rsidR="005E0248" w:rsidRPr="005E176C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>Приложение № 2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>м</w:t>
      </w:r>
      <w:r w:rsidRPr="005E176C">
        <w:rPr>
          <w:rFonts w:ascii="Times New Roman" w:hAnsi="Times New Roman" w:cs="Times New Roman"/>
          <w:szCs w:val="24"/>
        </w:rPr>
        <w:t xml:space="preserve">униципальной программе  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5E176C">
        <w:rPr>
          <w:rFonts w:ascii="Times New Roman" w:hAnsi="Times New Roman" w:cs="Times New Roman"/>
          <w:szCs w:val="24"/>
        </w:rPr>
        <w:t xml:space="preserve">«Управление муниципальным 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 xml:space="preserve">имуществом </w:t>
      </w:r>
      <w:r>
        <w:rPr>
          <w:rFonts w:ascii="Times New Roman" w:hAnsi="Times New Roman" w:cs="Times New Roman"/>
          <w:szCs w:val="24"/>
        </w:rPr>
        <w:t xml:space="preserve"> </w:t>
      </w:r>
      <w:r w:rsidRPr="005E176C">
        <w:rPr>
          <w:rFonts w:ascii="Times New Roman" w:hAnsi="Times New Roman" w:cs="Times New Roman"/>
          <w:szCs w:val="24"/>
        </w:rPr>
        <w:t>ЗАТО Железногорск</w:t>
      </w:r>
      <w:r>
        <w:rPr>
          <w:rFonts w:ascii="Times New Roman" w:hAnsi="Times New Roman" w:cs="Times New Roman"/>
          <w:szCs w:val="24"/>
        </w:rPr>
        <w:t xml:space="preserve">» </w:t>
      </w:r>
    </w:p>
    <w:p w:rsidR="005E0248" w:rsidRPr="005E0248" w:rsidRDefault="005E0248" w:rsidP="005E0248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24"/>
        </w:rPr>
      </w:pPr>
    </w:p>
    <w:p w:rsidR="005E0248" w:rsidRDefault="005E0248" w:rsidP="005E0248">
      <w:pPr>
        <w:pStyle w:val="ConsPlusNormal"/>
        <w:widowControl/>
        <w:ind w:left="142" w:firstLine="578"/>
        <w:jc w:val="both"/>
        <w:outlineLvl w:val="2"/>
        <w:rPr>
          <w:rFonts w:ascii="Times New Roman" w:hAnsi="Times New Roman" w:cs="Times New Roman"/>
          <w:szCs w:val="24"/>
        </w:rPr>
      </w:pPr>
      <w:r w:rsidRPr="001E4C88">
        <w:rPr>
          <w:rFonts w:ascii="Times New Roman" w:hAnsi="Times New Roman" w:cs="Times New Roman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5E0248" w:rsidRDefault="005E0248" w:rsidP="005E0248">
      <w:pPr>
        <w:pStyle w:val="ConsPlusNormal"/>
        <w:widowControl/>
        <w:ind w:left="142"/>
        <w:jc w:val="both"/>
        <w:outlineLvl w:val="2"/>
        <w:rPr>
          <w:rFonts w:ascii="Times New Roman" w:hAnsi="Times New Roman" w:cs="Times New Roman"/>
          <w:szCs w:val="24"/>
        </w:rPr>
      </w:pPr>
    </w:p>
    <w:tbl>
      <w:tblPr>
        <w:tblW w:w="14884" w:type="dxa"/>
        <w:tblInd w:w="250" w:type="dxa"/>
        <w:tblLook w:val="04A0"/>
      </w:tblPr>
      <w:tblGrid>
        <w:gridCol w:w="1873"/>
        <w:gridCol w:w="3078"/>
        <w:gridCol w:w="2405"/>
        <w:gridCol w:w="1843"/>
        <w:gridCol w:w="1843"/>
        <w:gridCol w:w="1716"/>
        <w:gridCol w:w="2126"/>
      </w:tblGrid>
      <w:tr w:rsidR="005E0248" w:rsidRPr="00393EE1" w:rsidTr="005E0248">
        <w:trPr>
          <w:trHeight w:val="34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5E0248" w:rsidRPr="00393EE1" w:rsidTr="005E0248">
        <w:trPr>
          <w:trHeight w:val="82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6E562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6E562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5E0248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5E0248" w:rsidRPr="00393EE1" w:rsidTr="005E0248">
        <w:trPr>
          <w:trHeight w:val="31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Муниципальная</w:t>
            </w:r>
          </w:p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программа</w:t>
            </w:r>
          </w:p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Управление муниципальным имуществом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21F2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81 536 949,95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B7E48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7E48">
              <w:rPr>
                <w:color w:val="000000"/>
                <w:sz w:val="24"/>
                <w:szCs w:val="28"/>
              </w:rPr>
              <w:t>135 190 821,00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B7E48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7E48">
              <w:rPr>
                <w:color w:val="000000"/>
                <w:sz w:val="24"/>
                <w:szCs w:val="28"/>
              </w:rPr>
              <w:t>121 882 821,00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B7E48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7E48">
              <w:rPr>
                <w:color w:val="000000"/>
                <w:sz w:val="24"/>
                <w:szCs w:val="28"/>
              </w:rPr>
              <w:t>43</w:t>
            </w:r>
            <w:r>
              <w:rPr>
                <w:color w:val="000000"/>
                <w:sz w:val="24"/>
                <w:szCs w:val="28"/>
              </w:rPr>
              <w:t>8 610 591,95</w:t>
            </w:r>
          </w:p>
        </w:tc>
      </w:tr>
      <w:tr w:rsidR="005E0248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248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5 532 753,16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5 532 753,16</w:t>
            </w:r>
          </w:p>
        </w:tc>
      </w:tr>
      <w:tr w:rsidR="005E0248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2 259 874,79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2 259 874,79</w:t>
            </w:r>
          </w:p>
        </w:tc>
      </w:tr>
      <w:tr w:rsidR="005E0248" w:rsidRPr="00393EE1" w:rsidTr="005E0248">
        <w:trPr>
          <w:trHeight w:val="34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F323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73 744 322,00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B7E48" w:rsidRDefault="005E0248" w:rsidP="006E562B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1B7E48">
              <w:rPr>
                <w:color w:val="000000"/>
                <w:sz w:val="24"/>
                <w:szCs w:val="28"/>
              </w:rPr>
              <w:t>135 190 821,00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B7E48" w:rsidRDefault="005E0248" w:rsidP="006E562B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1B7E48">
              <w:rPr>
                <w:color w:val="000000"/>
                <w:sz w:val="24"/>
                <w:szCs w:val="28"/>
              </w:rPr>
              <w:t xml:space="preserve">121 882 821,00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B7E48" w:rsidRDefault="005E0248" w:rsidP="006E562B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1B7E48">
              <w:rPr>
                <w:color w:val="000000"/>
                <w:sz w:val="24"/>
                <w:szCs w:val="28"/>
              </w:rPr>
              <w:t>43</w:t>
            </w:r>
            <w:r>
              <w:rPr>
                <w:color w:val="000000"/>
                <w:sz w:val="24"/>
                <w:szCs w:val="28"/>
              </w:rPr>
              <w:t>0 817 964,00</w:t>
            </w:r>
          </w:p>
        </w:tc>
      </w:tr>
      <w:tr w:rsidR="005E0248" w:rsidRPr="00393EE1" w:rsidTr="005E0248">
        <w:trPr>
          <w:trHeight w:val="34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Управление объектами Муниципальной казны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146 977 780,</w:t>
            </w:r>
            <w:r w:rsidRPr="001F323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108 426 355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96 378 355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351 782 490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</w:tr>
      <w:tr w:rsidR="005E0248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0248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0248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0248" w:rsidRPr="00393EE1" w:rsidTr="005E0248">
        <w:trPr>
          <w:trHeight w:val="39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146 977 780,</w:t>
            </w:r>
            <w:r w:rsidRPr="001F323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108 426 355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96 378 355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351 782 490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</w:tr>
      <w:tr w:rsidR="005E0248" w:rsidRPr="00393EE1" w:rsidTr="005E0248">
        <w:trPr>
          <w:trHeight w:val="28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Развитие земельных отношений на территории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34 559 169,95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26 764 466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25 504 466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86 828 101,95</w:t>
            </w:r>
          </w:p>
        </w:tc>
      </w:tr>
      <w:tr w:rsidR="005E0248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0248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5 532 753,16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5 532 753,16</w:t>
            </w:r>
          </w:p>
        </w:tc>
      </w:tr>
      <w:tr w:rsidR="005E0248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2 259 874,79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2 259 874,79</w:t>
            </w:r>
          </w:p>
        </w:tc>
      </w:tr>
      <w:tr w:rsidR="005E0248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26 766 542,00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26 764 466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25 504 466</w:t>
            </w:r>
            <w:r w:rsidRPr="001F32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79 035 474,00</w:t>
            </w:r>
          </w:p>
        </w:tc>
      </w:tr>
    </w:tbl>
    <w:p w:rsidR="005E0248" w:rsidRDefault="005E0248" w:rsidP="005E0248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КУМИ  Администрации ЗАТО г. Железногорск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Захарова</w:t>
      </w:r>
    </w:p>
    <w:tbl>
      <w:tblPr>
        <w:tblW w:w="15179" w:type="dxa"/>
        <w:tblInd w:w="96" w:type="dxa"/>
        <w:tblLook w:val="04A0"/>
      </w:tblPr>
      <w:tblGrid>
        <w:gridCol w:w="2564"/>
        <w:gridCol w:w="1581"/>
        <w:gridCol w:w="860"/>
        <w:gridCol w:w="394"/>
        <w:gridCol w:w="728"/>
        <w:gridCol w:w="753"/>
        <w:gridCol w:w="645"/>
        <w:gridCol w:w="1276"/>
        <w:gridCol w:w="1276"/>
        <w:gridCol w:w="1275"/>
        <w:gridCol w:w="1417"/>
        <w:gridCol w:w="1420"/>
        <w:gridCol w:w="990"/>
      </w:tblGrid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134377" w:rsidP="001343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07.02.</w:t>
            </w:r>
            <w:r w:rsidR="006E562B"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2023 №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ind w:firstLineChars="1500" w:firstLine="30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подпрограмме "Управление объектами</w:t>
            </w: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 казны ЗАТО Железногорск"</w:t>
            </w: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562B" w:rsidRPr="006E562B" w:rsidTr="006E562B">
        <w:trPr>
          <w:trHeight w:val="1512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00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6E562B" w:rsidRPr="006E562B" w:rsidTr="006E562B">
        <w:trPr>
          <w:trHeight w:val="300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6E562B" w:rsidRPr="006E562B" w:rsidTr="006E562B">
        <w:trPr>
          <w:trHeight w:val="194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6E562B" w:rsidRPr="006E562B" w:rsidTr="006E562B">
        <w:trPr>
          <w:trHeight w:val="13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20 объектов Муниципальной казны,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5 муниципальных предприятий</w:t>
            </w:r>
          </w:p>
        </w:tc>
      </w:tr>
      <w:tr w:rsidR="006E562B" w:rsidRPr="006E562B" w:rsidTr="006E562B">
        <w:trPr>
          <w:trHeight w:val="147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6E562B" w:rsidRPr="006E562B" w:rsidTr="006E562B">
        <w:trPr>
          <w:trHeight w:val="645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6E562B" w:rsidRPr="006E562B" w:rsidTr="00B41F76">
        <w:trPr>
          <w:trHeight w:val="11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6E562B" w:rsidRPr="006E562B" w:rsidTr="00B41F76">
        <w:trPr>
          <w:trHeight w:val="104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6E562B" w:rsidRPr="006E562B" w:rsidTr="00B41F76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4 437 258,00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6E562B" w:rsidRPr="006E562B" w:rsidTr="00B41F76">
        <w:trPr>
          <w:trHeight w:val="63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6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4 077 258,00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121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8 270 545,00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8 270 545,00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6E562B" w:rsidRPr="006E562B" w:rsidTr="00B41F76">
        <w:trPr>
          <w:trHeight w:val="7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2.5.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находящиеся в собственности ЗАТО Железногорск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6E562B" w:rsidRPr="006E562B" w:rsidTr="00B41F76">
        <w:trPr>
          <w:trHeight w:val="360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2.6. 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15 430 893,00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6E562B" w:rsidRPr="006E562B" w:rsidTr="00B41F76">
        <w:trPr>
          <w:trHeight w:val="73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3 556 348,00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3 556 348,00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3 556 348,00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10 669 044,00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67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1 576 783,00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1 576 783,00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1 576 783,00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4 730 349,00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84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69 194 764,00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62 958 764,00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185 112 292,00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6E562B" w:rsidRPr="006E562B" w:rsidTr="00B41F76">
        <w:trPr>
          <w:trHeight w:val="153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69 194 764,00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62 958 764,00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185 112 292,00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6E562B" w:rsidRPr="006E562B" w:rsidTr="00B41F76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2.9. Финансовое обеспечение деятельности муниципальных учреждений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36 796 874,00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36 796 874,00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36 796 874,00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110 390 622,00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562B" w:rsidRPr="006E562B" w:rsidTr="00B41F76">
        <w:trPr>
          <w:trHeight w:val="60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96 590 109,00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55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4 409 671,00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4 495 171,00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4 495 171,00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13 400 013,00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62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20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2.10. Ремонт объекта, находящегося в муниципальной собственности ЗАТО Железногорск, входящего в состав  муниципальной казны ЗАТО Железногорск по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адресу:ул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тефана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21 644 880,00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21 644 880,00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Будет осуществлен ремонт здания военкомата</w:t>
            </w:r>
          </w:p>
        </w:tc>
      </w:tr>
      <w:tr w:rsidR="006E562B" w:rsidRPr="006E562B" w:rsidTr="00B41F76">
        <w:trPr>
          <w:trHeight w:val="4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146 977 780,00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108 426 355,00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96 378 355,00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351 782 490,00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562B" w:rsidRPr="006E562B" w:rsidTr="00B41F76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562B" w:rsidRPr="006E562B" w:rsidTr="00B41F76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146 977 780,00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108 426 355,00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96 378 355,00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351 782 490,00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562B" w:rsidRPr="00B41F76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</w:tr>
      <w:tr w:rsidR="006E562B" w:rsidRPr="00B41F76" w:rsidTr="006E562B">
        <w:trPr>
          <w:trHeight w:val="312"/>
        </w:trPr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76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Начальник КУМИ Администрации </w:t>
            </w:r>
          </w:p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О.В. Захарова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1F76" w:rsidRDefault="00B41F76" w:rsidP="005E0248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p w:rsidR="00B41F76" w:rsidRDefault="00B41F7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tbl>
      <w:tblPr>
        <w:tblW w:w="15038" w:type="dxa"/>
        <w:tblInd w:w="96" w:type="dxa"/>
        <w:tblLayout w:type="fixed"/>
        <w:tblLook w:val="04A0"/>
      </w:tblPr>
      <w:tblGrid>
        <w:gridCol w:w="1855"/>
        <w:gridCol w:w="1559"/>
        <w:gridCol w:w="1276"/>
        <w:gridCol w:w="728"/>
        <w:gridCol w:w="690"/>
        <w:gridCol w:w="740"/>
        <w:gridCol w:w="1386"/>
        <w:gridCol w:w="1418"/>
        <w:gridCol w:w="1417"/>
        <w:gridCol w:w="1418"/>
        <w:gridCol w:w="2551"/>
      </w:tblGrid>
      <w:tr w:rsidR="00B41F76" w:rsidRPr="00B41F76" w:rsidTr="00B41F76">
        <w:trPr>
          <w:trHeight w:val="3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№4</w:t>
            </w:r>
          </w:p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ЗАТО г. Железногорск</w:t>
            </w:r>
          </w:p>
          <w:p w:rsidR="00B41F76" w:rsidRPr="00B41F76" w:rsidRDefault="00B41F76" w:rsidP="0013437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343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07.02.</w:t>
            </w: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2023 № </w:t>
            </w:r>
            <w:r w:rsidR="001343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B41F76" w:rsidRPr="00B41F76" w:rsidTr="00B41F76">
        <w:trPr>
          <w:trHeight w:val="3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3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3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33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 2 к подпрограмме</w:t>
            </w:r>
          </w:p>
          <w:p w:rsidR="00B41F76" w:rsidRPr="00B41F76" w:rsidRDefault="00B41F76" w:rsidP="00B41F7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"Развитие земельных отношений на территории ЗАТО Железногорск"</w:t>
            </w:r>
          </w:p>
        </w:tc>
      </w:tr>
      <w:tr w:rsidR="00B41F76" w:rsidRPr="00B41F76" w:rsidTr="00B41F76">
        <w:trPr>
          <w:trHeight w:val="6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276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330"/>
        </w:trPr>
        <w:tc>
          <w:tcPr>
            <w:tcW w:w="150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мероприятий подпрограммы 2</w:t>
            </w:r>
          </w:p>
        </w:tc>
      </w:tr>
      <w:tr w:rsidR="00B41F76" w:rsidRPr="00B41F76" w:rsidTr="00B41F76">
        <w:trPr>
          <w:trHeight w:val="276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276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&lt;*&gt; </w:t>
            </w:r>
          </w:p>
        </w:tc>
        <w:tc>
          <w:tcPr>
            <w:tcW w:w="5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41F76" w:rsidRPr="00B41F76" w:rsidTr="00B41F76">
        <w:trPr>
          <w:trHeight w:val="276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1104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ind w:left="-127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312"/>
        </w:trPr>
        <w:tc>
          <w:tcPr>
            <w:tcW w:w="15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 подпрограммы: 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B41F76" w:rsidRPr="00B41F76" w:rsidTr="00B41F76">
        <w:trPr>
          <w:trHeight w:val="645"/>
        </w:trPr>
        <w:tc>
          <w:tcPr>
            <w:tcW w:w="15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Задача 1</w:t>
            </w:r>
            <w:proofErr w:type="gram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B41F76" w:rsidRPr="00B41F76" w:rsidTr="00B41F76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1 254 275,57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2 514 275,57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F76" w:rsidRPr="00B41F76" w:rsidTr="00B41F76">
        <w:trPr>
          <w:trHeight w:val="79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</w:t>
            </w:r>
            <w:proofErr w:type="gram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1 194 275,57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2 394 275,57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38,3</w:t>
            </w:r>
            <w:r w:rsidRPr="00B41F76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 земель, находящихся в муниципальной собственности, и земель, государственная собственность на которые не разграничена</w:t>
            </w:r>
          </w:p>
        </w:tc>
      </w:tr>
      <w:tr w:rsidR="00B41F76" w:rsidRPr="00B41F76" w:rsidTr="00B41F76">
        <w:trPr>
          <w:trHeight w:val="78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34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14200L5110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7 800 428,38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7 800 428,38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F76" w:rsidRPr="00B41F76" w:rsidTr="00B41F76">
        <w:trPr>
          <w:trHeight w:val="18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Комплексные кадастровые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</w:t>
            </w:r>
            <w:proofErr w:type="gram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14200L5110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7 800 428,38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7 800 428,38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внесение в ЕГРН точных сведений о местоположении границ земельных участков, местоположении границ зданий, сооружений, объектов </w:t>
            </w:r>
            <w:proofErr w:type="gram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незавершенного</w:t>
            </w:r>
            <w:proofErr w:type="gramEnd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строительства на земельных участках</w:t>
            </w:r>
          </w:p>
        </w:tc>
      </w:tr>
      <w:tr w:rsidR="00B41F76" w:rsidRPr="00B41F76" w:rsidTr="00B41F76">
        <w:trPr>
          <w:trHeight w:val="510"/>
        </w:trPr>
        <w:tc>
          <w:tcPr>
            <w:tcW w:w="15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Задача 2: Обеспечение эффективной реализации муниципальной функции по управлению и распоряжению земельными ресурсами на территории ЗАТО Железногорск</w:t>
            </w:r>
          </w:p>
        </w:tc>
      </w:tr>
      <w:tr w:rsidR="00B41F76" w:rsidRPr="00B41F76" w:rsidTr="00B41F76">
        <w:trPr>
          <w:trHeight w:val="37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25 504 466,00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25 504 466,00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25 504 466,00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76 513 398,00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Неналоговые доходы бюджета от арендной платы за землю составят 146,5</w:t>
            </w:r>
            <w:r w:rsidRPr="00B41F76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B41F76" w:rsidRPr="00B41F76" w:rsidTr="00B41F76">
        <w:trPr>
          <w:trHeight w:val="648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ЗАТО г</w:t>
            </w:r>
            <w:proofErr w:type="gram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22 606 947,00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22 606 947,00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22 606 947,00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67 820 841,00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6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2 896 669,00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2 896 669,00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2 896 669,00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8 690 007,00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6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67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</w:t>
            </w:r>
            <w:proofErr w:type="gram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34 559 169,95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26 764 466,00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25 504 466,00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86 828 101,95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F76" w:rsidRPr="00B41F76" w:rsidTr="00B41F76">
        <w:trPr>
          <w:trHeight w:val="31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F76" w:rsidRPr="00B41F76" w:rsidTr="00B41F76">
        <w:trPr>
          <w:trHeight w:val="62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          ЗАТО г</w:t>
            </w:r>
            <w:proofErr w:type="gram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34 559 169,95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26 764 466,00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25 504 466,00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86 828 101,95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F76" w:rsidRPr="00B41F76" w:rsidTr="00B41F76">
        <w:trPr>
          <w:trHeight w:val="312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372"/>
        </w:trPr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О.В. Захарова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B41F76" w:rsidRPr="00B41F76" w:rsidTr="00B41F76">
        <w:trPr>
          <w:trHeight w:val="276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76" w:rsidRPr="00B41F76" w:rsidRDefault="00B41F76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0248" w:rsidRPr="005E0248" w:rsidRDefault="005E0248" w:rsidP="005E0248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sectPr w:rsidR="005E0248" w:rsidRPr="005E0248" w:rsidSect="005E0248">
      <w:pgSz w:w="16838" w:h="11906" w:orient="landscape"/>
      <w:pgMar w:top="1134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2B" w:rsidRDefault="006E562B" w:rsidP="00D53F46">
      <w:pPr>
        <w:spacing w:after="0" w:line="240" w:lineRule="auto"/>
      </w:pPr>
      <w:r>
        <w:separator/>
      </w:r>
    </w:p>
  </w:endnote>
  <w:endnote w:type="continuationSeparator" w:id="0">
    <w:p w:rsidR="006E562B" w:rsidRDefault="006E562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2B" w:rsidRDefault="006E562B" w:rsidP="00D53F46">
      <w:pPr>
        <w:spacing w:after="0" w:line="240" w:lineRule="auto"/>
      </w:pPr>
      <w:r>
        <w:separator/>
      </w:r>
    </w:p>
  </w:footnote>
  <w:footnote w:type="continuationSeparator" w:id="0">
    <w:p w:rsidR="006E562B" w:rsidRDefault="006E562B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6E562B" w:rsidRDefault="006E562B">
        <w:pPr>
          <w:pStyle w:val="a9"/>
          <w:jc w:val="center"/>
        </w:pPr>
        <w:fldSimple w:instr=" PAGE   \* MERGEFORMAT ">
          <w:r w:rsidR="00134377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2B" w:rsidRDefault="006E562B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562B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D7957-E20D-4274-8829-5FD7DC51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347</TotalTime>
  <Pages>19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30412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Сумина</cp:lastModifiedBy>
  <cp:revision>50</cp:revision>
  <cp:lastPrinted>2023-02-06T08:21:00Z</cp:lastPrinted>
  <dcterms:created xsi:type="dcterms:W3CDTF">2020-05-19T03:44:00Z</dcterms:created>
  <dcterms:modified xsi:type="dcterms:W3CDTF">2023-02-07T03:31:00Z</dcterms:modified>
</cp:coreProperties>
</file>