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2C49FD">
        <w:rPr>
          <w:rFonts w:ascii="Times New Roman" w:hAnsi="Times New Roman"/>
        </w:rPr>
        <w:t>14.02.</w:t>
      </w:r>
      <w:r w:rsidR="00E47B34">
        <w:rPr>
          <w:rFonts w:ascii="Times New Roman" w:hAnsi="Times New Roman"/>
        </w:rPr>
        <w:t>202</w:t>
      </w:r>
      <w:r w:rsidR="00CD5CB1" w:rsidRPr="00B40EA4">
        <w:rPr>
          <w:rFonts w:ascii="Times New Roman" w:hAnsi="Times New Roman"/>
        </w:rPr>
        <w:t>3</w:t>
      </w:r>
      <w:r w:rsidR="00E47B34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2C49FD">
        <w:rPr>
          <w:rFonts w:ascii="Times New Roman" w:hAnsi="Times New Roman"/>
        </w:rPr>
        <w:t xml:space="preserve">                          </w:t>
      </w:r>
      <w:r w:rsidR="00E47B34">
        <w:rPr>
          <w:rFonts w:ascii="Times New Roman" w:hAnsi="Times New Roman"/>
        </w:rPr>
        <w:t xml:space="preserve"> </w:t>
      </w:r>
      <w:r w:rsidR="00E47B34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740899228" r:id="rId10">
            <o:FieldCodes>\s</o:FieldCodes>
          </o:OLEObject>
        </w:object>
      </w:r>
      <w:r w:rsidR="00E47B34">
        <w:rPr>
          <w:rFonts w:ascii="Times New Roman" w:hAnsi="Times New Roman"/>
        </w:rPr>
        <w:t xml:space="preserve"> </w:t>
      </w:r>
      <w:r w:rsidR="002C49FD">
        <w:rPr>
          <w:rFonts w:ascii="Times New Roman" w:hAnsi="Times New Roman"/>
        </w:rPr>
        <w:t>13-з</w:t>
      </w:r>
      <w:r>
        <w:rPr>
          <w:rFonts w:ascii="Times New Roman" w:hAnsi="Times New Roman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260" w:rsidRPr="00236260" w:rsidRDefault="00F84EAB" w:rsidP="0023626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236260">
        <w:rPr>
          <w:rFonts w:ascii="Times New Roman" w:hAnsi="Times New Roman"/>
          <w:sz w:val="28"/>
          <w:szCs w:val="28"/>
        </w:rPr>
        <w:t>5</w:t>
      </w:r>
      <w:r w:rsidR="005605F3">
        <w:rPr>
          <w:rFonts w:ascii="Times New Roman" w:hAnsi="Times New Roman"/>
          <w:sz w:val="28"/>
          <w:szCs w:val="28"/>
        </w:rPr>
        <w:t>0</w:t>
      </w:r>
      <w:r w:rsidR="00236260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236260">
        <w:rPr>
          <w:rFonts w:ascii="Times New Roman" w:hAnsi="Times New Roman"/>
          <w:sz w:val="28"/>
          <w:szCs w:val="28"/>
        </w:rPr>
        <w:t>27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Pr="00236260">
        <w:rPr>
          <w:rFonts w:ascii="Times New Roman" w:hAnsi="Times New Roman"/>
          <w:sz w:val="28"/>
          <w:szCs w:val="28"/>
        </w:rPr>
        <w:t xml:space="preserve">для </w:t>
      </w:r>
      <w:r w:rsidR="00065E5E" w:rsidRPr="00236260">
        <w:rPr>
          <w:rFonts w:ascii="Times New Roman" w:hAnsi="Times New Roman"/>
          <w:sz w:val="28"/>
          <w:szCs w:val="28"/>
        </w:rPr>
        <w:t xml:space="preserve">строительства </w:t>
      </w:r>
      <w:r w:rsidR="00236260" w:rsidRPr="00236260">
        <w:rPr>
          <w:rFonts w:ascii="Times New Roman" w:hAnsi="Times New Roman"/>
          <w:sz w:val="28"/>
          <w:szCs w:val="28"/>
        </w:rPr>
        <w:t>нежилого здания (сооружения), предназначенного для хранения и обслуживания объекта речного транспорта.</w:t>
      </w:r>
    </w:p>
    <w:p w:rsidR="00A73571" w:rsidRPr="00236260" w:rsidRDefault="00A73571" w:rsidP="0023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7E17B1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Железногорск, принимая во внимание отчет </w:t>
      </w:r>
      <w:r w:rsidRPr="00FB5D03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</w:t>
      </w:r>
      <w:r w:rsidRPr="00F61707">
        <w:rPr>
          <w:rFonts w:ascii="Times New Roman" w:hAnsi="Times New Roman"/>
          <w:sz w:val="28"/>
          <w:szCs w:val="28"/>
        </w:rPr>
        <w:t>– члена Ассоциации «Русское общество оценщиков» (свидетельство о членстве в саморегулируемой организации оценщиков № 0001458)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F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341</w:t>
      </w:r>
      <w:r w:rsidR="007E1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/02/23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округ ЗАТО город Железногорск, </w:t>
      </w:r>
      <w:r w:rsidR="007E17B1">
        <w:rPr>
          <w:rFonts w:ascii="Times New Roman" w:hAnsi="Times New Roman"/>
          <w:sz w:val="28"/>
          <w:szCs w:val="28"/>
        </w:rPr>
        <w:t>примерно в 1420 м по направлению на северо-восток от жилого дома по ул. Луговвая, 2Е в п. Додоново</w:t>
      </w:r>
      <w:r>
        <w:rPr>
          <w:rFonts w:ascii="Times New Roman" w:hAnsi="Times New Roman"/>
          <w:sz w:val="28"/>
          <w:szCs w:val="28"/>
        </w:rPr>
        <w:t>»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</w:p>
    <w:p w:rsidR="00F84EAB" w:rsidRPr="003D7467" w:rsidRDefault="00F84EAB" w:rsidP="007E17B1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E17B1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7E17B1" w:rsidRDefault="007E17B1" w:rsidP="007E17B1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7467">
        <w:rPr>
          <w:rFonts w:ascii="Times New Roman" w:hAnsi="Times New Roman"/>
          <w:sz w:val="28"/>
          <w:szCs w:val="28"/>
        </w:rPr>
        <w:t>1. Провести аукцион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8"/>
          <w:szCs w:val="28"/>
        </w:rPr>
        <w:t>0502001</w:t>
      </w:r>
      <w:r w:rsidRPr="003D74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927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>
        <w:rPr>
          <w:rFonts w:ascii="Times New Roman" w:hAnsi="Times New Roman"/>
          <w:sz w:val="28"/>
          <w:szCs w:val="28"/>
        </w:rPr>
        <w:t xml:space="preserve">270 кв. м.                (сведения о зонах с особыми условиями использования: - </w:t>
      </w:r>
      <w:r w:rsidRPr="0066703E">
        <w:rPr>
          <w:rFonts w:ascii="Times New Roman" w:hAnsi="Times New Roman"/>
          <w:sz w:val="28"/>
          <w:szCs w:val="28"/>
        </w:rPr>
        <w:t>земельный участок полностью расположен в границах зоны с реестровым номером 24:00-6.187</w:t>
      </w:r>
      <w:r>
        <w:rPr>
          <w:rFonts w:ascii="Times New Roman" w:hAnsi="Times New Roman"/>
          <w:sz w:val="28"/>
          <w:szCs w:val="28"/>
        </w:rPr>
        <w:t>12;</w:t>
      </w:r>
      <w:r w:rsidRPr="00667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Прибрежная защитная полоса р. Енисей</w:t>
      </w:r>
      <w:r w:rsidRPr="0066703E">
        <w:rPr>
          <w:rFonts w:ascii="Times New Roman" w:hAnsi="Times New Roman"/>
          <w:sz w:val="28"/>
          <w:szCs w:val="28"/>
        </w:rPr>
        <w:t xml:space="preserve"> в населенных пункта</w:t>
      </w:r>
      <w:r>
        <w:rPr>
          <w:rFonts w:ascii="Times New Roman" w:hAnsi="Times New Roman"/>
          <w:sz w:val="28"/>
          <w:szCs w:val="28"/>
        </w:rPr>
        <w:t>х</w:t>
      </w:r>
      <w:r w:rsidRPr="0066703E">
        <w:rPr>
          <w:rFonts w:ascii="Times New Roman" w:hAnsi="Times New Roman"/>
          <w:sz w:val="28"/>
          <w:szCs w:val="28"/>
        </w:rPr>
        <w:t xml:space="preserve"> от пгт. Березовка городского поселения п. Березовка Березовского района до гор. округа ЗАТО г. Железногорск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66703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703E">
        <w:rPr>
          <w:rFonts w:ascii="Times New Roman" w:hAnsi="Times New Roman"/>
          <w:sz w:val="28"/>
          <w:szCs w:val="28"/>
        </w:rPr>
        <w:t xml:space="preserve">земельный участок полностью расположен в </w:t>
      </w:r>
      <w:r w:rsidRPr="0066703E">
        <w:rPr>
          <w:rFonts w:ascii="Times New Roman" w:hAnsi="Times New Roman"/>
          <w:sz w:val="28"/>
          <w:szCs w:val="28"/>
        </w:rPr>
        <w:lastRenderedPageBreak/>
        <w:t>границах зоны с реестровым номером 24:00-6.187</w:t>
      </w:r>
      <w:r>
        <w:rPr>
          <w:rFonts w:ascii="Times New Roman" w:hAnsi="Times New Roman"/>
          <w:sz w:val="28"/>
          <w:szCs w:val="28"/>
        </w:rPr>
        <w:t>09</w:t>
      </w:r>
      <w:r w:rsidRPr="0066703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Водоохранная зона</w:t>
      </w:r>
      <w:r w:rsidRPr="0066703E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03E">
        <w:rPr>
          <w:rFonts w:ascii="Times New Roman" w:hAnsi="Times New Roman"/>
          <w:sz w:val="28"/>
          <w:szCs w:val="28"/>
        </w:rPr>
        <w:t>Енисей в населенных пунктах от пгт. Березовка городского поселения п. Березовка Березовского района до гор. округа ЗАТО г. Железногорск</w:t>
      </w:r>
      <w:r>
        <w:rPr>
          <w:rFonts w:ascii="Times New Roman" w:hAnsi="Times New Roman"/>
          <w:sz w:val="28"/>
          <w:szCs w:val="28"/>
        </w:rPr>
        <w:t xml:space="preserve"> (включительно), ка</w:t>
      </w:r>
      <w:r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Pr="006A7A10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 (5.4), адрес: Российская Федерация, </w:t>
      </w:r>
      <w:r w:rsidRPr="003D7467">
        <w:rPr>
          <w:rFonts w:ascii="Times New Roman" w:hAnsi="Times New Roman"/>
          <w:sz w:val="28"/>
          <w:szCs w:val="28"/>
        </w:rPr>
        <w:t xml:space="preserve">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3D7467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3D7467">
        <w:rPr>
          <w:rFonts w:ascii="Times New Roman" w:hAnsi="Times New Roman"/>
          <w:sz w:val="28"/>
          <w:szCs w:val="28"/>
        </w:rPr>
        <w:t xml:space="preserve">Железногорск, </w:t>
      </w:r>
      <w:r>
        <w:rPr>
          <w:rFonts w:ascii="Times New Roman" w:hAnsi="Times New Roman"/>
          <w:sz w:val="28"/>
          <w:szCs w:val="28"/>
        </w:rPr>
        <w:t>примерно в 1420 м по направлению северо-восток от жилого дома по ул. Луговая, 2Е в п. Додоново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для строительства нежилого здания (сооружения), предназначенного для хранения и обслуживания объекта речного транспорта.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D7174F" w:rsidRPr="00CD5CB1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3</w:t>
      </w:r>
      <w:r w:rsidR="00CD5CB1" w:rsidRPr="00CD5CB1">
        <w:rPr>
          <w:rFonts w:ascii="Times New Roman" w:hAnsi="Times New Roman"/>
          <w:sz w:val="28"/>
          <w:szCs w:val="28"/>
        </w:rPr>
        <w:t xml:space="preserve"> а</w:t>
      </w:r>
      <w:r w:rsidR="00065E5E">
        <w:rPr>
          <w:rFonts w:ascii="Times New Roman" w:hAnsi="Times New Roman"/>
          <w:sz w:val="28"/>
          <w:szCs w:val="28"/>
        </w:rPr>
        <w:t>п</w:t>
      </w:r>
      <w:r w:rsidR="00CD5CB1" w:rsidRPr="00CD5CB1">
        <w:rPr>
          <w:rFonts w:ascii="Times New Roman" w:hAnsi="Times New Roman"/>
          <w:sz w:val="28"/>
          <w:szCs w:val="28"/>
        </w:rPr>
        <w:t>р</w:t>
      </w:r>
      <w:r w:rsidR="00065E5E">
        <w:rPr>
          <w:rFonts w:ascii="Times New Roman" w:hAnsi="Times New Roman"/>
          <w:sz w:val="28"/>
          <w:szCs w:val="28"/>
        </w:rPr>
        <w:t>еля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D7174F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7E17B1">
        <w:rPr>
          <w:rFonts w:ascii="Times New Roman" w:hAnsi="Times New Roman"/>
          <w:sz w:val="28"/>
          <w:szCs w:val="28"/>
        </w:rPr>
        <w:t>68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7E17B1">
        <w:rPr>
          <w:rFonts w:ascii="Times New Roman" w:hAnsi="Times New Roman"/>
          <w:sz w:val="28"/>
          <w:szCs w:val="28"/>
        </w:rPr>
        <w:t>344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E17B1">
        <w:rPr>
          <w:rFonts w:ascii="Times New Roman" w:hAnsi="Times New Roman"/>
          <w:sz w:val="28"/>
          <w:szCs w:val="28"/>
        </w:rPr>
        <w:t>Шестьдесят восемь</w:t>
      </w:r>
      <w:r w:rsidR="00065E5E">
        <w:rPr>
          <w:rFonts w:ascii="Times New Roman" w:hAnsi="Times New Roman"/>
          <w:sz w:val="28"/>
          <w:szCs w:val="28"/>
        </w:rPr>
        <w:t xml:space="preserve"> т</w:t>
      </w:r>
      <w:r w:rsidR="00666581">
        <w:rPr>
          <w:rFonts w:ascii="Times New Roman" w:hAnsi="Times New Roman"/>
          <w:sz w:val="28"/>
          <w:szCs w:val="28"/>
        </w:rPr>
        <w:t xml:space="preserve">ысяч </w:t>
      </w:r>
      <w:r w:rsidR="00065E5E">
        <w:rPr>
          <w:rFonts w:ascii="Times New Roman" w:hAnsi="Times New Roman"/>
          <w:sz w:val="28"/>
          <w:szCs w:val="28"/>
        </w:rPr>
        <w:t xml:space="preserve">триста </w:t>
      </w:r>
      <w:r w:rsidR="007E17B1">
        <w:rPr>
          <w:rFonts w:ascii="Times New Roman" w:hAnsi="Times New Roman"/>
          <w:sz w:val="28"/>
          <w:szCs w:val="28"/>
        </w:rPr>
        <w:t>сорок четыре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7E17B1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471CB1">
        <w:rPr>
          <w:rFonts w:ascii="Times New Roman" w:hAnsi="Times New Roman"/>
          <w:sz w:val="28"/>
          <w:szCs w:val="28"/>
        </w:rPr>
        <w:t>2</w:t>
      </w:r>
      <w:r w:rsidR="007E17B1">
        <w:rPr>
          <w:rFonts w:ascii="Times New Roman" w:hAnsi="Times New Roman"/>
          <w:sz w:val="28"/>
          <w:szCs w:val="28"/>
        </w:rPr>
        <w:t xml:space="preserve"> 050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E17B1">
        <w:rPr>
          <w:rFonts w:ascii="Times New Roman" w:hAnsi="Times New Roman"/>
          <w:sz w:val="28"/>
          <w:szCs w:val="28"/>
        </w:rPr>
        <w:t>Две тысячи пятьдесят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7E17B1">
        <w:rPr>
          <w:rFonts w:ascii="Times New Roman" w:hAnsi="Times New Roman"/>
          <w:sz w:val="28"/>
          <w:szCs w:val="28"/>
        </w:rPr>
        <w:t>34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1</w:t>
      </w:r>
      <w:r w:rsidR="007E17B1">
        <w:rPr>
          <w:rFonts w:ascii="Times New Roman" w:hAnsi="Times New Roman"/>
          <w:sz w:val="28"/>
          <w:szCs w:val="28"/>
        </w:rPr>
        <w:t>72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7E17B1">
        <w:rPr>
          <w:rFonts w:ascii="Times New Roman" w:hAnsi="Times New Roman"/>
          <w:sz w:val="28"/>
          <w:szCs w:val="28"/>
        </w:rPr>
        <w:t>Тридцать четыре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7E17B1">
        <w:rPr>
          <w:rFonts w:ascii="Times New Roman" w:hAnsi="Times New Roman"/>
          <w:sz w:val="28"/>
          <w:szCs w:val="28"/>
        </w:rPr>
        <w:t>и сто семьдесят два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7E17B1">
        <w:rPr>
          <w:rFonts w:ascii="Times New Roman" w:hAnsi="Times New Roman"/>
          <w:sz w:val="28"/>
          <w:szCs w:val="28"/>
        </w:rPr>
        <w:t>я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E17B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>ок аренды земельного участка – 3</w:t>
      </w:r>
      <w:r w:rsidRPr="003D7467">
        <w:rPr>
          <w:rFonts w:ascii="Times New Roman" w:hAnsi="Times New Roman"/>
          <w:sz w:val="28"/>
          <w:szCs w:val="28"/>
        </w:rPr>
        <w:t>0 (</w:t>
      </w:r>
      <w:r w:rsidR="00065E5E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065E5E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065E5E">
        <w:rPr>
          <w:rFonts w:ascii="Times New Roman" w:hAnsi="Times New Roman"/>
          <w:sz w:val="28"/>
          <w:szCs w:val="28"/>
        </w:rPr>
        <w:t>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аукциона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r w:rsidR="008338AF">
        <w:rPr>
          <w:rFonts w:ascii="Times New Roman" w:hAnsi="Times New Roman"/>
          <w:sz w:val="28"/>
          <w:szCs w:val="28"/>
        </w:rPr>
        <w:t xml:space="preserve">Администрации ЗАТО                              </w:t>
      </w:r>
      <w:r w:rsidR="008338AF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8338AF">
        <w:rPr>
          <w:rFonts w:ascii="Times New Roman" w:hAnsi="Times New Roman"/>
          <w:sz w:val="28"/>
          <w:szCs w:val="28"/>
        </w:rPr>
        <w:t>в</w:t>
      </w:r>
      <w:r w:rsidRPr="003D7467">
        <w:rPr>
          <w:rFonts w:ascii="Times New Roman" w:hAnsi="Times New Roman" w:cs="Times New Roman"/>
          <w:sz w:val="28"/>
          <w:szCs w:val="28"/>
        </w:rPr>
        <w:t xml:space="preserve"> информационно-телек</w:t>
      </w:r>
      <w:r w:rsidR="00455D4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3D7467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И</w:t>
      </w:r>
      <w:r w:rsidRPr="00ED1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46" w:rsidRDefault="00253546" w:rsidP="00D53F46">
      <w:pPr>
        <w:spacing w:after="0" w:line="240" w:lineRule="auto"/>
      </w:pPr>
      <w:r>
        <w:separator/>
      </w:r>
    </w:p>
  </w:endnote>
  <w:end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46" w:rsidRDefault="00253546" w:rsidP="00D53F46">
      <w:pPr>
        <w:spacing w:after="0" w:line="240" w:lineRule="auto"/>
      </w:pPr>
      <w:r>
        <w:separator/>
      </w:r>
    </w:p>
  </w:footnote>
  <w:foot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626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9FD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734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B1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569E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9D1D-256D-4BCD-94D4-10C4F344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4564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2023-02-13T02:26:00Z</cp:lastPrinted>
  <dcterms:created xsi:type="dcterms:W3CDTF">2023-03-21T03:20:00Z</dcterms:created>
  <dcterms:modified xsi:type="dcterms:W3CDTF">2023-03-21T03:20:00Z</dcterms:modified>
</cp:coreProperties>
</file>