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5E" w:rsidRPr="00F56A5E" w:rsidRDefault="00F56A5E" w:rsidP="00F56A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6A5E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РЕГЛАМЕНТ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56A5E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проведения Этапа Кубка России,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56A5E">
        <w:rPr>
          <w:rFonts w:ascii="Times New Roman" w:eastAsia="Times New Roman" w:hAnsi="Times New Roman" w:cs="Times New Roman"/>
          <w:b/>
          <w:bCs/>
          <w:color w:val="000000"/>
          <w:sz w:val="27"/>
        </w:rPr>
        <w:t>Этапа Кубка ФТР, 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56A5E">
        <w:rPr>
          <w:rFonts w:ascii="Times New Roman" w:eastAsia="Times New Roman" w:hAnsi="Times New Roman" w:cs="Times New Roman"/>
          <w:b/>
          <w:bCs/>
          <w:color w:val="000000"/>
          <w:sz w:val="27"/>
        </w:rPr>
        <w:t>открытого чемпионата и первенства Красноярского края 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56A5E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 триатлону 2017г.</w:t>
      </w:r>
    </w:p>
    <w:p w:rsidR="00F56A5E" w:rsidRPr="00F56A5E" w:rsidRDefault="00F56A5E" w:rsidP="00F56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56A5E">
        <w:rPr>
          <w:rFonts w:ascii="Times New Roman" w:eastAsia="Times New Roman" w:hAnsi="Times New Roman" w:cs="Times New Roman"/>
          <w:b/>
          <w:bCs/>
          <w:color w:val="000000"/>
          <w:sz w:val="27"/>
        </w:rPr>
        <w:t>1. Сроки и место проведения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Соревнования проводятся с 14 по 15 июля 2017 года в городе Железногорске Красноярского края, на городском пляже.</w:t>
      </w:r>
    </w:p>
    <w:p w:rsidR="00F56A5E" w:rsidRPr="00F56A5E" w:rsidRDefault="00F56A5E" w:rsidP="00F56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6A5E">
        <w:rPr>
          <w:rFonts w:ascii="Times New Roman" w:eastAsia="Times New Roman" w:hAnsi="Times New Roman" w:cs="Times New Roman"/>
          <w:b/>
          <w:bCs/>
          <w:color w:val="000000"/>
          <w:sz w:val="27"/>
        </w:rPr>
        <w:t>2. Организаторы мероприятия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Общее руководство проведением соревнований осуществляет Министерство спорта Российской Федерации, Федерация триатлона России, Министерство спорта Красноярского края, КГАУ «Центр спортивной подготовки», КРОО «Федерация триатлона».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Непосредственное проведение соревнований возлагается на Красноярское региональное общественное объединение «Федерация триатлона и маунтинбайка» и главную судейскую коллегию. Состав ГСК согласован с ФТР.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Главный судья соревнований судья МК В.И.Мусиенко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Главный секретарь соревнований судья ВК Л.Э.Демченко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Технический делегат:</w:t>
      </w:r>
    </w:p>
    <w:p w:rsidR="00F56A5E" w:rsidRPr="00F56A5E" w:rsidRDefault="00F56A5E" w:rsidP="00F56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6A5E">
        <w:rPr>
          <w:rFonts w:ascii="Times New Roman" w:eastAsia="Times New Roman" w:hAnsi="Times New Roman" w:cs="Times New Roman"/>
          <w:b/>
          <w:bCs/>
          <w:color w:val="000000"/>
          <w:sz w:val="27"/>
        </w:rPr>
        <w:t>3. Требования к участникам и условия допуска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соревнованиях принимают участие спортсмены субъектов Российской Федерации, имеющие необходимую спортивную подготовку и инвентарь.</w:t>
      </w:r>
    </w:p>
    <w:p w:rsidR="00F56A5E" w:rsidRPr="00F56A5E" w:rsidRDefault="00F56A5E" w:rsidP="00F56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спорта, врачом и иные необходимые документы представляются в комиссию по допуску к соревнованиям в день приезда.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 заявке прилагаются следующие документы на каждого спортсмена: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паспорт гражданина Российской Федерации;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зачетная классификационная книжка;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полис обязательного медицинского страхования;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оригинал договора о страховании жизни и здоровья от несчастных случаев.</w:t>
      </w:r>
    </w:p>
    <w:p w:rsidR="00F56A5E" w:rsidRPr="00F56A5E" w:rsidRDefault="00F56A5E" w:rsidP="00F56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6A5E">
        <w:rPr>
          <w:rFonts w:ascii="Times New Roman" w:eastAsia="Times New Roman" w:hAnsi="Times New Roman" w:cs="Times New Roman"/>
          <w:b/>
          <w:bCs/>
          <w:color w:val="000000"/>
          <w:sz w:val="27"/>
        </w:rPr>
        <w:t>4. Возрастные группы и дистанции</w:t>
      </w:r>
    </w:p>
    <w:tbl>
      <w:tblPr>
        <w:tblW w:w="8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14"/>
        <w:gridCol w:w="1423"/>
        <w:gridCol w:w="1478"/>
        <w:gridCol w:w="885"/>
      </w:tblGrid>
      <w:tr w:rsidR="00F56A5E" w:rsidRPr="00F56A5E" w:rsidTr="00F56A5E">
        <w:trPr>
          <w:tblCellSpacing w:w="0" w:type="dxa"/>
        </w:trPr>
        <w:tc>
          <w:tcPr>
            <w:tcW w:w="7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Личные соревнования</w:t>
            </w:r>
          </w:p>
        </w:tc>
        <w:tc>
          <w:tcPr>
            <w:tcW w:w="4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Дистанции</w:t>
            </w:r>
          </w:p>
        </w:tc>
      </w:tr>
      <w:tr w:rsidR="00F56A5E" w:rsidRPr="00F56A5E" w:rsidTr="00F56A5E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Плавание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Велогонка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</w:t>
            </w:r>
          </w:p>
        </w:tc>
      </w:tr>
      <w:tr w:rsidR="00F56A5E" w:rsidRPr="00F56A5E" w:rsidTr="00F56A5E">
        <w:trPr>
          <w:trHeight w:val="42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Кубка России (мужчины, женщины  1997 г.р. и старше)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40 км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10 км</w:t>
            </w:r>
          </w:p>
        </w:tc>
      </w:tr>
      <w:tr w:rsidR="00F56A5E" w:rsidRPr="00F56A5E" w:rsidTr="00F56A5E">
        <w:trPr>
          <w:trHeight w:val="39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Открытое первенство и чемпионат Красноярского края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5E" w:rsidRPr="00F56A5E" w:rsidTr="00F56A5E">
        <w:trPr>
          <w:trHeight w:val="375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Юноши, девушки 2003 г.р. и младше;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300 м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8 км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F56A5E" w:rsidRPr="00F56A5E" w:rsidTr="00F56A5E">
        <w:trPr>
          <w:trHeight w:val="39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Юноши, девушки 2000-2002г.р.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A5E" w:rsidRPr="00F56A5E" w:rsidTr="00F56A5E">
        <w:trPr>
          <w:trHeight w:val="42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 старт мужчины и женщины, все возрастные категории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300 м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8 км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F56A5E" w:rsidRPr="00F56A5E" w:rsidTr="00F56A5E">
        <w:trPr>
          <w:trHeight w:val="39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 и юниорки 1998-1999г.р.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750 м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20 км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F56A5E" w:rsidRPr="00F56A5E" w:rsidTr="00F56A5E">
        <w:trPr>
          <w:trHeight w:val="435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и женщины 1987 г.р. и старше (лимит 3ч 00 мин)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40 км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10 км</w:t>
            </w:r>
          </w:p>
        </w:tc>
      </w:tr>
      <w:tr w:rsidR="00F56A5E" w:rsidRPr="00F56A5E" w:rsidTr="00F56A5E">
        <w:trPr>
          <w:trHeight w:val="39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любители 1987-1983г.р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750 м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20 км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F56A5E" w:rsidRPr="00F56A5E" w:rsidTr="00F56A5E">
        <w:trPr>
          <w:trHeight w:val="39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любители 1982-1978г.р.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750 м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20 км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F56A5E" w:rsidRPr="00F56A5E" w:rsidTr="00F56A5E">
        <w:trPr>
          <w:trHeight w:val="39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ветераны 1977-1973г.р.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750 м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20 км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F56A5E" w:rsidRPr="00F56A5E" w:rsidTr="00F56A5E">
        <w:trPr>
          <w:trHeight w:val="39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ветераны 1972-1968г.р.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750 м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20 км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F56A5E" w:rsidRPr="00F56A5E" w:rsidTr="00F56A5E">
        <w:trPr>
          <w:trHeight w:val="39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ветераны 1967-1963г.р.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750 м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20 км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F56A5E" w:rsidRPr="00F56A5E" w:rsidTr="00F56A5E">
        <w:trPr>
          <w:trHeight w:val="39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ветераны 1962-1958г.р.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750 м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20 км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F56A5E" w:rsidRPr="00F56A5E" w:rsidTr="00F56A5E">
        <w:trPr>
          <w:trHeight w:val="39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ветераны 1957-1953г.р.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750 м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20 км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F56A5E" w:rsidRPr="00F56A5E" w:rsidTr="00F56A5E">
        <w:trPr>
          <w:trHeight w:val="39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ветераны 1952-1948г.р.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750 м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20 км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F56A5E" w:rsidRPr="00F56A5E" w:rsidTr="00F56A5E">
        <w:trPr>
          <w:trHeight w:val="39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ветераны 1947г.р. и ст.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750 м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20 км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F56A5E" w:rsidRPr="00F56A5E" w:rsidTr="00F56A5E">
        <w:trPr>
          <w:trHeight w:val="39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паратриатлон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750 м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20 км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F56A5E" w:rsidRPr="00F56A5E" w:rsidTr="00F56A5E">
        <w:trPr>
          <w:trHeight w:val="39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любители 1987-1978г.р.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750 м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20 км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F56A5E" w:rsidRPr="00F56A5E" w:rsidTr="00F56A5E">
        <w:trPr>
          <w:trHeight w:val="39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ветераны 1977-1968г.р.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750 м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20 км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F56A5E" w:rsidRPr="00F56A5E" w:rsidTr="00F56A5E">
        <w:trPr>
          <w:trHeight w:val="39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ветераны 1967-1958г.р.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750 м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20 км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F56A5E" w:rsidRPr="00F56A5E" w:rsidTr="00F56A5E">
        <w:trPr>
          <w:trHeight w:val="39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ветераны 1957-1948г.р.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750 м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20 км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F56A5E" w:rsidRPr="00F56A5E" w:rsidTr="00F56A5E">
        <w:trPr>
          <w:trHeight w:val="39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ветераны 1947 и старше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750 м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20 км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A5E" w:rsidRPr="00F56A5E" w:rsidRDefault="00F56A5E" w:rsidP="00F5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5E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</w:tbl>
    <w:p w:rsidR="00F56A5E" w:rsidRPr="00F56A5E" w:rsidRDefault="00F56A5E" w:rsidP="00F56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6A5E">
        <w:rPr>
          <w:rFonts w:ascii="Times New Roman" w:eastAsia="Times New Roman" w:hAnsi="Times New Roman" w:cs="Times New Roman"/>
          <w:b/>
          <w:bCs/>
          <w:color w:val="000000"/>
          <w:sz w:val="27"/>
        </w:rPr>
        <w:t>5. Программа и условия соревнований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Соревнования проводятся по правилам Международного Союза триатлона (ITU). Соревнования личные. Допуск участников соревнований, в соответствии с Всероссийским положением о соревнованиях на 2017 год.</w:t>
      </w:r>
    </w:p>
    <w:p w:rsidR="00F56A5E" w:rsidRPr="00F56A5E" w:rsidRDefault="00F56A5E" w:rsidP="00F56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14 июля – день приезда участников: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18.00-20.00 – работа комиссии по допуску участников, прием заявок на соревнования (г. Железногорск, СК «Радуга», ул. Красноярская, 4);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19.00 – просмотр трассы соревнований и официальная тренировка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(городской 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пляж) ;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20.00 – брифинг с представителями команд (СК «Радуга»).</w:t>
      </w:r>
    </w:p>
    <w:p w:rsidR="00F56A5E" w:rsidRPr="00F56A5E" w:rsidRDefault="00F56A5E" w:rsidP="00F56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15 июля – личные соревнования: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8.20 - 8.50 - открытие транзитной зоны;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9.00 – старт на дистанции 0,3-8-2км;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9.20- 9.50 - открытие транзитной зоны;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9.45 – торжественное открытие соревнований;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10.00 – старт юниоров и юниорок, старт ветеранов и любителей на дистанции 0,75-20-5км;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11.30 - 11.55 - открытие транзитной зоны;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12.00 – старт основной группы мужчин и женщин на дистанции 1,5-40-10км;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12.10 - старт ветеранов и любителей на дистанции 1,5-40-10км;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16.30 – церемония награждения.</w:t>
      </w:r>
    </w:p>
    <w:p w:rsidR="00F56A5E" w:rsidRPr="00F56A5E" w:rsidRDefault="00F56A5E" w:rsidP="00F56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t>На совещании с представителями команд в регламент соревнований могут быть внесены изменения.</w:t>
      </w:r>
    </w:p>
    <w:p w:rsidR="00F56A5E" w:rsidRPr="00F56A5E" w:rsidRDefault="00F56A5E" w:rsidP="00F56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16 июля – день отъезда участников соревнований</w:t>
      </w:r>
    </w:p>
    <w:p w:rsidR="00F56A5E" w:rsidRPr="00F56A5E" w:rsidRDefault="00F56A5E" w:rsidP="00F56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6A5E">
        <w:rPr>
          <w:rFonts w:ascii="Times New Roman" w:eastAsia="Times New Roman" w:hAnsi="Times New Roman" w:cs="Times New Roman"/>
          <w:b/>
          <w:bCs/>
          <w:color w:val="000000"/>
          <w:sz w:val="27"/>
        </w:rPr>
        <w:t>6. Награждение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Победители и призеры в индивидуальных соревнованиях ЭКР и этапа Кубка ФТР награждаются медалями, дипломами ФТР, призами спонсоров.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Победители и призеры открытого чемпионата и первенства Красноярского края награждаются медалями, дипломами Минспорта Красноярского края, призами спонсоров.</w:t>
      </w:r>
    </w:p>
    <w:p w:rsidR="00F56A5E" w:rsidRPr="00F56A5E" w:rsidRDefault="00F56A5E" w:rsidP="00F56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6A5E">
        <w:rPr>
          <w:rFonts w:ascii="Times New Roman" w:eastAsia="Times New Roman" w:hAnsi="Times New Roman" w:cs="Times New Roman"/>
          <w:b/>
          <w:bCs/>
          <w:color w:val="000000"/>
          <w:sz w:val="27"/>
        </w:rPr>
        <w:t>7. Условия финансирования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Финансирование соревнований за счет КГАУ «Центра спортивной подготовки».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Расходы по командированию (проезд, питание, размещение) участников соревнований обеспечивают командирующие организации.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Участники соревнований вносят стартовый взнос наличными при прохождении мандатной комиссии. Оплата стартовых взносов осуществляется за счет средств командирующих организаций или собственных средств.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Размер стартового взноса:</w:t>
      </w:r>
      <w:r w:rsidRPr="00F56A5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мужчины, женщины, любители, ветераны - 250 рублей,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юноши, девушки - 150 рублей.</w:t>
      </w:r>
    </w:p>
    <w:p w:rsidR="00F56A5E" w:rsidRPr="00F56A5E" w:rsidRDefault="00F56A5E" w:rsidP="00F56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6A5E">
        <w:rPr>
          <w:rFonts w:ascii="Times New Roman" w:eastAsia="Times New Roman" w:hAnsi="Times New Roman" w:cs="Times New Roman"/>
          <w:b/>
          <w:bCs/>
          <w:color w:val="000000"/>
          <w:sz w:val="27"/>
        </w:rPr>
        <w:t>8. Заявки на участие и размещение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Заявки для участия в соревнованиях подаются в КРОО «Федерация триатлона» на эл. адрес</w:t>
      </w:r>
      <w:r w:rsidRPr="00F56A5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history="1">
        <w:r w:rsidRPr="00F56A5E">
          <w:rPr>
            <w:rFonts w:ascii="Times New Roman" w:eastAsia="Times New Roman" w:hAnsi="Times New Roman" w:cs="Times New Roman"/>
            <w:color w:val="285C8E"/>
            <w:sz w:val="27"/>
            <w:u w:val="single"/>
          </w:rPr>
          <w:t>larisa.demchenko.1966@mail.ru</w:t>
        </w:r>
      </w:hyperlink>
      <w:r w:rsidRPr="00F56A5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t>до 14.06.2017 г., в утвержденной форме ФТР (образцы заявок на сайте ФТР в разделе «Документы»).</w:t>
      </w:r>
    </w:p>
    <w:p w:rsidR="00F56A5E" w:rsidRPr="00F56A5E" w:rsidRDefault="00F56A5E" w:rsidP="00F56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F56A5E">
        <w:rPr>
          <w:rFonts w:ascii="Times New Roman" w:eastAsia="Times New Roman" w:hAnsi="Times New Roman" w:cs="Times New Roman"/>
          <w:b/>
          <w:bCs/>
          <w:color w:val="000000"/>
          <w:sz w:val="27"/>
        </w:rPr>
        <w:t>9. Контакты с организаторами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Главный судья соревнований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Мусиенко Владимир Иванович: тел. +7 9029194088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эл. адрес</w:t>
      </w:r>
      <w:r w:rsidRPr="00F56A5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history="1">
        <w:r w:rsidRPr="00F56A5E">
          <w:rPr>
            <w:rFonts w:ascii="Times New Roman" w:eastAsia="Times New Roman" w:hAnsi="Times New Roman" w:cs="Times New Roman"/>
            <w:color w:val="285C8E"/>
            <w:sz w:val="27"/>
            <w:u w:val="single"/>
          </w:rPr>
          <w:t>vim_2002@mail.ru</w:t>
        </w:r>
      </w:hyperlink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Главный секретарь соревнований</w:t>
      </w:r>
      <w:r w:rsidRPr="00F56A5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Демченко Лариса Эдуардовна: +7 9082087839</w:t>
      </w:r>
      <w:r w:rsidRPr="00F56A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эл. адрес</w:t>
      </w:r>
      <w:r w:rsidRPr="00F56A5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history="1">
        <w:r w:rsidRPr="00F56A5E">
          <w:rPr>
            <w:rFonts w:ascii="Times New Roman" w:eastAsia="Times New Roman" w:hAnsi="Times New Roman" w:cs="Times New Roman"/>
            <w:color w:val="285C8E"/>
            <w:sz w:val="27"/>
            <w:u w:val="single"/>
          </w:rPr>
          <w:t>larisa.demchenko.1966@mail.ru</w:t>
        </w:r>
      </w:hyperlink>
    </w:p>
    <w:p w:rsidR="000A7A5C" w:rsidRDefault="000A7A5C"/>
    <w:sectPr w:rsidR="000A7A5C" w:rsidSect="000A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3C04"/>
    <w:multiLevelType w:val="multilevel"/>
    <w:tmpl w:val="3B70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56A5E"/>
    <w:rsid w:val="000A7A5C"/>
    <w:rsid w:val="00715052"/>
    <w:rsid w:val="00F5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6A5E"/>
    <w:rPr>
      <w:b/>
      <w:bCs/>
    </w:rPr>
  </w:style>
  <w:style w:type="character" w:customStyle="1" w:styleId="apple-converted-space">
    <w:name w:val="apple-converted-space"/>
    <w:basedOn w:val="a0"/>
    <w:rsid w:val="00F56A5E"/>
  </w:style>
  <w:style w:type="character" w:styleId="a5">
    <w:name w:val="Hyperlink"/>
    <w:basedOn w:val="a0"/>
    <w:uiPriority w:val="99"/>
    <w:semiHidden/>
    <w:unhideWhenUsed/>
    <w:rsid w:val="00F56A5E"/>
    <w:rPr>
      <w:color w:val="0000FF"/>
      <w:u w:val="single"/>
    </w:rPr>
  </w:style>
  <w:style w:type="character" w:customStyle="1" w:styleId="itemhits">
    <w:name w:val="itemhits"/>
    <w:basedOn w:val="a0"/>
    <w:rsid w:val="00F56A5E"/>
  </w:style>
  <w:style w:type="character" w:customStyle="1" w:styleId="share-counter-common">
    <w:name w:val="share-counter-common"/>
    <w:basedOn w:val="a0"/>
    <w:rsid w:val="00F56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69893">
              <w:marLeft w:val="0"/>
              <w:marRight w:val="0"/>
              <w:marTop w:val="160"/>
              <w:marBottom w:val="40"/>
              <w:divBdr>
                <w:top w:val="single" w:sz="4" w:space="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isa.demchenko.196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m_2002@mail.ru" TargetMode="External"/><Relationship Id="rId5" Type="http://schemas.openxmlformats.org/officeDocument/2006/relationships/hyperlink" Target="mailto:larisa.demchenko.196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belobrovka</dc:creator>
  <cp:keywords/>
  <dc:description/>
  <cp:lastModifiedBy>markovich</cp:lastModifiedBy>
  <cp:revision>2</cp:revision>
  <dcterms:created xsi:type="dcterms:W3CDTF">2017-06-22T05:57:00Z</dcterms:created>
  <dcterms:modified xsi:type="dcterms:W3CDTF">2017-06-22T05:57:00Z</dcterms:modified>
</cp:coreProperties>
</file>