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bin" ContentType="application/vnd.openxmlformats-officedocument.oleObject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B1598" w:rsidRDefault="00EA4A39" w:rsidP="008916C9">
      <w:pPr>
        <w:pStyle w:val="30"/>
        <w:framePr w:w="9897" w:wrap="around" w:x="1465" w:y="-87"/>
      </w:pPr>
      <w:r>
        <w:rPr>
          <w:noProof/>
        </w:rPr>
        <w:drawing>
          <wp:inline distT="0" distB="0" distL="0" distR="0">
            <wp:extent cx="612775" cy="897255"/>
            <wp:effectExtent l="19050" t="0" r="0" b="0"/>
            <wp:docPr id="1" name="Рисунок 1" descr="gerb_zhel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erb_zhel"/>
                    <pic:cNvPicPr>
                      <a:picLocks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 l="14497" r="1836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2775" cy="8972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B1598" w:rsidRDefault="00BB1598" w:rsidP="008916C9">
      <w:pPr>
        <w:pStyle w:val="30"/>
        <w:framePr w:w="9897" w:wrap="around" w:x="1465" w:y="-87"/>
      </w:pPr>
    </w:p>
    <w:p w:rsidR="00BB1598" w:rsidRPr="00C4332D" w:rsidRDefault="0023040A" w:rsidP="008916C9">
      <w:pPr>
        <w:pStyle w:val="30"/>
        <w:framePr w:w="9897" w:wrap="around" w:x="1465" w:y="-87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>Городской округ</w:t>
      </w:r>
      <w:r w:rsidR="00BB1598" w:rsidRPr="00C4332D">
        <w:rPr>
          <w:rFonts w:ascii="Arial" w:hAnsi="Arial" w:cs="Arial"/>
          <w:sz w:val="28"/>
          <w:szCs w:val="28"/>
        </w:rPr>
        <w:t xml:space="preserve"> «Закрытое административно – территориальное образование  Железного</w:t>
      </w:r>
      <w:proofErr w:type="gramStart"/>
      <w:r w:rsidR="00BB1598" w:rsidRPr="00C4332D">
        <w:rPr>
          <w:rFonts w:ascii="Arial" w:hAnsi="Arial" w:cs="Arial"/>
          <w:sz w:val="28"/>
          <w:szCs w:val="28"/>
        </w:rPr>
        <w:t>рск Кр</w:t>
      </w:r>
      <w:proofErr w:type="gramEnd"/>
      <w:r w:rsidR="00BB1598" w:rsidRPr="00C4332D">
        <w:rPr>
          <w:rFonts w:ascii="Arial" w:hAnsi="Arial" w:cs="Arial"/>
          <w:sz w:val="28"/>
          <w:szCs w:val="28"/>
        </w:rPr>
        <w:t>асноярского края»</w:t>
      </w:r>
    </w:p>
    <w:p w:rsidR="00BB1598" w:rsidRPr="00C4332D" w:rsidRDefault="00BB1598" w:rsidP="008916C9">
      <w:pPr>
        <w:pStyle w:val="1"/>
        <w:framePr w:w="9897" w:wrap="around" w:x="1465" w:y="-87"/>
        <w:rPr>
          <w:rFonts w:ascii="Arial" w:hAnsi="Arial" w:cs="Arial"/>
          <w:szCs w:val="28"/>
        </w:rPr>
      </w:pPr>
    </w:p>
    <w:p w:rsidR="00BB1598" w:rsidRPr="006A0457" w:rsidRDefault="00BB1598" w:rsidP="008916C9">
      <w:pPr>
        <w:pStyle w:val="1"/>
        <w:framePr w:w="9897" w:wrap="around" w:x="1465" w:y="-87"/>
        <w:rPr>
          <w:sz w:val="32"/>
          <w:szCs w:val="32"/>
        </w:rPr>
      </w:pPr>
      <w:proofErr w:type="gramStart"/>
      <w:r w:rsidRPr="006A0457">
        <w:rPr>
          <w:sz w:val="32"/>
          <w:szCs w:val="32"/>
        </w:rPr>
        <w:t>АДМИНИСТРАЦИЯ</w:t>
      </w:r>
      <w:proofErr w:type="gramEnd"/>
      <w:r w:rsidRPr="006A0457">
        <w:rPr>
          <w:sz w:val="32"/>
          <w:szCs w:val="32"/>
        </w:rPr>
        <w:t xml:space="preserve"> ЗАТО </w:t>
      </w:r>
      <w:r>
        <w:rPr>
          <w:sz w:val="32"/>
          <w:szCs w:val="32"/>
        </w:rPr>
        <w:t>г.</w:t>
      </w:r>
      <w:r w:rsidR="000413CB">
        <w:rPr>
          <w:sz w:val="32"/>
          <w:szCs w:val="32"/>
        </w:rPr>
        <w:t xml:space="preserve"> </w:t>
      </w:r>
      <w:r w:rsidRPr="006A0457">
        <w:rPr>
          <w:sz w:val="32"/>
          <w:szCs w:val="32"/>
        </w:rPr>
        <w:t>ЖЕЛЕЗНОГОРСК</w:t>
      </w: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Times New Roman" w:hAnsi="Times New Roman"/>
          <w:b/>
          <w:sz w:val="28"/>
        </w:rPr>
      </w:pPr>
    </w:p>
    <w:p w:rsidR="00BB1598" w:rsidRDefault="00BB1598" w:rsidP="008916C9">
      <w:pPr>
        <w:framePr w:w="9897" w:h="1873" w:hSpace="180" w:wrap="around" w:vAnchor="text" w:hAnchor="page" w:x="1465" w:y="-87"/>
        <w:jc w:val="center"/>
        <w:rPr>
          <w:rFonts w:ascii="Arial" w:hAnsi="Arial"/>
        </w:rPr>
      </w:pPr>
      <w:r>
        <w:rPr>
          <w:rFonts w:ascii="Arial" w:hAnsi="Arial"/>
          <w:b/>
          <w:sz w:val="36"/>
        </w:rPr>
        <w:t>ПОСТАНОВЛЕНИЕ</w:t>
      </w:r>
    </w:p>
    <w:p w:rsidR="00CC2892" w:rsidRDefault="00CC2892" w:rsidP="0022496B">
      <w:pPr>
        <w:pStyle w:val="a3"/>
        <w:jc w:val="center"/>
        <w:rPr>
          <w:noProof/>
        </w:rPr>
      </w:pPr>
    </w:p>
    <w:p w:rsidR="00CC2892" w:rsidRDefault="00CC2892"/>
    <w:p w:rsidR="00CC2892" w:rsidRDefault="00CC2892"/>
    <w:p w:rsidR="00CC2892" w:rsidRDefault="00CC2892"/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</w:p>
    <w:p w:rsidR="00246459" w:rsidRDefault="00246459" w:rsidP="00246459">
      <w:pPr>
        <w:framePr w:w="10077" w:h="441" w:hSpace="180" w:wrap="around" w:vAnchor="text" w:hAnchor="page" w:x="1162" w:y="13"/>
        <w:rPr>
          <w:rFonts w:ascii="Times New Roman" w:hAnsi="Times New Roman"/>
          <w:sz w:val="22"/>
        </w:rPr>
      </w:pPr>
      <w:r>
        <w:rPr>
          <w:rFonts w:ascii="Times New Roman" w:hAnsi="Times New Roman"/>
          <w:sz w:val="22"/>
        </w:rPr>
        <w:t xml:space="preserve">     </w:t>
      </w:r>
      <w:r w:rsidR="00776D1F">
        <w:rPr>
          <w:rFonts w:ascii="Times New Roman" w:hAnsi="Times New Roman"/>
          <w:sz w:val="22"/>
        </w:rPr>
        <w:t>20</w:t>
      </w:r>
      <w:r w:rsidR="0023040A">
        <w:rPr>
          <w:rFonts w:ascii="Times New Roman" w:hAnsi="Times New Roman"/>
          <w:sz w:val="22"/>
        </w:rPr>
        <w:t>.05</w:t>
      </w:r>
      <w:r w:rsidR="00677C81">
        <w:rPr>
          <w:rFonts w:ascii="Times New Roman" w:hAnsi="Times New Roman"/>
          <w:sz w:val="22"/>
        </w:rPr>
        <w:t>.</w:t>
      </w:r>
      <w:r>
        <w:rPr>
          <w:rFonts w:ascii="Times New Roman" w:hAnsi="Times New Roman"/>
          <w:sz w:val="22"/>
        </w:rPr>
        <w:t xml:space="preserve"> 20</w:t>
      </w:r>
      <w:r w:rsidR="00B70363">
        <w:rPr>
          <w:rFonts w:ascii="Times New Roman" w:hAnsi="Times New Roman"/>
          <w:sz w:val="22"/>
        </w:rPr>
        <w:t>20</w:t>
      </w:r>
      <w:r>
        <w:rPr>
          <w:rFonts w:ascii="Times New Roman" w:hAnsi="Times New Roman"/>
          <w:sz w:val="22"/>
        </w:rPr>
        <w:t xml:space="preserve">                                                                                         </w:t>
      </w:r>
      <w:r w:rsidR="0056149D">
        <w:rPr>
          <w:rFonts w:ascii="Times New Roman" w:hAnsi="Times New Roman"/>
          <w:sz w:val="22"/>
        </w:rPr>
        <w:t xml:space="preserve">                             </w:t>
      </w:r>
      <w:r w:rsidR="00677C81">
        <w:rPr>
          <w:rFonts w:ascii="Times New Roman" w:hAnsi="Times New Roman"/>
          <w:sz w:val="22"/>
        </w:rPr>
        <w:t xml:space="preserve">                   </w:t>
      </w:r>
      <w:r>
        <w:rPr>
          <w:rFonts w:ascii="Times New Roman" w:hAnsi="Times New Roman"/>
          <w:sz w:val="22"/>
        </w:rPr>
        <w:t xml:space="preserve"> </w:t>
      </w:r>
      <w:r w:rsidRPr="00EB40BB">
        <w:rPr>
          <w:rFonts w:ascii="Times New Roman" w:hAnsi="Times New Roman"/>
          <w:sz w:val="22"/>
        </w:rPr>
        <w:object w:dxaOrig="256" w:dyaOrig="193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.9pt;height:9.5pt" o:ole="">
            <v:imagedata r:id="rId8" o:title=""/>
          </v:shape>
          <o:OLEObject Type="Embed" ProgID="MSWordArt.2" ShapeID="_x0000_i1025" DrawAspect="Content" ObjectID="_1651668453" r:id="rId9">
            <o:FieldCodes>\s</o:FieldCodes>
          </o:OLEObject>
        </w:object>
      </w:r>
      <w:r>
        <w:rPr>
          <w:rFonts w:ascii="Times New Roman" w:hAnsi="Times New Roman"/>
          <w:sz w:val="22"/>
        </w:rPr>
        <w:t xml:space="preserve"> </w:t>
      </w:r>
      <w:r w:rsidR="00776D1F">
        <w:rPr>
          <w:rFonts w:ascii="Times New Roman" w:hAnsi="Times New Roman"/>
          <w:sz w:val="22"/>
        </w:rPr>
        <w:t>160</w:t>
      </w:r>
      <w:r w:rsidR="00677C81">
        <w:rPr>
          <w:rFonts w:ascii="Times New Roman" w:hAnsi="Times New Roman"/>
          <w:sz w:val="22"/>
        </w:rPr>
        <w:t>И</w:t>
      </w:r>
    </w:p>
    <w:p w:rsidR="00246459" w:rsidRPr="00246459" w:rsidRDefault="00246459" w:rsidP="00246459">
      <w:pPr>
        <w:framePr w:w="10077" w:h="441" w:hSpace="180" w:wrap="around" w:vAnchor="text" w:hAnchor="page" w:x="1162" w:y="13"/>
        <w:jc w:val="center"/>
        <w:rPr>
          <w:sz w:val="22"/>
          <w:szCs w:val="22"/>
        </w:rPr>
      </w:pPr>
      <w:r w:rsidRPr="00246459">
        <w:rPr>
          <w:rFonts w:ascii="Times New Roman" w:hAnsi="Times New Roman"/>
          <w:b/>
          <w:sz w:val="22"/>
          <w:szCs w:val="22"/>
        </w:rPr>
        <w:t>г.</w:t>
      </w:r>
      <w:r w:rsidR="000413CB">
        <w:rPr>
          <w:rFonts w:ascii="Times New Roman" w:hAnsi="Times New Roman"/>
          <w:b/>
          <w:sz w:val="22"/>
          <w:szCs w:val="22"/>
        </w:rPr>
        <w:t xml:space="preserve"> </w:t>
      </w:r>
      <w:r w:rsidRPr="00246459">
        <w:rPr>
          <w:rFonts w:ascii="Times New Roman" w:hAnsi="Times New Roman"/>
          <w:b/>
          <w:sz w:val="22"/>
          <w:szCs w:val="22"/>
        </w:rPr>
        <w:t>Железногорск</w:t>
      </w:r>
    </w:p>
    <w:p w:rsidR="00CC2892" w:rsidRDefault="00CC2892"/>
    <w:p w:rsidR="00CC2892" w:rsidRDefault="00CC2892"/>
    <w:p w:rsidR="00CC2892" w:rsidRDefault="00CC2892" w:rsidP="00902C83">
      <w:pPr>
        <w:widowControl w:val="0"/>
        <w:jc w:val="both"/>
      </w:pPr>
    </w:p>
    <w:p w:rsidR="00D24101" w:rsidRPr="00D24101" w:rsidRDefault="00D24101" w:rsidP="00D24101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 w:rsidRPr="00D24101">
        <w:rPr>
          <w:rFonts w:ascii="Times New Roman" w:hAnsi="Times New Roman"/>
          <w:b w:val="0"/>
          <w:i w:val="0"/>
          <w:sz w:val="28"/>
        </w:rPr>
        <w:t xml:space="preserve">Об условиях приватизации </w:t>
      </w:r>
    </w:p>
    <w:p w:rsidR="00D13222" w:rsidRDefault="006C200F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нежил</w:t>
      </w:r>
      <w:r w:rsidR="008916C9">
        <w:rPr>
          <w:rFonts w:ascii="Times New Roman" w:hAnsi="Times New Roman"/>
          <w:b w:val="0"/>
          <w:i w:val="0"/>
          <w:sz w:val="28"/>
        </w:rPr>
        <w:t>ого</w:t>
      </w:r>
      <w:r>
        <w:rPr>
          <w:rFonts w:ascii="Times New Roman" w:hAnsi="Times New Roman"/>
          <w:b w:val="0"/>
          <w:i w:val="0"/>
          <w:sz w:val="28"/>
        </w:rPr>
        <w:t xml:space="preserve"> </w:t>
      </w:r>
      <w:r w:rsidR="00B70363">
        <w:rPr>
          <w:rFonts w:ascii="Times New Roman" w:hAnsi="Times New Roman"/>
          <w:b w:val="0"/>
          <w:i w:val="0"/>
          <w:sz w:val="28"/>
        </w:rPr>
        <w:t>помеще</w:t>
      </w:r>
      <w:r w:rsidR="00095081">
        <w:rPr>
          <w:rFonts w:ascii="Times New Roman" w:hAnsi="Times New Roman"/>
          <w:b w:val="0"/>
          <w:i w:val="0"/>
          <w:sz w:val="28"/>
        </w:rPr>
        <w:t xml:space="preserve">ния </w:t>
      </w:r>
      <w:r w:rsidR="00B70363">
        <w:rPr>
          <w:rFonts w:ascii="Times New Roman" w:hAnsi="Times New Roman"/>
          <w:b w:val="0"/>
          <w:i w:val="0"/>
          <w:sz w:val="28"/>
        </w:rPr>
        <w:t xml:space="preserve"> № 15/1</w:t>
      </w:r>
      <w:r w:rsidR="00D13222">
        <w:rPr>
          <w:rFonts w:ascii="Times New Roman" w:hAnsi="Times New Roman"/>
          <w:b w:val="0"/>
          <w:i w:val="0"/>
          <w:sz w:val="28"/>
        </w:rPr>
        <w:t xml:space="preserve"> </w:t>
      </w:r>
    </w:p>
    <w:p w:rsidR="00D668C5" w:rsidRPr="00D668C5" w:rsidRDefault="00B70363" w:rsidP="00374A3C">
      <w:pPr>
        <w:pStyle w:val="5"/>
        <w:spacing w:before="0" w:after="0"/>
        <w:rPr>
          <w:rFonts w:ascii="Times New Roman" w:hAnsi="Times New Roman"/>
          <w:b w:val="0"/>
          <w:i w:val="0"/>
          <w:sz w:val="28"/>
        </w:rPr>
      </w:pPr>
      <w:r>
        <w:rPr>
          <w:rFonts w:ascii="Times New Roman" w:hAnsi="Times New Roman"/>
          <w:b w:val="0"/>
          <w:i w:val="0"/>
          <w:sz w:val="28"/>
        </w:rPr>
        <w:t>по ул. Советской Армии, д. 30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840170" w:rsidRPr="00437BDA" w:rsidRDefault="00D24101" w:rsidP="00CD6709">
      <w:pPr>
        <w:pStyle w:val="a3"/>
        <w:ind w:firstLine="720"/>
        <w:jc w:val="both"/>
        <w:rPr>
          <w:rFonts w:ascii="Times New Roman" w:hAnsi="Times New Roman"/>
          <w:sz w:val="28"/>
          <w:szCs w:val="28"/>
        </w:rPr>
      </w:pPr>
      <w:r w:rsidRPr="006A0851">
        <w:rPr>
          <w:rFonts w:ascii="Times New Roman" w:hAnsi="Times New Roman"/>
          <w:sz w:val="28"/>
        </w:rPr>
        <w:t xml:space="preserve">Руководствуясь Федеральным законом от 21.12.2001 № 178-ФЗ </w:t>
      </w:r>
      <w:r w:rsidR="002577D1" w:rsidRPr="006A0851">
        <w:rPr>
          <w:rFonts w:ascii="Times New Roman" w:hAnsi="Times New Roman"/>
          <w:sz w:val="28"/>
        </w:rPr>
        <w:t xml:space="preserve">                        </w:t>
      </w:r>
      <w:r w:rsidR="00E93649" w:rsidRPr="006A0851">
        <w:rPr>
          <w:rFonts w:ascii="Times New Roman" w:hAnsi="Times New Roman"/>
          <w:sz w:val="28"/>
        </w:rPr>
        <w:t>«</w:t>
      </w:r>
      <w:r w:rsidRPr="006A0851">
        <w:rPr>
          <w:rFonts w:ascii="Times New Roman" w:hAnsi="Times New Roman"/>
          <w:sz w:val="28"/>
        </w:rPr>
        <w:t>О приватизации государственного и муниципального имущества</w:t>
      </w:r>
      <w:r w:rsidR="00E93649" w:rsidRPr="006A0851">
        <w:rPr>
          <w:rFonts w:ascii="Times New Roman" w:hAnsi="Times New Roman"/>
          <w:sz w:val="28"/>
        </w:rPr>
        <w:t>»</w:t>
      </w:r>
      <w:r w:rsidRPr="006A0851">
        <w:rPr>
          <w:rFonts w:ascii="Times New Roman" w:hAnsi="Times New Roman"/>
          <w:sz w:val="28"/>
        </w:rPr>
        <w:t>, на основании</w:t>
      </w:r>
      <w:r w:rsidR="006A0851" w:rsidRPr="006A0851"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="006A0851" w:rsidRPr="006A0851">
        <w:rPr>
          <w:rFonts w:ascii="Times New Roman" w:hAnsi="Times New Roman"/>
          <w:sz w:val="28"/>
          <w:szCs w:val="28"/>
        </w:rPr>
        <w:t>Устава</w:t>
      </w:r>
      <w:proofErr w:type="gramEnd"/>
      <w:r w:rsidR="006A0851" w:rsidRPr="006A0851">
        <w:rPr>
          <w:rFonts w:ascii="Times New Roman" w:hAnsi="Times New Roman"/>
          <w:sz w:val="28"/>
          <w:szCs w:val="28"/>
        </w:rPr>
        <w:t xml:space="preserve"> ЗАТО Железногорск</w:t>
      </w:r>
      <w:r w:rsidR="006A0851">
        <w:rPr>
          <w:rFonts w:ascii="Times New Roman" w:hAnsi="Times New Roman"/>
          <w:sz w:val="28"/>
          <w:szCs w:val="28"/>
        </w:rPr>
        <w:t xml:space="preserve">, </w:t>
      </w:r>
      <w:r w:rsidRPr="006A0851">
        <w:rPr>
          <w:rFonts w:ascii="Times New Roman" w:hAnsi="Times New Roman"/>
          <w:sz w:val="28"/>
        </w:rPr>
        <w:t xml:space="preserve"> п</w:t>
      </w:r>
      <w:r w:rsidR="009825CD" w:rsidRPr="006A0851">
        <w:rPr>
          <w:rFonts w:ascii="Times New Roman" w:hAnsi="Times New Roman"/>
          <w:sz w:val="28"/>
        </w:rPr>
        <w:t>унктов</w:t>
      </w:r>
      <w:r w:rsidRPr="006A0851">
        <w:rPr>
          <w:rFonts w:ascii="Times New Roman" w:hAnsi="Times New Roman"/>
          <w:sz w:val="28"/>
        </w:rPr>
        <w:t xml:space="preserve"> 1.5.2, 3.2.4 решения городского Совета ЗАТО Железногорск от 29.06.2006 № 14-72Р</w:t>
      </w:r>
      <w:r>
        <w:rPr>
          <w:rFonts w:ascii="Times New Roman" w:hAnsi="Times New Roman"/>
          <w:sz w:val="28"/>
        </w:rPr>
        <w:t xml:space="preserve"> «Об утверждении Положения о порядке и условиях приватизации муниципального имущества </w:t>
      </w:r>
      <w:r w:rsidR="000413CB">
        <w:rPr>
          <w:rFonts w:ascii="Times New Roman" w:hAnsi="Times New Roman"/>
          <w:sz w:val="28"/>
        </w:rPr>
        <w:t xml:space="preserve">на территории </w:t>
      </w:r>
      <w:r>
        <w:rPr>
          <w:rFonts w:ascii="Times New Roman" w:hAnsi="Times New Roman"/>
          <w:sz w:val="28"/>
        </w:rPr>
        <w:t xml:space="preserve">ЗАТО Железногорск Красноярского края», </w:t>
      </w:r>
    </w:p>
    <w:p w:rsidR="00D24101" w:rsidRDefault="00D24101" w:rsidP="00D24101">
      <w:pPr>
        <w:pStyle w:val="ConsNonformat"/>
        <w:widowControl/>
        <w:ind w:firstLine="709"/>
        <w:jc w:val="both"/>
        <w:rPr>
          <w:rFonts w:ascii="Times New Roman" w:hAnsi="Times New Roman"/>
          <w:sz w:val="28"/>
        </w:rPr>
      </w:pPr>
    </w:p>
    <w:p w:rsidR="00D24101" w:rsidRDefault="00840170" w:rsidP="00D24101">
      <w:pPr>
        <w:pStyle w:val="ConsNonformat"/>
        <w:widowControl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П</w:t>
      </w:r>
      <w:r w:rsidR="00D24101">
        <w:rPr>
          <w:rFonts w:ascii="Times New Roman" w:hAnsi="Times New Roman"/>
          <w:sz w:val="28"/>
        </w:rPr>
        <w:t>ОСТАНОВЛЯЮ:</w:t>
      </w:r>
    </w:p>
    <w:p w:rsidR="00D24101" w:rsidRDefault="00D24101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</w:p>
    <w:p w:rsidR="00D24101" w:rsidRPr="00964847" w:rsidRDefault="00D24101" w:rsidP="004B5EAD">
      <w:pPr>
        <w:pStyle w:val="a3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ab/>
      </w:r>
      <w:r w:rsidRPr="00964847">
        <w:rPr>
          <w:rFonts w:ascii="Times New Roman" w:hAnsi="Times New Roman"/>
          <w:sz w:val="28"/>
        </w:rPr>
        <w:t>1. Осуществить приватизацию муниципального имущества –</w:t>
      </w:r>
      <w:r w:rsidR="004B5EAD" w:rsidRPr="00964847">
        <w:rPr>
          <w:rFonts w:ascii="Times New Roman" w:hAnsi="Times New Roman"/>
          <w:sz w:val="28"/>
        </w:rPr>
        <w:t xml:space="preserve"> </w:t>
      </w:r>
      <w:r w:rsidR="00A65C7F" w:rsidRPr="00964847">
        <w:rPr>
          <w:rFonts w:ascii="Times New Roman" w:hAnsi="Times New Roman"/>
          <w:sz w:val="28"/>
          <w:szCs w:val="28"/>
        </w:rPr>
        <w:t xml:space="preserve">нежилого </w:t>
      </w:r>
      <w:r w:rsidR="00B70363">
        <w:rPr>
          <w:rFonts w:ascii="Times New Roman" w:hAnsi="Times New Roman"/>
          <w:sz w:val="28"/>
          <w:szCs w:val="28"/>
        </w:rPr>
        <w:t>помеще</w:t>
      </w:r>
      <w:r w:rsidR="00A65C7F" w:rsidRPr="00964847">
        <w:rPr>
          <w:rFonts w:ascii="Times New Roman" w:hAnsi="Times New Roman"/>
          <w:sz w:val="28"/>
          <w:szCs w:val="28"/>
        </w:rPr>
        <w:t xml:space="preserve">ния, расположенного по адресу: </w:t>
      </w:r>
      <w:proofErr w:type="gramStart"/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0B7BB1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r w:rsidR="00B70363">
        <w:rPr>
          <w:rFonts w:ascii="Times New Roman" w:hAnsi="Times New Roman"/>
          <w:sz w:val="28"/>
          <w:szCs w:val="28"/>
        </w:rPr>
        <w:t xml:space="preserve">г. </w:t>
      </w:r>
      <w:r w:rsidR="000B7BB1" w:rsidRPr="000B7BB1">
        <w:rPr>
          <w:rFonts w:ascii="Times New Roman" w:hAnsi="Times New Roman"/>
          <w:sz w:val="28"/>
          <w:szCs w:val="28"/>
        </w:rPr>
        <w:t>Железногорск, ул</w:t>
      </w:r>
      <w:r w:rsidR="00B70363">
        <w:rPr>
          <w:rFonts w:ascii="Times New Roman" w:hAnsi="Times New Roman"/>
          <w:sz w:val="28"/>
          <w:szCs w:val="28"/>
        </w:rPr>
        <w:t>. Советской Армии</w:t>
      </w:r>
      <w:r w:rsidR="000B7BB1" w:rsidRPr="000B7BB1">
        <w:rPr>
          <w:rFonts w:ascii="Times New Roman" w:hAnsi="Times New Roman"/>
          <w:sz w:val="28"/>
          <w:szCs w:val="28"/>
        </w:rPr>
        <w:t>, д</w:t>
      </w:r>
      <w:r w:rsidR="00B70363">
        <w:rPr>
          <w:rFonts w:ascii="Times New Roman" w:hAnsi="Times New Roman"/>
          <w:sz w:val="28"/>
          <w:szCs w:val="28"/>
        </w:rPr>
        <w:t xml:space="preserve">. 30,                    </w:t>
      </w:r>
      <w:proofErr w:type="spellStart"/>
      <w:r w:rsidR="00B70363">
        <w:rPr>
          <w:rFonts w:ascii="Times New Roman" w:hAnsi="Times New Roman"/>
          <w:sz w:val="28"/>
          <w:szCs w:val="28"/>
        </w:rPr>
        <w:t>пом</w:t>
      </w:r>
      <w:proofErr w:type="spellEnd"/>
      <w:r w:rsidR="00B70363">
        <w:rPr>
          <w:rFonts w:ascii="Times New Roman" w:hAnsi="Times New Roman"/>
          <w:sz w:val="28"/>
          <w:szCs w:val="28"/>
        </w:rPr>
        <w:t>. 15</w:t>
      </w:r>
      <w:r w:rsidR="000B7BB1" w:rsidRPr="000B7BB1">
        <w:rPr>
          <w:rFonts w:ascii="Times New Roman" w:hAnsi="Times New Roman"/>
          <w:sz w:val="28"/>
          <w:szCs w:val="28"/>
        </w:rPr>
        <w:t>/1</w:t>
      </w:r>
      <w:r w:rsidR="004B5EAD" w:rsidRPr="000B7BB1">
        <w:rPr>
          <w:rFonts w:ascii="Times New Roman" w:hAnsi="Times New Roman"/>
          <w:sz w:val="28"/>
          <w:szCs w:val="28"/>
        </w:rPr>
        <w:t xml:space="preserve"> </w:t>
      </w:r>
      <w:r w:rsidRPr="00964847">
        <w:rPr>
          <w:rFonts w:ascii="Times New Roman" w:hAnsi="Times New Roman"/>
          <w:sz w:val="28"/>
        </w:rPr>
        <w:t xml:space="preserve"> со следующими условиями:</w:t>
      </w:r>
      <w:proofErr w:type="gramEnd"/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Способ приватизации – </w:t>
      </w:r>
      <w:r w:rsidR="00D13222" w:rsidRPr="00FA6C85">
        <w:rPr>
          <w:rFonts w:ascii="Times New Roman" w:hAnsi="Times New Roman"/>
          <w:sz w:val="28"/>
          <w:szCs w:val="28"/>
        </w:rPr>
        <w:t>аукцион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</w:t>
      </w:r>
      <w:r w:rsidR="00D13222" w:rsidRPr="00FA6C85">
        <w:rPr>
          <w:rFonts w:ascii="Times New Roman" w:hAnsi="Times New Roman"/>
          <w:sz w:val="28"/>
          <w:szCs w:val="28"/>
        </w:rPr>
        <w:t>Начальная цена</w:t>
      </w:r>
      <w:r w:rsidRPr="00FA6C85">
        <w:rPr>
          <w:rFonts w:ascii="Times New Roman" w:hAnsi="Times New Roman"/>
          <w:sz w:val="28"/>
          <w:szCs w:val="28"/>
        </w:rPr>
        <w:t xml:space="preserve">  – </w:t>
      </w:r>
      <w:r w:rsidR="00B70363">
        <w:rPr>
          <w:rFonts w:ascii="Times New Roman" w:hAnsi="Times New Roman"/>
          <w:sz w:val="28"/>
          <w:szCs w:val="28"/>
        </w:rPr>
        <w:t>148 800,00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</w:t>
      </w:r>
      <w:r w:rsidR="00B70363">
        <w:rPr>
          <w:rFonts w:ascii="Times New Roman" w:hAnsi="Times New Roman"/>
          <w:sz w:val="28"/>
          <w:szCs w:val="28"/>
        </w:rPr>
        <w:t>ей</w:t>
      </w:r>
      <w:r w:rsidRPr="00FA6C85">
        <w:rPr>
          <w:rFonts w:ascii="Times New Roman" w:hAnsi="Times New Roman"/>
          <w:sz w:val="28"/>
          <w:szCs w:val="28"/>
        </w:rPr>
        <w:t>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Задаток – </w:t>
      </w:r>
      <w:r w:rsidR="00B70363">
        <w:rPr>
          <w:rFonts w:ascii="Times New Roman" w:hAnsi="Times New Roman"/>
          <w:sz w:val="28"/>
          <w:szCs w:val="28"/>
        </w:rPr>
        <w:t>29 760,00</w:t>
      </w:r>
      <w:r w:rsidR="00FA6C85" w:rsidRPr="00FA6C85">
        <w:rPr>
          <w:rFonts w:ascii="Times New Roman" w:hAnsi="Times New Roman"/>
          <w:sz w:val="28"/>
          <w:szCs w:val="28"/>
        </w:rPr>
        <w:t xml:space="preserve"> </w:t>
      </w:r>
      <w:r w:rsidRPr="00FA6C85">
        <w:rPr>
          <w:rFonts w:ascii="Times New Roman" w:hAnsi="Times New Roman"/>
          <w:sz w:val="28"/>
          <w:szCs w:val="28"/>
        </w:rPr>
        <w:t>рублей;</w:t>
      </w:r>
    </w:p>
    <w:p w:rsidR="00130F5D" w:rsidRPr="00FA6C85" w:rsidRDefault="00130F5D" w:rsidP="00130F5D">
      <w:pPr>
        <w:jc w:val="both"/>
        <w:rPr>
          <w:rFonts w:ascii="Times New Roman" w:hAnsi="Times New Roman"/>
          <w:sz w:val="28"/>
          <w:szCs w:val="28"/>
        </w:rPr>
      </w:pPr>
      <w:r w:rsidRPr="00FA6C85">
        <w:rPr>
          <w:rFonts w:ascii="Times New Roman" w:hAnsi="Times New Roman"/>
          <w:sz w:val="28"/>
          <w:szCs w:val="28"/>
        </w:rPr>
        <w:t xml:space="preserve">- Шаг аукциона – </w:t>
      </w:r>
      <w:r w:rsidR="00B70363">
        <w:rPr>
          <w:rFonts w:ascii="Times New Roman" w:hAnsi="Times New Roman"/>
          <w:sz w:val="28"/>
          <w:szCs w:val="28"/>
        </w:rPr>
        <w:t>7 4</w:t>
      </w:r>
      <w:r w:rsidRPr="00FA6C85">
        <w:rPr>
          <w:rFonts w:ascii="Times New Roman" w:hAnsi="Times New Roman"/>
          <w:sz w:val="28"/>
          <w:szCs w:val="28"/>
        </w:rPr>
        <w:t>00,00 рублей.</w:t>
      </w:r>
    </w:p>
    <w:p w:rsidR="00D24101" w:rsidRPr="00200D1F" w:rsidRDefault="00D24101" w:rsidP="00200D1F">
      <w:pPr>
        <w:ind w:firstLine="720"/>
        <w:jc w:val="both"/>
        <w:rPr>
          <w:rFonts w:ascii="Times New Roman" w:hAnsi="Times New Roman"/>
          <w:sz w:val="28"/>
          <w:szCs w:val="28"/>
        </w:rPr>
      </w:pPr>
      <w:r w:rsidRPr="00200D1F">
        <w:rPr>
          <w:rFonts w:ascii="Times New Roman" w:hAnsi="Times New Roman"/>
          <w:sz w:val="28"/>
          <w:szCs w:val="28"/>
        </w:rPr>
        <w:t>2. Утвердить прилагаемый План приватизации муниципального имущества –</w:t>
      </w:r>
      <w:r w:rsidR="004B5EAD" w:rsidRPr="00200D1F">
        <w:rPr>
          <w:rFonts w:ascii="Times New Roman" w:hAnsi="Times New Roman"/>
          <w:sz w:val="28"/>
          <w:szCs w:val="28"/>
        </w:rPr>
        <w:t xml:space="preserve"> </w:t>
      </w:r>
      <w:r w:rsidR="00A65C7F" w:rsidRPr="00200D1F">
        <w:rPr>
          <w:rFonts w:ascii="Times New Roman" w:hAnsi="Times New Roman"/>
          <w:sz w:val="28"/>
          <w:szCs w:val="28"/>
        </w:rPr>
        <w:t xml:space="preserve">нежилого </w:t>
      </w:r>
      <w:r w:rsidR="00B70363">
        <w:rPr>
          <w:rFonts w:ascii="Times New Roman" w:hAnsi="Times New Roman"/>
          <w:sz w:val="28"/>
          <w:szCs w:val="28"/>
        </w:rPr>
        <w:t>помеще</w:t>
      </w:r>
      <w:r w:rsidR="002577D1">
        <w:rPr>
          <w:rFonts w:ascii="Times New Roman" w:hAnsi="Times New Roman"/>
          <w:sz w:val="28"/>
          <w:szCs w:val="28"/>
        </w:rPr>
        <w:t>ния</w:t>
      </w:r>
      <w:r w:rsidR="00A65C7F" w:rsidRPr="00200D1F">
        <w:rPr>
          <w:rFonts w:ascii="Times New Roman" w:hAnsi="Times New Roman"/>
          <w:sz w:val="28"/>
          <w:szCs w:val="28"/>
        </w:rPr>
        <w:t xml:space="preserve">, расположенного по адресу: </w:t>
      </w:r>
      <w:r w:rsidR="00B70363">
        <w:rPr>
          <w:rFonts w:ascii="Times New Roman" w:hAnsi="Times New Roman"/>
          <w:sz w:val="28"/>
          <w:szCs w:val="28"/>
        </w:rPr>
        <w:t xml:space="preserve">Российская Федерация, </w:t>
      </w:r>
      <w:r w:rsidR="00B70363" w:rsidRPr="000B7BB1">
        <w:rPr>
          <w:rFonts w:ascii="Times New Roman" w:hAnsi="Times New Roman"/>
          <w:sz w:val="28"/>
          <w:szCs w:val="28"/>
        </w:rPr>
        <w:t xml:space="preserve">Красноярский край, ЗАТО Железногорск, </w:t>
      </w:r>
      <w:proofErr w:type="gramStart"/>
      <w:r w:rsidR="00B70363">
        <w:rPr>
          <w:rFonts w:ascii="Times New Roman" w:hAnsi="Times New Roman"/>
          <w:sz w:val="28"/>
          <w:szCs w:val="28"/>
        </w:rPr>
        <w:t>г</w:t>
      </w:r>
      <w:proofErr w:type="gramEnd"/>
      <w:r w:rsidR="00B70363">
        <w:rPr>
          <w:rFonts w:ascii="Times New Roman" w:hAnsi="Times New Roman"/>
          <w:sz w:val="28"/>
          <w:szCs w:val="28"/>
        </w:rPr>
        <w:t xml:space="preserve">. </w:t>
      </w:r>
      <w:r w:rsidR="00B70363" w:rsidRPr="000B7BB1">
        <w:rPr>
          <w:rFonts w:ascii="Times New Roman" w:hAnsi="Times New Roman"/>
          <w:sz w:val="28"/>
          <w:szCs w:val="28"/>
        </w:rPr>
        <w:t>Железногорск, ул</w:t>
      </w:r>
      <w:r w:rsidR="00B70363">
        <w:rPr>
          <w:rFonts w:ascii="Times New Roman" w:hAnsi="Times New Roman"/>
          <w:sz w:val="28"/>
          <w:szCs w:val="28"/>
        </w:rPr>
        <w:t>. Советской Армии</w:t>
      </w:r>
      <w:r w:rsidR="00B70363" w:rsidRPr="000B7BB1">
        <w:rPr>
          <w:rFonts w:ascii="Times New Roman" w:hAnsi="Times New Roman"/>
          <w:sz w:val="28"/>
          <w:szCs w:val="28"/>
        </w:rPr>
        <w:t>, д</w:t>
      </w:r>
      <w:r w:rsidR="00B70363">
        <w:rPr>
          <w:rFonts w:ascii="Times New Roman" w:hAnsi="Times New Roman"/>
          <w:sz w:val="28"/>
          <w:szCs w:val="28"/>
        </w:rPr>
        <w:t xml:space="preserve">. 30, </w:t>
      </w:r>
      <w:proofErr w:type="spellStart"/>
      <w:r w:rsidR="00B70363">
        <w:rPr>
          <w:rFonts w:ascii="Times New Roman" w:hAnsi="Times New Roman"/>
          <w:sz w:val="28"/>
          <w:szCs w:val="28"/>
        </w:rPr>
        <w:t>пом</w:t>
      </w:r>
      <w:proofErr w:type="spellEnd"/>
      <w:r w:rsidR="00B70363">
        <w:rPr>
          <w:rFonts w:ascii="Times New Roman" w:hAnsi="Times New Roman"/>
          <w:sz w:val="28"/>
          <w:szCs w:val="28"/>
        </w:rPr>
        <w:t>. 15</w:t>
      </w:r>
      <w:r w:rsidR="00B70363" w:rsidRPr="000B7BB1">
        <w:rPr>
          <w:rFonts w:ascii="Times New Roman" w:hAnsi="Times New Roman"/>
          <w:sz w:val="28"/>
          <w:szCs w:val="28"/>
        </w:rPr>
        <w:t>/1</w:t>
      </w:r>
      <w:r w:rsidRPr="00200D1F">
        <w:rPr>
          <w:rFonts w:ascii="Times New Roman" w:hAnsi="Times New Roman"/>
          <w:sz w:val="28"/>
          <w:szCs w:val="28"/>
        </w:rPr>
        <w:t>.</w:t>
      </w:r>
    </w:p>
    <w:p w:rsidR="00993A86" w:rsidRPr="00993A86" w:rsidRDefault="00D24101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/>
          <w:sz w:val="28"/>
          <w:szCs w:val="28"/>
        </w:rPr>
        <w:t xml:space="preserve">3. 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Комитету по управлению муниципальным имуществом </w:t>
      </w:r>
      <w:proofErr w:type="gramStart"/>
      <w:r w:rsidR="00993A86"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="00993A86"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 (</w:t>
      </w:r>
      <w:r w:rsidR="00B70363">
        <w:rPr>
          <w:rFonts w:ascii="Times New Roman" w:hAnsi="Times New Roman" w:cs="Times New Roman"/>
          <w:sz w:val="28"/>
          <w:szCs w:val="28"/>
        </w:rPr>
        <w:t>О</w:t>
      </w:r>
      <w:r w:rsidR="00993A86" w:rsidRPr="00993A86">
        <w:rPr>
          <w:rFonts w:ascii="Times New Roman" w:hAnsi="Times New Roman" w:cs="Times New Roman"/>
          <w:sz w:val="28"/>
          <w:szCs w:val="28"/>
        </w:rPr>
        <w:t xml:space="preserve">.В. </w:t>
      </w:r>
      <w:r w:rsidR="00B70363">
        <w:rPr>
          <w:rFonts w:ascii="Times New Roman" w:hAnsi="Times New Roman" w:cs="Times New Roman"/>
          <w:sz w:val="28"/>
          <w:szCs w:val="28"/>
        </w:rPr>
        <w:t>Захар</w:t>
      </w:r>
      <w:r w:rsidR="00993A86" w:rsidRPr="00993A86">
        <w:rPr>
          <w:rFonts w:ascii="Times New Roman" w:hAnsi="Times New Roman" w:cs="Times New Roman"/>
          <w:sz w:val="28"/>
          <w:szCs w:val="28"/>
        </w:rPr>
        <w:t>ова):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3.1.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 xml:space="preserve">азместить на официальном сайте Российской Федерации в сети «Интернет» для размещения информации о проведении торгов, определенном </w:t>
      </w:r>
      <w:r w:rsidRPr="00993A86">
        <w:rPr>
          <w:rFonts w:ascii="Times New Roman" w:hAnsi="Times New Roman" w:cs="Times New Roman"/>
          <w:sz w:val="28"/>
          <w:szCs w:val="28"/>
        </w:rPr>
        <w:lastRenderedPageBreak/>
        <w:t>Правительством Российской Федерации, настоящее постановление в течение десяти дней со дня вступления его в силу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3.2.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 продаже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3.3.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существить </w:t>
      </w:r>
      <w:r w:rsidR="008F5410">
        <w:rPr>
          <w:rFonts w:ascii="Times New Roman" w:hAnsi="Times New Roman" w:cs="Times New Roman"/>
          <w:sz w:val="28"/>
          <w:szCs w:val="28"/>
        </w:rPr>
        <w:t xml:space="preserve">действия по организации и проведению </w:t>
      </w:r>
      <w:r w:rsidRPr="00993A86">
        <w:rPr>
          <w:rFonts w:ascii="Times New Roman" w:hAnsi="Times New Roman" w:cs="Times New Roman"/>
          <w:sz w:val="28"/>
          <w:szCs w:val="28"/>
        </w:rPr>
        <w:t>продаж</w:t>
      </w:r>
      <w:r w:rsidR="008F5410">
        <w:rPr>
          <w:rFonts w:ascii="Times New Roman" w:hAnsi="Times New Roman" w:cs="Times New Roman"/>
          <w:sz w:val="28"/>
          <w:szCs w:val="28"/>
        </w:rPr>
        <w:t>и</w:t>
      </w:r>
      <w:r w:rsidRPr="00993A86">
        <w:rPr>
          <w:rFonts w:ascii="Times New Roman" w:hAnsi="Times New Roman" w:cs="Times New Roman"/>
          <w:sz w:val="28"/>
          <w:szCs w:val="28"/>
        </w:rPr>
        <w:t xml:space="preserve"> указанного объекта в соответствии с утвержденным планом приватизации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8F5410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3.4. </w:t>
      </w:r>
      <w:r w:rsidR="008F5410">
        <w:rPr>
          <w:rFonts w:ascii="Times New Roman" w:hAnsi="Times New Roman" w:cs="Times New Roman"/>
          <w:sz w:val="28"/>
          <w:szCs w:val="28"/>
        </w:rPr>
        <w:t xml:space="preserve">Привлечь для организации продажи указанного объекта                       ЗАО  «Сбербанк - Автоматизированная система торгов», </w:t>
      </w:r>
      <w:r w:rsidR="00D12991">
        <w:rPr>
          <w:rFonts w:ascii="Times New Roman" w:hAnsi="Times New Roman" w:cs="Times New Roman"/>
          <w:sz w:val="28"/>
          <w:szCs w:val="28"/>
        </w:rPr>
        <w:t xml:space="preserve"> </w:t>
      </w:r>
      <w:r w:rsidR="008F5410">
        <w:rPr>
          <w:rFonts w:ascii="Times New Roman" w:hAnsi="Times New Roman" w:cs="Times New Roman"/>
          <w:sz w:val="28"/>
          <w:szCs w:val="28"/>
        </w:rPr>
        <w:t>включенное в Перечень юридических лиц для организации продажи государственного и муниципального имущества в электронной форме, утвержденный распоряжением Правительства Российской Федерации от 04.12.2015 № 2488р.</w:t>
      </w:r>
    </w:p>
    <w:p w:rsidR="00993A86" w:rsidRPr="00993A86" w:rsidRDefault="008F5410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3.5. </w:t>
      </w:r>
      <w:r w:rsidR="002B5093">
        <w:rPr>
          <w:rFonts w:ascii="Times New Roman" w:hAnsi="Times New Roman" w:cs="Times New Roman"/>
          <w:sz w:val="28"/>
          <w:szCs w:val="28"/>
        </w:rPr>
        <w:t>Р</w:t>
      </w:r>
      <w:r w:rsidR="00993A86" w:rsidRPr="00993A86">
        <w:rPr>
          <w:rFonts w:ascii="Times New Roman" w:hAnsi="Times New Roman" w:cs="Times New Roman"/>
          <w:sz w:val="28"/>
          <w:szCs w:val="28"/>
        </w:rPr>
        <w:t>азместить на официальном сайте Российской Федерации в сети «Интернет» для размещения информации о проведении торгов, определенном Правительством Российской Федерации информационное сообщение об итогах продажи муниципального имущества в срок, установленный законом</w:t>
      </w:r>
      <w:r w:rsidR="002B5093">
        <w:rPr>
          <w:rFonts w:ascii="Times New Roman" w:hAnsi="Times New Roman" w:cs="Times New Roman"/>
          <w:sz w:val="28"/>
          <w:szCs w:val="28"/>
        </w:rPr>
        <w:t>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>3.</w:t>
      </w:r>
      <w:r w:rsidR="008F5410">
        <w:rPr>
          <w:rFonts w:ascii="Times New Roman" w:hAnsi="Times New Roman" w:cs="Times New Roman"/>
          <w:sz w:val="28"/>
          <w:szCs w:val="28"/>
        </w:rPr>
        <w:t>6</w:t>
      </w:r>
      <w:r w:rsidRPr="00993A86">
        <w:rPr>
          <w:rFonts w:ascii="Times New Roman" w:hAnsi="Times New Roman" w:cs="Times New Roman"/>
          <w:sz w:val="28"/>
          <w:szCs w:val="28"/>
        </w:rPr>
        <w:t xml:space="preserve">. </w:t>
      </w:r>
      <w:r w:rsidR="002B5093">
        <w:rPr>
          <w:rFonts w:ascii="Times New Roman" w:hAnsi="Times New Roman" w:cs="Times New Roman"/>
          <w:sz w:val="28"/>
          <w:szCs w:val="28"/>
        </w:rPr>
        <w:t>О</w:t>
      </w:r>
      <w:r w:rsidRPr="00993A86">
        <w:rPr>
          <w:rFonts w:ascii="Times New Roman" w:hAnsi="Times New Roman" w:cs="Times New Roman"/>
          <w:sz w:val="28"/>
          <w:szCs w:val="28"/>
        </w:rPr>
        <w:t xml:space="preserve">беспечить размещение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рск Кр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>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информационное сообщение о продаже муниципального имущества и об итогах его продажи в срок, установленный законом.</w:t>
      </w:r>
    </w:p>
    <w:p w:rsidR="00993A86" w:rsidRPr="00993A86" w:rsidRDefault="00993A86" w:rsidP="00993A86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993A86">
        <w:rPr>
          <w:rFonts w:ascii="Times New Roman" w:hAnsi="Times New Roman" w:cs="Times New Roman"/>
          <w:sz w:val="28"/>
          <w:szCs w:val="28"/>
        </w:rPr>
        <w:t xml:space="preserve">4. Отделу общественных связей </w:t>
      </w:r>
      <w:proofErr w:type="gramStart"/>
      <w:r w:rsidRPr="00993A86">
        <w:rPr>
          <w:rFonts w:ascii="Times New Roman" w:hAnsi="Times New Roman" w:cs="Times New Roman"/>
          <w:sz w:val="28"/>
          <w:szCs w:val="28"/>
        </w:rPr>
        <w:t>Администрации</w:t>
      </w:r>
      <w:proofErr w:type="gramEnd"/>
      <w:r w:rsidRPr="00993A86">
        <w:rPr>
          <w:rFonts w:ascii="Times New Roman" w:hAnsi="Times New Roman" w:cs="Times New Roman"/>
          <w:sz w:val="28"/>
          <w:szCs w:val="28"/>
        </w:rPr>
        <w:t xml:space="preserve"> ЗАТО г. Железногорск</w:t>
      </w:r>
      <w:r>
        <w:rPr>
          <w:rFonts w:ascii="Times New Roman" w:hAnsi="Times New Roman" w:cs="Times New Roman"/>
          <w:sz w:val="28"/>
          <w:szCs w:val="28"/>
        </w:rPr>
        <w:t xml:space="preserve">    </w:t>
      </w:r>
      <w:r w:rsidRPr="00993A86">
        <w:rPr>
          <w:rFonts w:ascii="Times New Roman" w:hAnsi="Times New Roman" w:cs="Times New Roman"/>
          <w:sz w:val="28"/>
          <w:szCs w:val="28"/>
        </w:rPr>
        <w:t xml:space="preserve"> (И.С. Пикалова) разместить настоящее </w:t>
      </w:r>
      <w:r w:rsidR="00BF5455">
        <w:rPr>
          <w:rFonts w:ascii="Times New Roman" w:hAnsi="Times New Roman" w:cs="Times New Roman"/>
          <w:sz w:val="28"/>
          <w:szCs w:val="28"/>
        </w:rPr>
        <w:t>п</w:t>
      </w:r>
      <w:r w:rsidRPr="00993A86">
        <w:rPr>
          <w:rFonts w:ascii="Times New Roman" w:hAnsi="Times New Roman" w:cs="Times New Roman"/>
          <w:sz w:val="28"/>
          <w:szCs w:val="28"/>
        </w:rPr>
        <w:t xml:space="preserve">остановление на официальном сайте муниципального образования </w:t>
      </w:r>
      <w:r w:rsidR="002B5093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Закрытое административно-территориальное образование Железногорск Красноярского края</w:t>
      </w:r>
      <w:r w:rsidR="002B5093">
        <w:rPr>
          <w:rFonts w:ascii="Times New Roman" w:hAnsi="Times New Roman" w:cs="Times New Roman"/>
          <w:sz w:val="28"/>
          <w:szCs w:val="28"/>
        </w:rPr>
        <w:t>»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информационно-телекоммуникационной сети </w:t>
      </w:r>
      <w:r w:rsidR="002577D1">
        <w:rPr>
          <w:rFonts w:ascii="Times New Roman" w:hAnsi="Times New Roman" w:cs="Times New Roman"/>
          <w:sz w:val="28"/>
          <w:szCs w:val="28"/>
        </w:rPr>
        <w:t>«</w:t>
      </w:r>
      <w:r w:rsidRPr="00993A86">
        <w:rPr>
          <w:rFonts w:ascii="Times New Roman" w:hAnsi="Times New Roman" w:cs="Times New Roman"/>
          <w:sz w:val="28"/>
          <w:szCs w:val="28"/>
        </w:rPr>
        <w:t>Интернет</w:t>
      </w:r>
      <w:r w:rsidR="002577D1">
        <w:rPr>
          <w:rFonts w:ascii="Times New Roman" w:hAnsi="Times New Roman" w:cs="Times New Roman"/>
          <w:sz w:val="28"/>
          <w:szCs w:val="28"/>
        </w:rPr>
        <w:t xml:space="preserve">» </w:t>
      </w:r>
      <w:r w:rsidRPr="00993A86">
        <w:rPr>
          <w:rFonts w:ascii="Times New Roman" w:hAnsi="Times New Roman" w:cs="Times New Roman"/>
          <w:sz w:val="28"/>
          <w:szCs w:val="28"/>
        </w:rPr>
        <w:t xml:space="preserve"> в течение десяти дней со дня вступления его в силу. </w:t>
      </w:r>
    </w:p>
    <w:p w:rsidR="00D24101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5</w:t>
      </w:r>
      <w:r w:rsidR="00D24101">
        <w:rPr>
          <w:rFonts w:ascii="Times New Roman" w:hAnsi="Times New Roman"/>
          <w:sz w:val="28"/>
        </w:rPr>
        <w:t xml:space="preserve">. Контроль над исполнением настоящего постановления  возложить на первого заместителя </w:t>
      </w:r>
      <w:proofErr w:type="gramStart"/>
      <w:r w:rsidR="00D24101">
        <w:rPr>
          <w:rFonts w:ascii="Times New Roman" w:hAnsi="Times New Roman"/>
          <w:sz w:val="28"/>
        </w:rPr>
        <w:t>Главы</w:t>
      </w:r>
      <w:proofErr w:type="gramEnd"/>
      <w:r w:rsidR="00D24101">
        <w:rPr>
          <w:rFonts w:ascii="Times New Roman" w:hAnsi="Times New Roman"/>
          <w:sz w:val="28"/>
        </w:rPr>
        <w:t xml:space="preserve"> ЗАТО г.</w:t>
      </w:r>
      <w:r w:rsidR="000413CB">
        <w:rPr>
          <w:rFonts w:ascii="Times New Roman" w:hAnsi="Times New Roman"/>
          <w:sz w:val="28"/>
        </w:rPr>
        <w:t xml:space="preserve"> </w:t>
      </w:r>
      <w:r w:rsidR="00D24101">
        <w:rPr>
          <w:rFonts w:ascii="Times New Roman" w:hAnsi="Times New Roman"/>
          <w:sz w:val="28"/>
        </w:rPr>
        <w:t xml:space="preserve">Железногорск </w:t>
      </w:r>
      <w:r w:rsidR="002577D1">
        <w:rPr>
          <w:rFonts w:ascii="Times New Roman" w:hAnsi="Times New Roman"/>
          <w:sz w:val="28"/>
        </w:rPr>
        <w:t>по вопросам жилищно-коммунального хозяйства</w:t>
      </w:r>
      <w:r w:rsidR="000413CB">
        <w:rPr>
          <w:rFonts w:ascii="Times New Roman" w:hAnsi="Times New Roman"/>
          <w:sz w:val="28"/>
        </w:rPr>
        <w:t xml:space="preserve">  </w:t>
      </w:r>
      <w:r w:rsidR="00B70363">
        <w:rPr>
          <w:rFonts w:ascii="Times New Roman" w:hAnsi="Times New Roman"/>
          <w:sz w:val="28"/>
        </w:rPr>
        <w:t>А.А. Сергейкин</w:t>
      </w:r>
      <w:r w:rsidR="00D24101">
        <w:rPr>
          <w:rFonts w:ascii="Times New Roman" w:hAnsi="Times New Roman"/>
          <w:sz w:val="28"/>
        </w:rPr>
        <w:t>а.</w:t>
      </w:r>
    </w:p>
    <w:p w:rsidR="00FA490F" w:rsidRDefault="00993A86" w:rsidP="00D24101">
      <w:pPr>
        <w:pStyle w:val="ConsNonformat"/>
        <w:widowControl/>
        <w:ind w:firstLine="720"/>
        <w:jc w:val="both"/>
        <w:rPr>
          <w:rFonts w:ascii="Times New Roman" w:hAnsi="Times New Roman"/>
          <w:sz w:val="28"/>
        </w:rPr>
      </w:pPr>
      <w:r>
        <w:rPr>
          <w:rFonts w:ascii="Times New Roman" w:hAnsi="Times New Roman"/>
          <w:sz w:val="28"/>
        </w:rPr>
        <w:t>6</w:t>
      </w:r>
      <w:r w:rsidR="00FA490F">
        <w:rPr>
          <w:rFonts w:ascii="Times New Roman" w:hAnsi="Times New Roman"/>
          <w:sz w:val="28"/>
        </w:rPr>
        <w:t>. Настоящее постановление вступает в силу с момента его подписания.</w:t>
      </w:r>
    </w:p>
    <w:p w:rsidR="00D24101" w:rsidRDefault="00D24101" w:rsidP="00D24101">
      <w:pPr>
        <w:pStyle w:val="ConsNonformat"/>
        <w:widowControl/>
        <w:ind w:left="660"/>
        <w:jc w:val="both"/>
        <w:rPr>
          <w:rFonts w:ascii="Times New Roman" w:hAnsi="Times New Roman"/>
          <w:sz w:val="28"/>
        </w:rPr>
      </w:pPr>
    </w:p>
    <w:p w:rsidR="00D24101" w:rsidRDefault="00D24101" w:rsidP="00D24101">
      <w:pPr>
        <w:pStyle w:val="a9"/>
      </w:pPr>
    </w:p>
    <w:tbl>
      <w:tblPr>
        <w:tblW w:w="0" w:type="auto"/>
        <w:tblLook w:val="01E0"/>
      </w:tblPr>
      <w:tblGrid>
        <w:gridCol w:w="5920"/>
        <w:gridCol w:w="3828"/>
      </w:tblGrid>
      <w:tr w:rsidR="00D24101" w:rsidTr="00EA10D7">
        <w:tc>
          <w:tcPr>
            <w:tcW w:w="5920" w:type="dxa"/>
          </w:tcPr>
          <w:p w:rsidR="00D24101" w:rsidRDefault="00D24101" w:rsidP="001D0824">
            <w:pPr>
              <w:pStyle w:val="a9"/>
            </w:pPr>
            <w:proofErr w:type="gramStart"/>
            <w:r>
              <w:t>Глав</w:t>
            </w:r>
            <w:r w:rsidR="001D0824">
              <w:t>а</w:t>
            </w:r>
            <w:proofErr w:type="gramEnd"/>
            <w:r w:rsidR="00D13222">
              <w:t xml:space="preserve"> </w:t>
            </w:r>
            <w:r>
              <w:t xml:space="preserve"> </w:t>
            </w:r>
            <w:r w:rsidR="002577D1">
              <w:t>ЗАТО г. Железногорск</w:t>
            </w:r>
          </w:p>
        </w:tc>
        <w:tc>
          <w:tcPr>
            <w:tcW w:w="3828" w:type="dxa"/>
            <w:vAlign w:val="center"/>
          </w:tcPr>
          <w:p w:rsidR="00D24101" w:rsidRDefault="001545CC" w:rsidP="00AF2FC3">
            <w:pPr>
              <w:pStyle w:val="a9"/>
              <w:jc w:val="center"/>
            </w:pPr>
            <w:r>
              <w:t xml:space="preserve">                      </w:t>
            </w:r>
            <w:r w:rsidR="001D0824">
              <w:t xml:space="preserve">И.Г. </w:t>
            </w:r>
            <w:proofErr w:type="spellStart"/>
            <w:r w:rsidR="001D0824">
              <w:t>Куксин</w:t>
            </w:r>
            <w:proofErr w:type="spellEnd"/>
            <w:r w:rsidR="0099338B">
              <w:t xml:space="preserve">                 </w:t>
            </w:r>
          </w:p>
          <w:p w:rsidR="00AF2FC3" w:rsidRDefault="00AF2FC3" w:rsidP="00AF2FC3">
            <w:pPr>
              <w:pStyle w:val="a9"/>
              <w:jc w:val="center"/>
            </w:pPr>
          </w:p>
        </w:tc>
      </w:tr>
    </w:tbl>
    <w:p w:rsidR="00D24101" w:rsidRDefault="00D24101" w:rsidP="00D24101">
      <w:pPr>
        <w:pStyle w:val="a9"/>
      </w:pPr>
    </w:p>
    <w:p w:rsidR="00D24101" w:rsidRDefault="00D24101" w:rsidP="00D24101">
      <w:pPr>
        <w:pStyle w:val="a9"/>
      </w:pPr>
    </w:p>
    <w:p w:rsidR="00677C81" w:rsidRDefault="00677C81">
      <w:pPr>
        <w:rPr>
          <w:rFonts w:ascii="Times New Roman" w:hAnsi="Times New Roman"/>
          <w:sz w:val="28"/>
        </w:rPr>
      </w:pPr>
      <w:r>
        <w:br w:type="page"/>
      </w:r>
    </w:p>
    <w:p w:rsidR="00677C81" w:rsidRPr="00677C81" w:rsidRDefault="00677C81" w:rsidP="00677C81">
      <w:pPr>
        <w:pStyle w:val="2"/>
        <w:rPr>
          <w:b/>
          <w:bCs/>
          <w:szCs w:val="28"/>
        </w:rPr>
      </w:pPr>
      <w:r>
        <w:rPr>
          <w:bCs/>
        </w:rPr>
        <w:lastRenderedPageBreak/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>
        <w:rPr>
          <w:bCs/>
        </w:rPr>
        <w:tab/>
      </w:r>
      <w:r w:rsidRPr="00677C81">
        <w:rPr>
          <w:bCs/>
        </w:rPr>
        <w:t xml:space="preserve">       </w:t>
      </w:r>
      <w:r w:rsidRPr="00677C81">
        <w:rPr>
          <w:bCs/>
          <w:szCs w:val="28"/>
        </w:rPr>
        <w:t>Приложение</w:t>
      </w:r>
    </w:p>
    <w:p w:rsidR="00677C81" w:rsidRPr="00677C81" w:rsidRDefault="00677C81" w:rsidP="00677C81">
      <w:pPr>
        <w:pStyle w:val="2"/>
        <w:rPr>
          <w:b/>
          <w:bCs/>
        </w:rPr>
      </w:pPr>
    </w:p>
    <w:p w:rsidR="00677C81" w:rsidRPr="00677C81" w:rsidRDefault="00677C81" w:rsidP="00677C81">
      <w:pPr>
        <w:pStyle w:val="2"/>
        <w:rPr>
          <w:b/>
          <w:bCs/>
          <w:szCs w:val="28"/>
        </w:rPr>
      </w:pPr>
      <w:r w:rsidRPr="00677C81">
        <w:rPr>
          <w:bCs/>
        </w:rPr>
        <w:t xml:space="preserve">                                                                              </w:t>
      </w:r>
      <w:r w:rsidRPr="00677C81">
        <w:rPr>
          <w:bCs/>
          <w:szCs w:val="28"/>
        </w:rPr>
        <w:t>УТВЕРЖДЕН</w:t>
      </w:r>
    </w:p>
    <w:p w:rsidR="00677C81" w:rsidRPr="00677C81" w:rsidRDefault="00677C81" w:rsidP="00677C81">
      <w:pPr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                </w:t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  <w:t xml:space="preserve">      постановлением Администрации</w:t>
      </w:r>
    </w:p>
    <w:p w:rsidR="00677C81" w:rsidRPr="00677C81" w:rsidRDefault="00677C81" w:rsidP="00677C81">
      <w:pPr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  <w:t xml:space="preserve">                          ЗАТО </w:t>
      </w:r>
      <w:proofErr w:type="gramStart"/>
      <w:r w:rsidRPr="00677C81">
        <w:rPr>
          <w:rFonts w:ascii="Times New Roman" w:hAnsi="Times New Roman"/>
          <w:sz w:val="28"/>
          <w:szCs w:val="28"/>
        </w:rPr>
        <w:t>г</w:t>
      </w:r>
      <w:proofErr w:type="gramEnd"/>
      <w:r w:rsidRPr="00677C81">
        <w:rPr>
          <w:rFonts w:ascii="Times New Roman" w:hAnsi="Times New Roman"/>
          <w:sz w:val="28"/>
          <w:szCs w:val="28"/>
        </w:rPr>
        <w:t>. Железногорск</w:t>
      </w:r>
    </w:p>
    <w:p w:rsidR="00677C81" w:rsidRPr="00677C81" w:rsidRDefault="00677C81" w:rsidP="00677C81">
      <w:pPr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от </w:t>
      </w:r>
      <w:r w:rsidR="00776D1F">
        <w:rPr>
          <w:rFonts w:ascii="Times New Roman" w:hAnsi="Times New Roman"/>
          <w:sz w:val="28"/>
          <w:szCs w:val="28"/>
        </w:rPr>
        <w:t>20</w:t>
      </w:r>
      <w:r w:rsidR="0023040A">
        <w:rPr>
          <w:rFonts w:ascii="Times New Roman" w:hAnsi="Times New Roman"/>
          <w:sz w:val="28"/>
          <w:szCs w:val="28"/>
        </w:rPr>
        <w:t>.05</w:t>
      </w:r>
      <w:r>
        <w:rPr>
          <w:rFonts w:ascii="Times New Roman" w:hAnsi="Times New Roman"/>
          <w:sz w:val="28"/>
          <w:szCs w:val="28"/>
        </w:rPr>
        <w:t>.</w:t>
      </w:r>
      <w:r w:rsidRPr="00677C81">
        <w:rPr>
          <w:rFonts w:ascii="Times New Roman" w:hAnsi="Times New Roman"/>
          <w:sz w:val="28"/>
          <w:szCs w:val="28"/>
        </w:rPr>
        <w:t xml:space="preserve">2020  № </w:t>
      </w:r>
      <w:r w:rsidR="00776D1F">
        <w:rPr>
          <w:rFonts w:ascii="Times New Roman" w:hAnsi="Times New Roman"/>
          <w:sz w:val="28"/>
          <w:szCs w:val="28"/>
        </w:rPr>
        <w:t>160</w:t>
      </w:r>
      <w:r>
        <w:rPr>
          <w:rFonts w:ascii="Times New Roman" w:hAnsi="Times New Roman"/>
          <w:sz w:val="28"/>
          <w:szCs w:val="28"/>
        </w:rPr>
        <w:t>И</w:t>
      </w:r>
    </w:p>
    <w:p w:rsidR="00677C81" w:rsidRPr="00677C81" w:rsidRDefault="00677C81" w:rsidP="00677C81">
      <w:pPr>
        <w:rPr>
          <w:rFonts w:ascii="Times New Roman" w:hAnsi="Times New Roman"/>
          <w:sz w:val="28"/>
          <w:szCs w:val="28"/>
        </w:rPr>
      </w:pPr>
    </w:p>
    <w:p w:rsidR="00677C81" w:rsidRPr="00677C81" w:rsidRDefault="00677C81" w:rsidP="00677C81">
      <w:pPr>
        <w:tabs>
          <w:tab w:val="left" w:pos="5880"/>
          <w:tab w:val="right" w:pos="9895"/>
        </w:tabs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ab/>
        <w:t xml:space="preserve">       </w:t>
      </w:r>
    </w:p>
    <w:p w:rsidR="00677C81" w:rsidRPr="00677C81" w:rsidRDefault="00677C81" w:rsidP="00677C81">
      <w:pPr>
        <w:jc w:val="right"/>
        <w:rPr>
          <w:rFonts w:ascii="Times New Roman" w:hAnsi="Times New Roman"/>
        </w:rPr>
      </w:pPr>
    </w:p>
    <w:p w:rsidR="00677C81" w:rsidRPr="00677C81" w:rsidRDefault="00677C81" w:rsidP="00677C81">
      <w:pPr>
        <w:pStyle w:val="3"/>
        <w:ind w:firstLine="709"/>
        <w:jc w:val="center"/>
        <w:rPr>
          <w:b/>
          <w:szCs w:val="28"/>
        </w:rPr>
      </w:pPr>
      <w:r w:rsidRPr="00677C81">
        <w:rPr>
          <w:b/>
          <w:szCs w:val="28"/>
        </w:rPr>
        <w:t>ПЛАН ПРИВАТИЗАЦИИ</w:t>
      </w:r>
    </w:p>
    <w:p w:rsidR="00677C81" w:rsidRPr="00677C81" w:rsidRDefault="00677C81" w:rsidP="00677C81">
      <w:pPr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муниципального имущества –  нежилого помещения, расположенного по адресу: Российская Федерация, Красноярский край,</w:t>
      </w:r>
      <w:r w:rsidRPr="00677C81">
        <w:rPr>
          <w:rFonts w:ascii="Times New Roman" w:hAnsi="Times New Roman"/>
          <w:b/>
          <w:sz w:val="28"/>
          <w:szCs w:val="28"/>
        </w:rPr>
        <w:t xml:space="preserve"> </w:t>
      </w:r>
      <w:r w:rsidRPr="00677C81">
        <w:rPr>
          <w:rFonts w:ascii="Times New Roman" w:hAnsi="Times New Roman"/>
          <w:sz w:val="28"/>
          <w:szCs w:val="28"/>
        </w:rPr>
        <w:t xml:space="preserve">ЗАТО Железногорск,                 </w:t>
      </w:r>
      <w:proofErr w:type="gramStart"/>
      <w:r w:rsidRPr="00677C81">
        <w:rPr>
          <w:rFonts w:ascii="Times New Roman" w:hAnsi="Times New Roman"/>
          <w:sz w:val="28"/>
          <w:szCs w:val="28"/>
        </w:rPr>
        <w:t>г</w:t>
      </w:r>
      <w:proofErr w:type="gramEnd"/>
      <w:r w:rsidRPr="00677C81">
        <w:rPr>
          <w:rFonts w:ascii="Times New Roman" w:hAnsi="Times New Roman"/>
          <w:sz w:val="28"/>
          <w:szCs w:val="28"/>
        </w:rPr>
        <w:t xml:space="preserve">. Железногорск, ул. Советской Армии, д. 30, </w:t>
      </w:r>
      <w:proofErr w:type="spellStart"/>
      <w:r w:rsidRPr="00677C81">
        <w:rPr>
          <w:rFonts w:ascii="Times New Roman" w:hAnsi="Times New Roman"/>
          <w:sz w:val="28"/>
          <w:szCs w:val="28"/>
        </w:rPr>
        <w:t>пом</w:t>
      </w:r>
      <w:proofErr w:type="spellEnd"/>
      <w:r w:rsidRPr="00677C81">
        <w:rPr>
          <w:rFonts w:ascii="Times New Roman" w:hAnsi="Times New Roman"/>
          <w:sz w:val="28"/>
          <w:szCs w:val="28"/>
        </w:rPr>
        <w:t>. 15/1.</w:t>
      </w:r>
    </w:p>
    <w:p w:rsidR="00677C81" w:rsidRPr="00677C81" w:rsidRDefault="00677C81" w:rsidP="00677C81">
      <w:pPr>
        <w:pStyle w:val="2"/>
        <w:ind w:firstLine="709"/>
        <w:jc w:val="center"/>
      </w:pPr>
      <w:r w:rsidRPr="00677C81">
        <w:t xml:space="preserve">                                                                                                                              </w:t>
      </w:r>
    </w:p>
    <w:p w:rsidR="00677C81" w:rsidRPr="00677C81" w:rsidRDefault="00677C81" w:rsidP="00677C81">
      <w:pPr>
        <w:numPr>
          <w:ilvl w:val="0"/>
          <w:numId w:val="5"/>
        </w:numPr>
        <w:ind w:left="0" w:firstLine="709"/>
        <w:jc w:val="center"/>
        <w:rPr>
          <w:rFonts w:ascii="Times New Roman" w:hAnsi="Times New Roman"/>
          <w:b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>Основные характеристики объекта</w:t>
      </w:r>
    </w:p>
    <w:p w:rsidR="00677C81" w:rsidRPr="00677C81" w:rsidRDefault="00677C81" w:rsidP="00677C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>1.1. Наименование объекта</w:t>
      </w:r>
      <w:r w:rsidRPr="00677C81">
        <w:rPr>
          <w:rFonts w:ascii="Times New Roman" w:hAnsi="Times New Roman"/>
          <w:sz w:val="28"/>
          <w:szCs w:val="28"/>
        </w:rPr>
        <w:t xml:space="preserve"> – нежилое помещение;</w:t>
      </w:r>
    </w:p>
    <w:p w:rsidR="00677C81" w:rsidRPr="00677C81" w:rsidRDefault="00677C81" w:rsidP="00677C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 xml:space="preserve">1.2. </w:t>
      </w:r>
      <w:proofErr w:type="gramStart"/>
      <w:r w:rsidRPr="00677C81">
        <w:rPr>
          <w:rFonts w:ascii="Times New Roman" w:hAnsi="Times New Roman"/>
          <w:b/>
          <w:sz w:val="28"/>
          <w:szCs w:val="28"/>
        </w:rPr>
        <w:t>Адрес объекта</w:t>
      </w:r>
      <w:r w:rsidRPr="00677C81">
        <w:rPr>
          <w:rFonts w:ascii="Times New Roman" w:hAnsi="Times New Roman"/>
          <w:sz w:val="28"/>
          <w:szCs w:val="28"/>
        </w:rPr>
        <w:t xml:space="preserve"> – Российская Федерация, Красноярский край, ЗАТО Железногорск, г. Железногорск, ул. Советской Армии, д. 30,  </w:t>
      </w:r>
      <w:proofErr w:type="spellStart"/>
      <w:r w:rsidRPr="00677C81">
        <w:rPr>
          <w:rFonts w:ascii="Times New Roman" w:hAnsi="Times New Roman"/>
          <w:sz w:val="28"/>
          <w:szCs w:val="28"/>
        </w:rPr>
        <w:t>пом</w:t>
      </w:r>
      <w:proofErr w:type="spellEnd"/>
      <w:r w:rsidRPr="00677C81">
        <w:rPr>
          <w:rFonts w:ascii="Times New Roman" w:hAnsi="Times New Roman"/>
          <w:sz w:val="28"/>
          <w:szCs w:val="28"/>
        </w:rPr>
        <w:t>. 15/1;</w:t>
      </w:r>
      <w:proofErr w:type="gramEnd"/>
    </w:p>
    <w:p w:rsidR="00677C81" w:rsidRPr="00677C81" w:rsidRDefault="00677C81" w:rsidP="00677C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 xml:space="preserve">1.3. Год ввода в эксплуатацию </w:t>
      </w:r>
      <w:r w:rsidRPr="00677C81">
        <w:rPr>
          <w:rFonts w:ascii="Times New Roman" w:hAnsi="Times New Roman"/>
          <w:sz w:val="28"/>
          <w:szCs w:val="28"/>
        </w:rPr>
        <w:t>– 1973 г.;</w:t>
      </w:r>
    </w:p>
    <w:p w:rsidR="00677C81" w:rsidRPr="00677C81" w:rsidRDefault="00677C81" w:rsidP="00677C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>1.4.</w:t>
      </w:r>
      <w:r w:rsidRPr="00677C81">
        <w:rPr>
          <w:rFonts w:ascii="Times New Roman" w:hAnsi="Times New Roman"/>
          <w:sz w:val="28"/>
          <w:szCs w:val="28"/>
        </w:rPr>
        <w:t xml:space="preserve"> </w:t>
      </w:r>
      <w:r w:rsidRPr="00677C81">
        <w:rPr>
          <w:rFonts w:ascii="Times New Roman" w:hAnsi="Times New Roman"/>
          <w:b/>
          <w:sz w:val="28"/>
          <w:szCs w:val="28"/>
        </w:rPr>
        <w:t xml:space="preserve">Площадь </w:t>
      </w:r>
      <w:r w:rsidRPr="00677C81">
        <w:rPr>
          <w:rFonts w:ascii="Times New Roman" w:hAnsi="Times New Roman"/>
          <w:sz w:val="28"/>
          <w:szCs w:val="28"/>
        </w:rPr>
        <w:t>– 11,1 кв</w:t>
      </w:r>
      <w:proofErr w:type="gramStart"/>
      <w:r w:rsidRPr="00677C81">
        <w:rPr>
          <w:rFonts w:ascii="Times New Roman" w:hAnsi="Times New Roman"/>
          <w:sz w:val="28"/>
          <w:szCs w:val="28"/>
        </w:rPr>
        <w:t>.м</w:t>
      </w:r>
      <w:proofErr w:type="gramEnd"/>
      <w:r w:rsidRPr="00677C81">
        <w:rPr>
          <w:rFonts w:ascii="Times New Roman" w:hAnsi="Times New Roman"/>
          <w:sz w:val="28"/>
          <w:szCs w:val="28"/>
        </w:rPr>
        <w:t>етров;</w:t>
      </w:r>
    </w:p>
    <w:p w:rsidR="00677C81" w:rsidRPr="00677C81" w:rsidRDefault="00677C81" w:rsidP="00677C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 xml:space="preserve">1.5. Назначение – </w:t>
      </w:r>
      <w:r w:rsidRPr="00677C81">
        <w:rPr>
          <w:rFonts w:ascii="Times New Roman" w:hAnsi="Times New Roman"/>
          <w:sz w:val="28"/>
          <w:szCs w:val="28"/>
        </w:rPr>
        <w:t>нежилое;</w:t>
      </w:r>
    </w:p>
    <w:p w:rsidR="00677C81" w:rsidRPr="00677C81" w:rsidRDefault="00677C81" w:rsidP="00677C81">
      <w:pPr>
        <w:numPr>
          <w:ilvl w:val="1"/>
          <w:numId w:val="7"/>
        </w:numPr>
        <w:tabs>
          <w:tab w:val="left" w:pos="426"/>
        </w:tabs>
        <w:ind w:firstLine="34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>Начальная цена объекта с учетом НДС</w:t>
      </w:r>
      <w:r w:rsidRPr="00677C81">
        <w:rPr>
          <w:rFonts w:ascii="Times New Roman" w:hAnsi="Times New Roman"/>
          <w:sz w:val="28"/>
          <w:szCs w:val="28"/>
        </w:rPr>
        <w:t xml:space="preserve"> –  148 800,00 рублей.</w:t>
      </w:r>
    </w:p>
    <w:p w:rsidR="00677C81" w:rsidRPr="00677C81" w:rsidRDefault="00677C81" w:rsidP="00677C81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>Расходы по приватизации, всего –</w:t>
      </w:r>
      <w:r w:rsidRPr="00677C81">
        <w:rPr>
          <w:rFonts w:ascii="Times New Roman" w:hAnsi="Times New Roman"/>
          <w:sz w:val="28"/>
          <w:szCs w:val="28"/>
        </w:rPr>
        <w:t xml:space="preserve">   3 000,00 рублей.</w:t>
      </w:r>
    </w:p>
    <w:p w:rsidR="00677C81" w:rsidRPr="00677C81" w:rsidRDefault="00677C81" w:rsidP="00677C81">
      <w:pPr>
        <w:ind w:left="284" w:firstLine="425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 xml:space="preserve">в т.ч.:  </w:t>
      </w:r>
      <w:r w:rsidRPr="00677C81">
        <w:rPr>
          <w:rFonts w:ascii="Times New Roman" w:hAnsi="Times New Roman"/>
          <w:sz w:val="28"/>
          <w:szCs w:val="28"/>
        </w:rPr>
        <w:t>техническая инвентаризация – 0,00 рублей.</w:t>
      </w:r>
    </w:p>
    <w:p w:rsidR="00677C81" w:rsidRPr="00677C81" w:rsidRDefault="00677C81" w:rsidP="00677C81">
      <w:pPr>
        <w:ind w:left="284" w:firstLine="425"/>
        <w:jc w:val="both"/>
        <w:rPr>
          <w:rFonts w:ascii="Times New Roman" w:hAnsi="Times New Roman"/>
          <w:b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             оценка рыночной стоимости –  3 000,00 рублей.</w:t>
      </w:r>
      <w:r w:rsidRPr="00677C81">
        <w:rPr>
          <w:rFonts w:ascii="Times New Roman" w:hAnsi="Times New Roman"/>
          <w:b/>
          <w:sz w:val="28"/>
          <w:szCs w:val="28"/>
        </w:rPr>
        <w:t xml:space="preserve">    </w:t>
      </w:r>
    </w:p>
    <w:p w:rsidR="00677C81" w:rsidRPr="00677C81" w:rsidRDefault="00677C81" w:rsidP="00677C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 xml:space="preserve">1.7. Задаток </w:t>
      </w:r>
      <w:r w:rsidRPr="00677C81">
        <w:rPr>
          <w:rFonts w:ascii="Times New Roman" w:hAnsi="Times New Roman"/>
          <w:sz w:val="28"/>
          <w:szCs w:val="28"/>
        </w:rPr>
        <w:t>–  29 760,00 рублей.</w:t>
      </w:r>
    </w:p>
    <w:p w:rsidR="00677C81" w:rsidRPr="00677C81" w:rsidRDefault="00677C81" w:rsidP="00677C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 xml:space="preserve">1.8. Шаг аукциона </w:t>
      </w:r>
      <w:r w:rsidRPr="00677C81">
        <w:rPr>
          <w:rFonts w:ascii="Times New Roman" w:hAnsi="Times New Roman"/>
          <w:sz w:val="28"/>
          <w:szCs w:val="28"/>
        </w:rPr>
        <w:t>– 7 400,00 рублей.</w:t>
      </w:r>
    </w:p>
    <w:p w:rsidR="00677C81" w:rsidRPr="00677C81" w:rsidRDefault="00677C81" w:rsidP="00677C81">
      <w:pPr>
        <w:ind w:left="360"/>
        <w:jc w:val="center"/>
        <w:rPr>
          <w:rFonts w:ascii="Times New Roman" w:hAnsi="Times New Roman"/>
          <w:b/>
          <w:sz w:val="28"/>
          <w:szCs w:val="28"/>
        </w:rPr>
      </w:pPr>
    </w:p>
    <w:p w:rsidR="00677C81" w:rsidRPr="00677C81" w:rsidRDefault="00677C81" w:rsidP="00677C81">
      <w:pPr>
        <w:numPr>
          <w:ilvl w:val="0"/>
          <w:numId w:val="7"/>
        </w:numPr>
        <w:jc w:val="center"/>
        <w:rPr>
          <w:rFonts w:ascii="Times New Roman" w:hAnsi="Times New Roman"/>
          <w:b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>Условия и порядок приватизации</w:t>
      </w:r>
    </w:p>
    <w:p w:rsidR="00677C81" w:rsidRPr="00677C81" w:rsidRDefault="00677C81" w:rsidP="00677C81">
      <w:pPr>
        <w:ind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b/>
          <w:bCs/>
          <w:sz w:val="28"/>
          <w:szCs w:val="28"/>
        </w:rPr>
        <w:t xml:space="preserve">2.1.   </w:t>
      </w:r>
      <w:r w:rsidRPr="00677C81">
        <w:rPr>
          <w:rFonts w:ascii="Times New Roman" w:hAnsi="Times New Roman"/>
          <w:sz w:val="28"/>
          <w:szCs w:val="28"/>
        </w:rPr>
        <w:t xml:space="preserve">Способ приватизации – </w:t>
      </w:r>
      <w:r w:rsidRPr="00677C81">
        <w:rPr>
          <w:rFonts w:ascii="Times New Roman" w:hAnsi="Times New Roman"/>
          <w:b/>
          <w:bCs/>
          <w:sz w:val="28"/>
          <w:szCs w:val="28"/>
        </w:rPr>
        <w:t>аукцион в электронной форме</w:t>
      </w:r>
      <w:r w:rsidRPr="00677C81">
        <w:rPr>
          <w:rFonts w:ascii="Times New Roman" w:hAnsi="Times New Roman"/>
          <w:sz w:val="28"/>
          <w:szCs w:val="28"/>
        </w:rPr>
        <w:t>.</w:t>
      </w:r>
    </w:p>
    <w:p w:rsidR="00677C81" w:rsidRPr="00677C81" w:rsidRDefault="00677C81" w:rsidP="00677C81">
      <w:pPr>
        <w:numPr>
          <w:ilvl w:val="1"/>
          <w:numId w:val="6"/>
        </w:numPr>
        <w:tabs>
          <w:tab w:val="clear" w:pos="900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Форма подачи предложения о цене приватизируемого имущества - открытая в ходе торгов.</w:t>
      </w:r>
    </w:p>
    <w:p w:rsidR="00677C81" w:rsidRPr="00677C81" w:rsidRDefault="00677C81" w:rsidP="00677C81">
      <w:pPr>
        <w:numPr>
          <w:ilvl w:val="1"/>
          <w:numId w:val="6"/>
        </w:numPr>
        <w:tabs>
          <w:tab w:val="clear" w:pos="900"/>
          <w:tab w:val="num" w:pos="284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Условия участия  в  аукционе,  порядок  проведения аукциона,  определение  победителя и заключение договора.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proofErr w:type="gramStart"/>
      <w:r w:rsidRPr="00677C81">
        <w:rPr>
          <w:rFonts w:ascii="Times New Roman" w:hAnsi="Times New Roman"/>
          <w:sz w:val="28"/>
          <w:szCs w:val="28"/>
        </w:rPr>
        <w:t xml:space="preserve">Подача претендентами заявки на участие в аукционе осуществляется путем заполнения ее электронной формы, размещенной в открытой для доступа неограниченного круга лиц части электронной площадки с приложением электронных образов документов, </w:t>
      </w:r>
      <w:r w:rsidRPr="00677C81">
        <w:rPr>
          <w:rFonts w:ascii="Times New Roman" w:hAnsi="Times New Roman"/>
          <w:bCs/>
          <w:color w:val="000000"/>
          <w:sz w:val="28"/>
          <w:szCs w:val="28"/>
        </w:rPr>
        <w:t>заверенных электронной подписью</w:t>
      </w:r>
      <w:r w:rsidRPr="00677C81">
        <w:rPr>
          <w:rFonts w:ascii="Times New Roman" w:hAnsi="Times New Roman"/>
          <w:b/>
          <w:bCs/>
          <w:color w:val="000000"/>
          <w:sz w:val="28"/>
          <w:szCs w:val="28"/>
        </w:rPr>
        <w:t xml:space="preserve"> </w:t>
      </w:r>
      <w:r w:rsidRPr="00677C81">
        <w:rPr>
          <w:rFonts w:ascii="Times New Roman" w:hAnsi="Times New Roman"/>
          <w:bCs/>
          <w:color w:val="000000"/>
          <w:sz w:val="28"/>
          <w:szCs w:val="28"/>
        </w:rPr>
        <w:t xml:space="preserve">претендента либо лица, имеющего право действовать от имени претендента, </w:t>
      </w:r>
      <w:r w:rsidRPr="00677C81">
        <w:rPr>
          <w:rFonts w:ascii="Times New Roman" w:hAnsi="Times New Roman"/>
          <w:sz w:val="28"/>
          <w:szCs w:val="28"/>
        </w:rPr>
        <w:t xml:space="preserve"> в сроки и порядке, указанные в информационном сообщении.</w:t>
      </w:r>
      <w:proofErr w:type="gramEnd"/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426"/>
          <w:tab w:val="left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Внесение претендентами задатка, обеспечивающего оплату приобретаемого на аукционе имущества,  осуществляется  в срок, указанный в информационном сообщении и в порядке, определенном регламентом электронной площадки.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426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Шаг аукциона – 7 400 (семь тысяч четыреста) рублей 00 копеек.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567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Критерий выявления победителя: наибольшая цена, предложенная покупателем за приватизируемый объект.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lastRenderedPageBreak/>
        <w:t>По итогам аукциона конкурсной (аукционной) комиссией подписывается протокол. Данный протокол удостоверяет право победителя аукциона на заключение договора купли-продажи имущества.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1134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Договор купли-продажи заключается в течение пяти рабочих дней </w:t>
      </w:r>
      <w:proofErr w:type="gramStart"/>
      <w:r w:rsidRPr="00677C81">
        <w:rPr>
          <w:rFonts w:ascii="Times New Roman" w:hAnsi="Times New Roman"/>
          <w:sz w:val="28"/>
          <w:szCs w:val="28"/>
        </w:rPr>
        <w:t>с даты подведения</w:t>
      </w:r>
      <w:proofErr w:type="gramEnd"/>
      <w:r w:rsidRPr="00677C81">
        <w:rPr>
          <w:rFonts w:ascii="Times New Roman" w:hAnsi="Times New Roman"/>
          <w:sz w:val="28"/>
          <w:szCs w:val="28"/>
        </w:rPr>
        <w:t xml:space="preserve"> итогов аукциона.</w:t>
      </w:r>
    </w:p>
    <w:p w:rsidR="00677C81" w:rsidRPr="00677C81" w:rsidRDefault="00677C81" w:rsidP="00677C81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Порядок оплаты.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426"/>
          <w:tab w:val="left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Перечисление денежных сре</w:t>
      </w:r>
      <w:proofErr w:type="gramStart"/>
      <w:r w:rsidRPr="00677C81">
        <w:rPr>
          <w:rFonts w:ascii="Times New Roman" w:hAnsi="Times New Roman"/>
          <w:sz w:val="28"/>
          <w:szCs w:val="28"/>
        </w:rPr>
        <w:t>дств в сч</w:t>
      </w:r>
      <w:proofErr w:type="gramEnd"/>
      <w:r w:rsidRPr="00677C81">
        <w:rPr>
          <w:rFonts w:ascii="Times New Roman" w:hAnsi="Times New Roman"/>
          <w:sz w:val="28"/>
          <w:szCs w:val="28"/>
        </w:rPr>
        <w:t>ет оплаты приватизируемого муниципального имущества осуществляется покупателем  в размере, порядке  и сроки, указанные в договоре купли-продажи муниципального имущества, но не позднее 10 рабочих дней со дня заключения договора купли-продажи муниципального имущества.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993"/>
        </w:tabs>
        <w:ind w:left="0" w:firstLine="568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Покупатель обязан возместить отдельно от стоимости приобретаемого имущества 3 000 (три тысячи) рублей 00 копеек.</w:t>
      </w:r>
    </w:p>
    <w:p w:rsidR="00677C81" w:rsidRPr="00677C81" w:rsidRDefault="00677C81" w:rsidP="00677C81">
      <w:pPr>
        <w:numPr>
          <w:ilvl w:val="1"/>
          <w:numId w:val="6"/>
        </w:numPr>
        <w:tabs>
          <w:tab w:val="clear" w:pos="900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Передача имущества победителю аукциона и оформление прав собственности.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Передача имущества победителю аукциона осуществляется </w:t>
      </w:r>
      <w:proofErr w:type="gramStart"/>
      <w:r w:rsidRPr="00677C81">
        <w:rPr>
          <w:rFonts w:ascii="Times New Roman" w:hAnsi="Times New Roman"/>
          <w:sz w:val="28"/>
          <w:szCs w:val="28"/>
        </w:rPr>
        <w:t>по акту приема-передачи в течение пяти календарных дней с момента полной оплаты за приобретенное на аукционе</w:t>
      </w:r>
      <w:proofErr w:type="gramEnd"/>
      <w:r w:rsidRPr="00677C81">
        <w:rPr>
          <w:rFonts w:ascii="Times New Roman" w:hAnsi="Times New Roman"/>
          <w:sz w:val="28"/>
          <w:szCs w:val="28"/>
        </w:rPr>
        <w:t xml:space="preserve"> имущество.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Оформление перехода права собственности осуществляется в течение пяти рабочих  дней после полной оплаты за приобретенное имущество.</w:t>
      </w:r>
    </w:p>
    <w:p w:rsidR="00677C81" w:rsidRPr="00677C81" w:rsidRDefault="00677C81" w:rsidP="00677C81">
      <w:pPr>
        <w:numPr>
          <w:ilvl w:val="2"/>
          <w:numId w:val="6"/>
        </w:numPr>
        <w:tabs>
          <w:tab w:val="clear" w:pos="1288"/>
          <w:tab w:val="num" w:pos="426"/>
          <w:tab w:val="num" w:pos="993"/>
        </w:tabs>
        <w:ind w:left="0" w:firstLine="709"/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Расходы, связанные с регистрацией перехода права собственности на приобретенное имущество несет покупатель.</w:t>
      </w: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Приложение: акт оценки – 1л.</w:t>
      </w: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Дата рассмотрения комиссией</w:t>
      </w: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«</w:t>
      </w:r>
      <w:r w:rsidR="0023040A">
        <w:rPr>
          <w:rFonts w:ascii="Times New Roman" w:hAnsi="Times New Roman"/>
          <w:sz w:val="28"/>
          <w:szCs w:val="28"/>
        </w:rPr>
        <w:t>15</w:t>
      </w:r>
      <w:r w:rsidRPr="00677C8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</w:t>
      </w:r>
      <w:r w:rsidR="0023040A">
        <w:rPr>
          <w:rFonts w:ascii="Times New Roman" w:hAnsi="Times New Roman"/>
          <w:sz w:val="28"/>
          <w:szCs w:val="28"/>
        </w:rPr>
        <w:t>я</w:t>
      </w:r>
      <w:r w:rsidRPr="00677C81">
        <w:rPr>
          <w:rFonts w:ascii="Times New Roman" w:hAnsi="Times New Roman"/>
          <w:sz w:val="28"/>
          <w:szCs w:val="28"/>
        </w:rPr>
        <w:t xml:space="preserve"> 2020 г.</w:t>
      </w: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      </w:t>
      </w:r>
    </w:p>
    <w:tbl>
      <w:tblPr>
        <w:tblW w:w="10427" w:type="dxa"/>
        <w:tblLook w:val="01E0"/>
      </w:tblPr>
      <w:tblGrid>
        <w:gridCol w:w="5778"/>
        <w:gridCol w:w="1701"/>
        <w:gridCol w:w="2948"/>
      </w:tblGrid>
      <w:tr w:rsidR="00677C81" w:rsidRPr="00677C81" w:rsidTr="00440B36">
        <w:trPr>
          <w:trHeight w:val="331"/>
        </w:trPr>
        <w:tc>
          <w:tcPr>
            <w:tcW w:w="5778" w:type="dxa"/>
          </w:tcPr>
          <w:p w:rsidR="00677C81" w:rsidRPr="00677C81" w:rsidRDefault="00677C81" w:rsidP="00440B36">
            <w:pPr>
              <w:tabs>
                <w:tab w:val="num" w:pos="993"/>
              </w:tabs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677C81">
              <w:rPr>
                <w:rFonts w:ascii="Times New Roman" w:hAnsi="Times New Roman"/>
                <w:sz w:val="28"/>
                <w:szCs w:val="28"/>
              </w:rPr>
              <w:t xml:space="preserve">Председатель комиссии по приватизации  </w:t>
            </w:r>
          </w:p>
        </w:tc>
        <w:tc>
          <w:tcPr>
            <w:tcW w:w="1701" w:type="dxa"/>
            <w:tcBorders>
              <w:bottom w:val="dashSmallGap" w:sz="4" w:space="0" w:color="auto"/>
            </w:tcBorders>
          </w:tcPr>
          <w:p w:rsidR="00677C81" w:rsidRPr="00677C81" w:rsidRDefault="00677C81" w:rsidP="00440B36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677C81" w:rsidRPr="00677C81" w:rsidRDefault="00677C81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C81">
              <w:rPr>
                <w:rFonts w:ascii="Times New Roman" w:hAnsi="Times New Roman"/>
                <w:sz w:val="28"/>
                <w:szCs w:val="28"/>
              </w:rPr>
              <w:t>Проскурнин С.Д.</w:t>
            </w:r>
          </w:p>
        </w:tc>
      </w:tr>
      <w:tr w:rsidR="00677C81" w:rsidRPr="00677C81" w:rsidTr="00440B36">
        <w:trPr>
          <w:trHeight w:val="305"/>
        </w:trPr>
        <w:tc>
          <w:tcPr>
            <w:tcW w:w="5778" w:type="dxa"/>
          </w:tcPr>
          <w:p w:rsidR="00677C81" w:rsidRPr="00677C81" w:rsidRDefault="00677C81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  <w:r w:rsidRPr="00677C81">
              <w:rPr>
                <w:rFonts w:ascii="Times New Roman" w:hAnsi="Times New Roman"/>
                <w:sz w:val="28"/>
                <w:szCs w:val="28"/>
              </w:rPr>
              <w:t>Члены комиссии</w:t>
            </w: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C81" w:rsidRPr="00677C81" w:rsidRDefault="00677C81" w:rsidP="00440B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677C81" w:rsidRPr="00677C81" w:rsidRDefault="00677C81" w:rsidP="00440B36">
            <w:pPr>
              <w:rPr>
                <w:rFonts w:ascii="Times New Roman" w:hAnsi="Times New Roman"/>
                <w:sz w:val="28"/>
                <w:szCs w:val="28"/>
              </w:rPr>
            </w:pPr>
            <w:r w:rsidRPr="00677C81">
              <w:rPr>
                <w:rFonts w:ascii="Times New Roman" w:hAnsi="Times New Roman"/>
                <w:sz w:val="28"/>
                <w:szCs w:val="28"/>
              </w:rPr>
              <w:t>Белоусова Ю.А.</w:t>
            </w:r>
          </w:p>
        </w:tc>
      </w:tr>
      <w:tr w:rsidR="00677C81" w:rsidRPr="00677C81" w:rsidTr="00440B36">
        <w:trPr>
          <w:trHeight w:val="305"/>
        </w:trPr>
        <w:tc>
          <w:tcPr>
            <w:tcW w:w="5778" w:type="dxa"/>
          </w:tcPr>
          <w:p w:rsidR="00677C81" w:rsidRPr="00677C81" w:rsidRDefault="00677C81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C81" w:rsidRPr="00677C81" w:rsidRDefault="00677C81" w:rsidP="00440B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677C81" w:rsidRPr="00677C81" w:rsidRDefault="00677C81" w:rsidP="00440B36">
            <w:pPr>
              <w:rPr>
                <w:rFonts w:ascii="Times New Roman" w:hAnsi="Times New Roman"/>
                <w:sz w:val="28"/>
                <w:szCs w:val="28"/>
              </w:rPr>
            </w:pPr>
            <w:r w:rsidRPr="00677C81">
              <w:rPr>
                <w:rFonts w:ascii="Times New Roman" w:hAnsi="Times New Roman"/>
                <w:sz w:val="28"/>
                <w:szCs w:val="28"/>
              </w:rPr>
              <w:t>Белошапкина Н.Ф.</w:t>
            </w:r>
          </w:p>
        </w:tc>
      </w:tr>
      <w:tr w:rsidR="00677C81" w:rsidRPr="00677C81" w:rsidTr="00440B36">
        <w:trPr>
          <w:trHeight w:val="305"/>
        </w:trPr>
        <w:tc>
          <w:tcPr>
            <w:tcW w:w="5778" w:type="dxa"/>
          </w:tcPr>
          <w:p w:rsidR="00677C81" w:rsidRPr="00677C81" w:rsidRDefault="00677C81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C81" w:rsidRPr="00677C81" w:rsidRDefault="00677C81" w:rsidP="00440B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677C81" w:rsidRPr="00677C81" w:rsidRDefault="00677C81" w:rsidP="00440B36">
            <w:pPr>
              <w:rPr>
                <w:rFonts w:ascii="Times New Roman" w:hAnsi="Times New Roman"/>
                <w:sz w:val="28"/>
                <w:szCs w:val="28"/>
              </w:rPr>
            </w:pPr>
            <w:r w:rsidRPr="00677C81">
              <w:rPr>
                <w:rFonts w:ascii="Times New Roman" w:hAnsi="Times New Roman"/>
                <w:sz w:val="28"/>
                <w:szCs w:val="28"/>
              </w:rPr>
              <w:t>Захарова О.В.</w:t>
            </w:r>
          </w:p>
        </w:tc>
      </w:tr>
      <w:tr w:rsidR="00677C81" w:rsidRPr="00677C81" w:rsidTr="00440B36">
        <w:trPr>
          <w:trHeight w:val="305"/>
        </w:trPr>
        <w:tc>
          <w:tcPr>
            <w:tcW w:w="5778" w:type="dxa"/>
          </w:tcPr>
          <w:p w:rsidR="00677C81" w:rsidRPr="00677C81" w:rsidRDefault="00677C81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C81" w:rsidRPr="00677C81" w:rsidRDefault="00677C81" w:rsidP="00440B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677C81" w:rsidRPr="00677C81" w:rsidRDefault="00677C81" w:rsidP="00440B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7C81">
              <w:rPr>
                <w:rFonts w:ascii="Times New Roman" w:hAnsi="Times New Roman"/>
                <w:sz w:val="28"/>
                <w:szCs w:val="28"/>
              </w:rPr>
              <w:t>Лапенков</w:t>
            </w:r>
            <w:proofErr w:type="spellEnd"/>
            <w:r w:rsidRPr="00677C81">
              <w:rPr>
                <w:rFonts w:ascii="Times New Roman" w:hAnsi="Times New Roman"/>
                <w:sz w:val="28"/>
                <w:szCs w:val="28"/>
              </w:rPr>
              <w:t xml:space="preserve"> В.В.</w:t>
            </w:r>
          </w:p>
        </w:tc>
      </w:tr>
      <w:tr w:rsidR="00677C81" w:rsidRPr="00677C81" w:rsidTr="00440B36">
        <w:trPr>
          <w:trHeight w:val="305"/>
        </w:trPr>
        <w:tc>
          <w:tcPr>
            <w:tcW w:w="5778" w:type="dxa"/>
          </w:tcPr>
          <w:p w:rsidR="00677C81" w:rsidRPr="00677C81" w:rsidRDefault="00677C81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C81" w:rsidRPr="00677C81" w:rsidRDefault="00677C81" w:rsidP="00440B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677C81" w:rsidRPr="00677C81" w:rsidRDefault="00677C81" w:rsidP="00440B36">
            <w:pPr>
              <w:rPr>
                <w:rFonts w:ascii="Times New Roman" w:hAnsi="Times New Roman"/>
                <w:sz w:val="28"/>
                <w:szCs w:val="28"/>
              </w:rPr>
            </w:pPr>
            <w:r w:rsidRPr="00677C81">
              <w:rPr>
                <w:rFonts w:ascii="Times New Roman" w:hAnsi="Times New Roman"/>
                <w:sz w:val="28"/>
                <w:szCs w:val="28"/>
              </w:rPr>
              <w:t>Соловьева Н.И.</w:t>
            </w:r>
          </w:p>
        </w:tc>
      </w:tr>
      <w:tr w:rsidR="00677C81" w:rsidRPr="00677C81" w:rsidTr="00440B36">
        <w:trPr>
          <w:trHeight w:val="311"/>
        </w:trPr>
        <w:tc>
          <w:tcPr>
            <w:tcW w:w="5778" w:type="dxa"/>
          </w:tcPr>
          <w:p w:rsidR="00677C81" w:rsidRPr="00677C81" w:rsidRDefault="00677C81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C81" w:rsidRPr="00677C81" w:rsidRDefault="00677C81" w:rsidP="00440B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677C81" w:rsidRPr="00677C81" w:rsidRDefault="00677C81" w:rsidP="00440B36">
            <w:pPr>
              <w:rPr>
                <w:rFonts w:ascii="Times New Roman" w:hAnsi="Times New Roman"/>
                <w:sz w:val="28"/>
                <w:szCs w:val="28"/>
              </w:rPr>
            </w:pPr>
            <w:r w:rsidRPr="00677C81">
              <w:rPr>
                <w:rFonts w:ascii="Times New Roman" w:hAnsi="Times New Roman"/>
                <w:sz w:val="28"/>
                <w:szCs w:val="28"/>
              </w:rPr>
              <w:t>Сумина А.И.</w:t>
            </w:r>
          </w:p>
        </w:tc>
      </w:tr>
      <w:tr w:rsidR="00677C81" w:rsidRPr="00677C81" w:rsidTr="00440B36">
        <w:trPr>
          <w:trHeight w:val="311"/>
        </w:trPr>
        <w:tc>
          <w:tcPr>
            <w:tcW w:w="5778" w:type="dxa"/>
          </w:tcPr>
          <w:p w:rsidR="00677C81" w:rsidRPr="00677C81" w:rsidRDefault="00677C81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C81" w:rsidRPr="00677C81" w:rsidRDefault="00677C81" w:rsidP="00440B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677C81" w:rsidRPr="00677C81" w:rsidRDefault="00677C81" w:rsidP="00440B36">
            <w:pPr>
              <w:rPr>
                <w:rFonts w:ascii="Times New Roman" w:hAnsi="Times New Roman"/>
                <w:sz w:val="28"/>
                <w:szCs w:val="28"/>
              </w:rPr>
            </w:pPr>
            <w:proofErr w:type="spellStart"/>
            <w:r w:rsidRPr="00677C81">
              <w:rPr>
                <w:rFonts w:ascii="Times New Roman" w:hAnsi="Times New Roman"/>
                <w:sz w:val="28"/>
                <w:szCs w:val="28"/>
              </w:rPr>
              <w:t>Шаповалова</w:t>
            </w:r>
            <w:proofErr w:type="spellEnd"/>
            <w:r w:rsidRPr="00677C81">
              <w:rPr>
                <w:rFonts w:ascii="Times New Roman" w:hAnsi="Times New Roman"/>
                <w:sz w:val="28"/>
                <w:szCs w:val="28"/>
              </w:rPr>
              <w:t xml:space="preserve"> Г.А.</w:t>
            </w:r>
          </w:p>
        </w:tc>
      </w:tr>
      <w:tr w:rsidR="00677C81" w:rsidRPr="00677C81" w:rsidTr="00440B36">
        <w:trPr>
          <w:trHeight w:val="311"/>
        </w:trPr>
        <w:tc>
          <w:tcPr>
            <w:tcW w:w="5778" w:type="dxa"/>
          </w:tcPr>
          <w:p w:rsidR="00677C81" w:rsidRPr="00677C81" w:rsidRDefault="00677C81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tcBorders>
              <w:top w:val="dashSmallGap" w:sz="4" w:space="0" w:color="auto"/>
              <w:bottom w:val="dashSmallGap" w:sz="4" w:space="0" w:color="auto"/>
            </w:tcBorders>
          </w:tcPr>
          <w:p w:rsidR="00677C81" w:rsidRPr="00677C81" w:rsidRDefault="00677C81" w:rsidP="00440B36">
            <w:pPr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2948" w:type="dxa"/>
            <w:vAlign w:val="center"/>
          </w:tcPr>
          <w:p w:rsidR="00677C81" w:rsidRPr="00677C81" w:rsidRDefault="00677C81" w:rsidP="00440B36">
            <w:pPr>
              <w:rPr>
                <w:rFonts w:ascii="Times New Roman" w:hAnsi="Times New Roman"/>
                <w:sz w:val="28"/>
                <w:szCs w:val="28"/>
              </w:rPr>
            </w:pPr>
            <w:r w:rsidRPr="00677C81">
              <w:rPr>
                <w:rFonts w:ascii="Times New Roman" w:hAnsi="Times New Roman"/>
                <w:sz w:val="28"/>
                <w:szCs w:val="28"/>
              </w:rPr>
              <w:t>Шаранов С.Г.</w:t>
            </w:r>
          </w:p>
        </w:tc>
      </w:tr>
    </w:tbl>
    <w:p w:rsidR="00677C81" w:rsidRPr="00677C81" w:rsidRDefault="00677C81" w:rsidP="00677C81">
      <w:pPr>
        <w:rPr>
          <w:rFonts w:ascii="Times New Roman" w:hAnsi="Times New Roman"/>
          <w:sz w:val="28"/>
          <w:szCs w:val="28"/>
        </w:rPr>
      </w:pPr>
    </w:p>
    <w:p w:rsidR="00D24101" w:rsidRPr="00677C81" w:rsidRDefault="00D24101" w:rsidP="00D24101">
      <w:pPr>
        <w:pStyle w:val="a9"/>
      </w:pPr>
    </w:p>
    <w:p w:rsidR="00D24101" w:rsidRPr="00677C81" w:rsidRDefault="00D24101" w:rsidP="00D24101">
      <w:pPr>
        <w:pStyle w:val="a9"/>
      </w:pPr>
    </w:p>
    <w:p w:rsidR="00D24101" w:rsidRPr="00677C81" w:rsidRDefault="0099338B" w:rsidP="00D24101">
      <w:pPr>
        <w:pStyle w:val="a9"/>
      </w:pPr>
      <w:r w:rsidRPr="00677C81">
        <w:t xml:space="preserve">   </w:t>
      </w:r>
    </w:p>
    <w:tbl>
      <w:tblPr>
        <w:tblW w:w="0" w:type="auto"/>
        <w:tblLook w:val="01E0"/>
      </w:tblPr>
      <w:tblGrid>
        <w:gridCol w:w="3501"/>
        <w:gridCol w:w="3027"/>
        <w:gridCol w:w="3610"/>
      </w:tblGrid>
      <w:tr w:rsidR="00677C81" w:rsidRPr="00677C81" w:rsidTr="00440B36">
        <w:tc>
          <w:tcPr>
            <w:tcW w:w="3632" w:type="dxa"/>
          </w:tcPr>
          <w:p w:rsidR="00677C81" w:rsidRPr="00677C81" w:rsidRDefault="00677C81" w:rsidP="00440B36">
            <w:pPr>
              <w:pStyle w:val="3"/>
            </w:pPr>
          </w:p>
        </w:tc>
        <w:tc>
          <w:tcPr>
            <w:tcW w:w="3139" w:type="dxa"/>
          </w:tcPr>
          <w:p w:rsidR="00677C81" w:rsidRPr="00677C81" w:rsidRDefault="00677C81" w:rsidP="00440B36">
            <w:pPr>
              <w:pStyle w:val="3"/>
            </w:pPr>
          </w:p>
        </w:tc>
        <w:tc>
          <w:tcPr>
            <w:tcW w:w="3686" w:type="dxa"/>
          </w:tcPr>
          <w:p w:rsidR="00677C81" w:rsidRPr="00677C81" w:rsidRDefault="00677C81" w:rsidP="00440B36">
            <w:pPr>
              <w:pStyle w:val="3"/>
              <w:jc w:val="left"/>
              <w:rPr>
                <w:sz w:val="21"/>
                <w:szCs w:val="21"/>
              </w:rPr>
            </w:pPr>
            <w:r w:rsidRPr="00677C81">
              <w:rPr>
                <w:sz w:val="21"/>
                <w:szCs w:val="21"/>
              </w:rPr>
              <w:t>Приложение № 1</w:t>
            </w:r>
          </w:p>
          <w:p w:rsidR="00677C81" w:rsidRPr="00677C81" w:rsidRDefault="00677C81" w:rsidP="00440B36">
            <w:pPr>
              <w:pStyle w:val="3"/>
              <w:jc w:val="left"/>
              <w:rPr>
                <w:sz w:val="21"/>
                <w:szCs w:val="21"/>
              </w:rPr>
            </w:pPr>
            <w:r w:rsidRPr="00677C81">
              <w:rPr>
                <w:sz w:val="21"/>
                <w:szCs w:val="21"/>
              </w:rPr>
              <w:t>к плану приватизации</w:t>
            </w:r>
          </w:p>
          <w:p w:rsidR="00677C81" w:rsidRPr="00677C81" w:rsidRDefault="00677C81" w:rsidP="00440B36">
            <w:pPr>
              <w:pStyle w:val="3"/>
              <w:jc w:val="left"/>
              <w:rPr>
                <w:sz w:val="21"/>
                <w:szCs w:val="21"/>
              </w:rPr>
            </w:pPr>
            <w:r w:rsidRPr="00677C81">
              <w:rPr>
                <w:sz w:val="21"/>
                <w:szCs w:val="21"/>
              </w:rPr>
              <w:t xml:space="preserve">муниципального имущества – </w:t>
            </w:r>
          </w:p>
          <w:p w:rsidR="00677C81" w:rsidRPr="00677C81" w:rsidRDefault="00677C81" w:rsidP="00440B36">
            <w:pPr>
              <w:pStyle w:val="3"/>
              <w:jc w:val="left"/>
            </w:pPr>
            <w:r w:rsidRPr="00677C81">
              <w:rPr>
                <w:sz w:val="21"/>
                <w:szCs w:val="21"/>
              </w:rPr>
              <w:t xml:space="preserve">нежилого помещения, расположенного  по адресу: Красноярский край, ЗАТО Железногорск,  </w:t>
            </w:r>
            <w:proofErr w:type="gramStart"/>
            <w:r w:rsidRPr="00677C81">
              <w:rPr>
                <w:sz w:val="21"/>
                <w:szCs w:val="21"/>
              </w:rPr>
              <w:t>г</w:t>
            </w:r>
            <w:proofErr w:type="gramEnd"/>
            <w:r w:rsidRPr="00677C81">
              <w:rPr>
                <w:sz w:val="21"/>
                <w:szCs w:val="21"/>
              </w:rPr>
              <w:t>. Железногорск,          ул. Советской Армии, д.30, пом.15/1.</w:t>
            </w:r>
            <w:r w:rsidRPr="00677C81">
              <w:t xml:space="preserve">   </w:t>
            </w:r>
          </w:p>
        </w:tc>
      </w:tr>
    </w:tbl>
    <w:p w:rsidR="00677C81" w:rsidRPr="00677C81" w:rsidRDefault="00677C81" w:rsidP="00677C81">
      <w:pPr>
        <w:jc w:val="right"/>
        <w:rPr>
          <w:rFonts w:ascii="Times New Roman" w:hAnsi="Times New Roman"/>
          <w:sz w:val="24"/>
          <w:szCs w:val="24"/>
        </w:rPr>
      </w:pPr>
      <w:r w:rsidRPr="00677C8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</w:t>
      </w:r>
    </w:p>
    <w:p w:rsidR="00677C81" w:rsidRPr="00677C81" w:rsidRDefault="00677C81" w:rsidP="00677C81">
      <w:pPr>
        <w:pStyle w:val="3"/>
        <w:ind w:left="7920" w:firstLine="720"/>
        <w:jc w:val="center"/>
      </w:pPr>
      <w:r w:rsidRPr="00677C81">
        <w:t xml:space="preserve">                                                                                                                                                   </w:t>
      </w:r>
    </w:p>
    <w:p w:rsidR="00677C81" w:rsidRPr="00677C81" w:rsidRDefault="00677C81" w:rsidP="00677C81">
      <w:pPr>
        <w:pStyle w:val="3"/>
        <w:jc w:val="center"/>
        <w:rPr>
          <w:szCs w:val="28"/>
        </w:rPr>
      </w:pPr>
      <w:r w:rsidRPr="00677C81">
        <w:rPr>
          <w:b/>
          <w:bCs/>
          <w:szCs w:val="28"/>
        </w:rPr>
        <w:t>АКТ ОЦЕНКИ</w:t>
      </w:r>
    </w:p>
    <w:p w:rsidR="00677C81" w:rsidRPr="00677C81" w:rsidRDefault="00677C81" w:rsidP="00677C81">
      <w:pPr>
        <w:pStyle w:val="a9"/>
        <w:jc w:val="center"/>
        <w:rPr>
          <w:b/>
          <w:szCs w:val="28"/>
        </w:rPr>
      </w:pPr>
      <w:r w:rsidRPr="00677C81">
        <w:rPr>
          <w:szCs w:val="28"/>
        </w:rPr>
        <w:t xml:space="preserve">муниципального имущества – нежилого помещения, расположенного по адресу: Российская Федерация, Красноярский край, ЗАТО  Железногорск, </w:t>
      </w:r>
      <w:proofErr w:type="gramStart"/>
      <w:r w:rsidRPr="00677C81">
        <w:rPr>
          <w:szCs w:val="28"/>
        </w:rPr>
        <w:t>г</w:t>
      </w:r>
      <w:proofErr w:type="gramEnd"/>
      <w:r w:rsidRPr="00677C81">
        <w:rPr>
          <w:szCs w:val="28"/>
        </w:rPr>
        <w:t xml:space="preserve">. Железногорск, ул. Советской Армии, д. 30, </w:t>
      </w:r>
      <w:proofErr w:type="spellStart"/>
      <w:r w:rsidRPr="00677C81">
        <w:rPr>
          <w:szCs w:val="28"/>
        </w:rPr>
        <w:t>пом</w:t>
      </w:r>
      <w:proofErr w:type="spellEnd"/>
      <w:r w:rsidRPr="00677C81">
        <w:rPr>
          <w:szCs w:val="28"/>
        </w:rPr>
        <w:t>. 15/1.</w:t>
      </w:r>
    </w:p>
    <w:p w:rsidR="00677C81" w:rsidRPr="00677C81" w:rsidRDefault="00677C81" w:rsidP="00677C81">
      <w:pPr>
        <w:pStyle w:val="a9"/>
        <w:rPr>
          <w:sz w:val="24"/>
          <w:szCs w:val="24"/>
        </w:rPr>
      </w:pPr>
      <w:r w:rsidRPr="00677C81">
        <w:rPr>
          <w:sz w:val="24"/>
          <w:szCs w:val="24"/>
        </w:rPr>
        <w:t xml:space="preserve"> </w:t>
      </w:r>
    </w:p>
    <w:tbl>
      <w:tblPr>
        <w:tblW w:w="1003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3936"/>
        <w:gridCol w:w="1417"/>
        <w:gridCol w:w="1276"/>
        <w:gridCol w:w="1617"/>
        <w:gridCol w:w="1784"/>
      </w:tblGrid>
      <w:tr w:rsidR="00677C81" w:rsidRPr="00677C81" w:rsidTr="00062E7F">
        <w:trPr>
          <w:trHeight w:val="644"/>
        </w:trPr>
        <w:tc>
          <w:tcPr>
            <w:tcW w:w="3936" w:type="dxa"/>
            <w:vAlign w:val="center"/>
          </w:tcPr>
          <w:p w:rsidR="00677C81" w:rsidRPr="00677C81" w:rsidRDefault="00677C81" w:rsidP="00062E7F">
            <w:pPr>
              <w:pStyle w:val="2"/>
              <w:ind w:right="-250"/>
              <w:jc w:val="center"/>
              <w:rPr>
                <w:sz w:val="24"/>
                <w:szCs w:val="24"/>
              </w:rPr>
            </w:pPr>
            <w:r w:rsidRPr="00677C81">
              <w:rPr>
                <w:sz w:val="24"/>
                <w:szCs w:val="24"/>
              </w:rPr>
              <w:t>Объект</w:t>
            </w:r>
          </w:p>
        </w:tc>
        <w:tc>
          <w:tcPr>
            <w:tcW w:w="1417" w:type="dxa"/>
            <w:vAlign w:val="center"/>
          </w:tcPr>
          <w:p w:rsidR="00677C81" w:rsidRPr="00677C81" w:rsidRDefault="00677C81" w:rsidP="00062E7F">
            <w:pPr>
              <w:pStyle w:val="2"/>
              <w:jc w:val="center"/>
              <w:rPr>
                <w:sz w:val="24"/>
                <w:szCs w:val="24"/>
              </w:rPr>
            </w:pPr>
            <w:r w:rsidRPr="00677C81">
              <w:rPr>
                <w:sz w:val="24"/>
                <w:szCs w:val="24"/>
              </w:rPr>
              <w:t>Балансовая стоимость, руб.</w:t>
            </w:r>
          </w:p>
        </w:tc>
        <w:tc>
          <w:tcPr>
            <w:tcW w:w="1276" w:type="dxa"/>
            <w:vAlign w:val="center"/>
          </w:tcPr>
          <w:p w:rsidR="00677C81" w:rsidRPr="00677C81" w:rsidRDefault="00677C81" w:rsidP="00062E7F">
            <w:pPr>
              <w:pStyle w:val="2"/>
              <w:jc w:val="center"/>
              <w:rPr>
                <w:sz w:val="24"/>
                <w:szCs w:val="24"/>
              </w:rPr>
            </w:pPr>
            <w:r w:rsidRPr="00677C81">
              <w:rPr>
                <w:sz w:val="24"/>
                <w:szCs w:val="24"/>
              </w:rPr>
              <w:t>Износ, руб.</w:t>
            </w:r>
          </w:p>
        </w:tc>
        <w:tc>
          <w:tcPr>
            <w:tcW w:w="1617" w:type="dxa"/>
            <w:vAlign w:val="center"/>
          </w:tcPr>
          <w:p w:rsidR="00677C81" w:rsidRPr="00677C81" w:rsidRDefault="00677C81" w:rsidP="00062E7F">
            <w:pPr>
              <w:pStyle w:val="2"/>
              <w:jc w:val="center"/>
              <w:rPr>
                <w:sz w:val="24"/>
                <w:szCs w:val="24"/>
              </w:rPr>
            </w:pPr>
            <w:r w:rsidRPr="00677C81">
              <w:rPr>
                <w:sz w:val="24"/>
                <w:szCs w:val="24"/>
              </w:rPr>
              <w:t>Остаточная стоимость, руб.</w:t>
            </w:r>
          </w:p>
        </w:tc>
        <w:tc>
          <w:tcPr>
            <w:tcW w:w="1784" w:type="dxa"/>
            <w:vAlign w:val="center"/>
          </w:tcPr>
          <w:p w:rsidR="00677C81" w:rsidRPr="00677C81" w:rsidRDefault="00677C81" w:rsidP="00062E7F">
            <w:pPr>
              <w:pStyle w:val="2"/>
              <w:jc w:val="center"/>
              <w:rPr>
                <w:sz w:val="24"/>
                <w:szCs w:val="24"/>
              </w:rPr>
            </w:pPr>
            <w:r w:rsidRPr="00677C81">
              <w:rPr>
                <w:sz w:val="24"/>
                <w:szCs w:val="24"/>
              </w:rPr>
              <w:t>Рыночная  стоимость, руб. (без учета НДС)</w:t>
            </w:r>
          </w:p>
        </w:tc>
      </w:tr>
      <w:tr w:rsidR="00677C81" w:rsidRPr="00677C81" w:rsidTr="00440B36">
        <w:trPr>
          <w:cantSplit/>
          <w:trHeight w:val="523"/>
        </w:trPr>
        <w:tc>
          <w:tcPr>
            <w:tcW w:w="3936" w:type="dxa"/>
            <w:vAlign w:val="center"/>
          </w:tcPr>
          <w:p w:rsidR="00677C81" w:rsidRPr="00677C81" w:rsidRDefault="00677C81" w:rsidP="00062E7F">
            <w:pPr>
              <w:rPr>
                <w:rFonts w:ascii="Times New Roman" w:hAnsi="Times New Roman"/>
                <w:sz w:val="24"/>
                <w:szCs w:val="24"/>
              </w:rPr>
            </w:pPr>
            <w:proofErr w:type="gramStart"/>
            <w:r w:rsidRPr="00677C81">
              <w:rPr>
                <w:rFonts w:ascii="Times New Roman" w:hAnsi="Times New Roman"/>
                <w:sz w:val="24"/>
                <w:szCs w:val="24"/>
              </w:rPr>
              <w:t xml:space="preserve">Нежилое помещение, Российская Федерация, Красноярский край, ЗАТО Железногорск, </w:t>
            </w:r>
            <w:r w:rsidR="00062E7F">
              <w:rPr>
                <w:rFonts w:ascii="Times New Roman" w:hAnsi="Times New Roman"/>
                <w:sz w:val="24"/>
                <w:szCs w:val="24"/>
              </w:rPr>
              <w:t xml:space="preserve">                      </w:t>
            </w:r>
            <w:r w:rsidRPr="00677C81">
              <w:rPr>
                <w:rFonts w:ascii="Times New Roman" w:hAnsi="Times New Roman"/>
                <w:sz w:val="24"/>
                <w:szCs w:val="24"/>
              </w:rPr>
              <w:t xml:space="preserve"> г. Железногорск, ул. Советской Армии, д. 30, </w:t>
            </w:r>
            <w:proofErr w:type="spellStart"/>
            <w:r w:rsidRPr="00677C81">
              <w:rPr>
                <w:rFonts w:ascii="Times New Roman" w:hAnsi="Times New Roman"/>
                <w:sz w:val="24"/>
                <w:szCs w:val="24"/>
              </w:rPr>
              <w:t>пом</w:t>
            </w:r>
            <w:proofErr w:type="spellEnd"/>
            <w:r w:rsidRPr="00677C81">
              <w:rPr>
                <w:rFonts w:ascii="Times New Roman" w:hAnsi="Times New Roman"/>
                <w:sz w:val="24"/>
                <w:szCs w:val="24"/>
              </w:rPr>
              <w:t>. 15/1  с правом пользования земельным участком</w:t>
            </w:r>
            <w:proofErr w:type="gramEnd"/>
          </w:p>
        </w:tc>
        <w:tc>
          <w:tcPr>
            <w:tcW w:w="1417" w:type="dxa"/>
            <w:vAlign w:val="center"/>
          </w:tcPr>
          <w:p w:rsidR="00677C81" w:rsidRPr="00677C81" w:rsidRDefault="00677C81" w:rsidP="0044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81">
              <w:rPr>
                <w:rFonts w:ascii="Times New Roman" w:hAnsi="Times New Roman"/>
                <w:sz w:val="24"/>
                <w:szCs w:val="24"/>
              </w:rPr>
              <w:t>7 817,73</w:t>
            </w:r>
          </w:p>
        </w:tc>
        <w:tc>
          <w:tcPr>
            <w:tcW w:w="1276" w:type="dxa"/>
            <w:vAlign w:val="center"/>
          </w:tcPr>
          <w:p w:rsidR="00677C81" w:rsidRPr="00677C81" w:rsidRDefault="00677C81" w:rsidP="0044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81">
              <w:rPr>
                <w:rFonts w:ascii="Times New Roman" w:hAnsi="Times New Roman"/>
                <w:sz w:val="24"/>
                <w:szCs w:val="24"/>
              </w:rPr>
              <w:t>4 715,08</w:t>
            </w:r>
          </w:p>
        </w:tc>
        <w:tc>
          <w:tcPr>
            <w:tcW w:w="1617" w:type="dxa"/>
            <w:vAlign w:val="center"/>
          </w:tcPr>
          <w:p w:rsidR="00677C81" w:rsidRPr="00677C81" w:rsidRDefault="00677C81" w:rsidP="0044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81">
              <w:rPr>
                <w:rFonts w:ascii="Times New Roman" w:hAnsi="Times New Roman"/>
                <w:sz w:val="24"/>
                <w:szCs w:val="24"/>
              </w:rPr>
              <w:t>3 102,65</w:t>
            </w:r>
          </w:p>
        </w:tc>
        <w:tc>
          <w:tcPr>
            <w:tcW w:w="1784" w:type="dxa"/>
            <w:vAlign w:val="center"/>
          </w:tcPr>
          <w:p w:rsidR="00677C81" w:rsidRPr="00677C81" w:rsidRDefault="00677C81" w:rsidP="00440B36">
            <w:pPr>
              <w:jc w:val="center"/>
              <w:rPr>
                <w:rFonts w:ascii="Times New Roman" w:hAnsi="Times New Roman"/>
                <w:sz w:val="24"/>
                <w:szCs w:val="24"/>
              </w:rPr>
            </w:pPr>
            <w:r w:rsidRPr="00677C81">
              <w:rPr>
                <w:rFonts w:ascii="Times New Roman" w:hAnsi="Times New Roman"/>
                <w:sz w:val="24"/>
                <w:szCs w:val="24"/>
              </w:rPr>
              <w:t>124 000,00</w:t>
            </w:r>
          </w:p>
        </w:tc>
      </w:tr>
    </w:tbl>
    <w:p w:rsidR="00677C81" w:rsidRPr="00677C81" w:rsidRDefault="00677C81" w:rsidP="00677C81">
      <w:pPr>
        <w:jc w:val="both"/>
        <w:rPr>
          <w:rFonts w:ascii="Times New Roman" w:hAnsi="Times New Roman"/>
          <w:b/>
          <w:sz w:val="28"/>
          <w:szCs w:val="28"/>
        </w:rPr>
      </w:pPr>
      <w:r w:rsidRPr="00677C81">
        <w:rPr>
          <w:rFonts w:ascii="Times New Roman" w:hAnsi="Times New Roman"/>
          <w:b/>
          <w:sz w:val="28"/>
          <w:szCs w:val="28"/>
        </w:rPr>
        <w:t xml:space="preserve">          Начальная цена объекта с учетом НДС – 148 800 (сто сорок восемь тысяч восемьсот) рублей 00 копеек. </w:t>
      </w:r>
    </w:p>
    <w:p w:rsidR="00677C81" w:rsidRPr="00677C81" w:rsidRDefault="00677C81" w:rsidP="00677C81">
      <w:pPr>
        <w:jc w:val="both"/>
        <w:rPr>
          <w:rFonts w:ascii="Times New Roman" w:hAnsi="Times New Roman"/>
        </w:rPr>
      </w:pPr>
      <w:r w:rsidRPr="00677C81">
        <w:rPr>
          <w:rFonts w:ascii="Times New Roman" w:hAnsi="Times New Roman"/>
          <w:sz w:val="28"/>
          <w:szCs w:val="28"/>
        </w:rPr>
        <w:t xml:space="preserve">          </w:t>
      </w: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          Оценка рыночной стоимости Объекта была произведена независимым  оценщиком – Индивидуальным предпринимателем Романченко Екатериной Владимировной  (ИП Романченко Е.В.).</w:t>
      </w: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>Дата рассмотрения комиссией - «</w:t>
      </w:r>
      <w:r w:rsidR="0023040A">
        <w:rPr>
          <w:rFonts w:ascii="Times New Roman" w:hAnsi="Times New Roman"/>
          <w:sz w:val="28"/>
          <w:szCs w:val="28"/>
        </w:rPr>
        <w:t>15</w:t>
      </w:r>
      <w:r w:rsidRPr="00677C81">
        <w:rPr>
          <w:rFonts w:ascii="Times New Roman" w:hAnsi="Times New Roman"/>
          <w:sz w:val="28"/>
          <w:szCs w:val="28"/>
        </w:rPr>
        <w:t xml:space="preserve">» </w:t>
      </w:r>
      <w:r>
        <w:rPr>
          <w:rFonts w:ascii="Times New Roman" w:hAnsi="Times New Roman"/>
          <w:sz w:val="28"/>
          <w:szCs w:val="28"/>
        </w:rPr>
        <w:t>ма</w:t>
      </w:r>
      <w:r w:rsidR="0023040A">
        <w:rPr>
          <w:rFonts w:ascii="Times New Roman" w:hAnsi="Times New Roman"/>
          <w:sz w:val="28"/>
          <w:szCs w:val="28"/>
        </w:rPr>
        <w:t>я</w:t>
      </w:r>
      <w:r w:rsidRPr="00677C81">
        <w:rPr>
          <w:rFonts w:ascii="Times New Roman" w:hAnsi="Times New Roman"/>
          <w:sz w:val="28"/>
          <w:szCs w:val="28"/>
        </w:rPr>
        <w:t xml:space="preserve"> 2020 г.</w:t>
      </w:r>
      <w:r w:rsidRPr="00677C81">
        <w:rPr>
          <w:rFonts w:ascii="Times New Roman" w:hAnsi="Times New Roman"/>
          <w:sz w:val="28"/>
          <w:szCs w:val="28"/>
        </w:rPr>
        <w:tab/>
      </w:r>
    </w:p>
    <w:p w:rsidR="00677C81" w:rsidRPr="00677C81" w:rsidRDefault="00677C81" w:rsidP="00677C81">
      <w:pPr>
        <w:jc w:val="both"/>
        <w:rPr>
          <w:rFonts w:ascii="Times New Roman" w:hAnsi="Times New Roman"/>
          <w:sz w:val="28"/>
          <w:szCs w:val="28"/>
        </w:rPr>
      </w:pPr>
      <w:r w:rsidRPr="00677C81">
        <w:rPr>
          <w:rFonts w:ascii="Times New Roman" w:hAnsi="Times New Roman"/>
          <w:sz w:val="28"/>
          <w:szCs w:val="28"/>
        </w:rPr>
        <w:t xml:space="preserve">                      </w:t>
      </w:r>
      <w:r w:rsidRPr="00677C81">
        <w:rPr>
          <w:rFonts w:ascii="Times New Roman" w:hAnsi="Times New Roman"/>
          <w:sz w:val="28"/>
          <w:szCs w:val="28"/>
        </w:rPr>
        <w:tab/>
      </w:r>
      <w:r w:rsidRPr="00677C81">
        <w:rPr>
          <w:rFonts w:ascii="Times New Roman" w:hAnsi="Times New Roman"/>
          <w:sz w:val="28"/>
          <w:szCs w:val="28"/>
        </w:rPr>
        <w:tab/>
      </w:r>
    </w:p>
    <w:tbl>
      <w:tblPr>
        <w:tblW w:w="0" w:type="auto"/>
        <w:tblLook w:val="01E0"/>
      </w:tblPr>
      <w:tblGrid>
        <w:gridCol w:w="9916"/>
        <w:gridCol w:w="222"/>
      </w:tblGrid>
      <w:tr w:rsidR="00677C81" w:rsidRPr="00677C81" w:rsidTr="00440B36">
        <w:trPr>
          <w:trHeight w:val="4129"/>
        </w:trPr>
        <w:tc>
          <w:tcPr>
            <w:tcW w:w="7372" w:type="dxa"/>
          </w:tcPr>
          <w:tbl>
            <w:tblPr>
              <w:tblW w:w="9879" w:type="dxa"/>
              <w:tblLook w:val="01E0"/>
            </w:tblPr>
            <w:tblGrid>
              <w:gridCol w:w="4962"/>
              <w:gridCol w:w="1701"/>
              <w:gridCol w:w="3216"/>
            </w:tblGrid>
            <w:tr w:rsidR="00677C81" w:rsidRPr="00677C81" w:rsidTr="00440B36">
              <w:trPr>
                <w:trHeight w:val="567"/>
              </w:trPr>
              <w:tc>
                <w:tcPr>
                  <w:tcW w:w="4962" w:type="dxa"/>
                </w:tcPr>
                <w:p w:rsidR="00677C81" w:rsidRPr="00677C81" w:rsidRDefault="00677C81" w:rsidP="00440B3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7C81">
                    <w:rPr>
                      <w:rFonts w:ascii="Times New Roman" w:hAnsi="Times New Roman"/>
                      <w:sz w:val="28"/>
                      <w:szCs w:val="28"/>
                    </w:rPr>
                    <w:t xml:space="preserve">Председатель  комиссии по приватизации  </w:t>
                  </w:r>
                </w:p>
              </w:tc>
              <w:tc>
                <w:tcPr>
                  <w:tcW w:w="1701" w:type="dxa"/>
                  <w:tcBorders>
                    <w:bottom w:val="dashSmallGap" w:sz="4" w:space="0" w:color="auto"/>
                  </w:tcBorders>
                </w:tcPr>
                <w:p w:rsidR="00677C81" w:rsidRPr="00677C81" w:rsidRDefault="00677C81" w:rsidP="00440B3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677C81" w:rsidRPr="00677C81" w:rsidRDefault="00677C81" w:rsidP="00440B36">
                  <w:pPr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7C81">
                    <w:rPr>
                      <w:rFonts w:ascii="Times New Roman" w:hAnsi="Times New Roman"/>
                      <w:sz w:val="28"/>
                      <w:szCs w:val="28"/>
                    </w:rPr>
                    <w:t xml:space="preserve"> Проскурнин С.Д.</w:t>
                  </w:r>
                </w:p>
              </w:tc>
            </w:tr>
            <w:tr w:rsidR="00677C81" w:rsidRPr="00677C81" w:rsidTr="00440B36">
              <w:trPr>
                <w:trHeight w:val="567"/>
              </w:trPr>
              <w:tc>
                <w:tcPr>
                  <w:tcW w:w="4962" w:type="dxa"/>
                </w:tcPr>
                <w:p w:rsidR="00677C81" w:rsidRPr="00677C81" w:rsidRDefault="00677C81" w:rsidP="00440B3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7C81">
                    <w:rPr>
                      <w:rFonts w:ascii="Times New Roman" w:hAnsi="Times New Roman"/>
                      <w:sz w:val="28"/>
                      <w:szCs w:val="28"/>
                    </w:rPr>
                    <w:t>Члены комиссии</w:t>
                  </w: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677C81" w:rsidRPr="00677C81" w:rsidRDefault="00677C81" w:rsidP="00440B3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677C81" w:rsidRPr="00677C81" w:rsidRDefault="00677C81" w:rsidP="00440B3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7C81">
                    <w:rPr>
                      <w:rFonts w:ascii="Times New Roman" w:hAnsi="Times New Roman"/>
                      <w:sz w:val="28"/>
                      <w:szCs w:val="28"/>
                    </w:rPr>
                    <w:t>Белоусова Ю.А.</w:t>
                  </w:r>
                </w:p>
              </w:tc>
            </w:tr>
            <w:tr w:rsidR="00677C81" w:rsidRPr="00677C81" w:rsidTr="00440B36">
              <w:trPr>
                <w:trHeight w:val="567"/>
              </w:trPr>
              <w:tc>
                <w:tcPr>
                  <w:tcW w:w="4962" w:type="dxa"/>
                </w:tcPr>
                <w:p w:rsidR="00677C81" w:rsidRPr="00677C81" w:rsidRDefault="00677C81" w:rsidP="00440B36">
                  <w:pPr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677C81" w:rsidRPr="00677C81" w:rsidRDefault="00677C81" w:rsidP="00440B3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677C81" w:rsidRPr="00677C81" w:rsidRDefault="00677C81" w:rsidP="00440B3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7C81">
                    <w:rPr>
                      <w:rFonts w:ascii="Times New Roman" w:hAnsi="Times New Roman"/>
                      <w:sz w:val="28"/>
                      <w:szCs w:val="28"/>
                    </w:rPr>
                    <w:t>Белошапкина Н.Ф.</w:t>
                  </w:r>
                </w:p>
              </w:tc>
            </w:tr>
            <w:tr w:rsidR="00677C81" w:rsidRPr="00677C81" w:rsidTr="00440B36">
              <w:trPr>
                <w:trHeight w:val="567"/>
              </w:trPr>
              <w:tc>
                <w:tcPr>
                  <w:tcW w:w="4962" w:type="dxa"/>
                </w:tcPr>
                <w:p w:rsidR="00677C81" w:rsidRPr="00677C81" w:rsidRDefault="00677C81" w:rsidP="00440B36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677C81" w:rsidRPr="00677C81" w:rsidRDefault="00677C81" w:rsidP="00440B3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677C81" w:rsidRPr="00677C81" w:rsidRDefault="00677C81" w:rsidP="00440B3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7C81">
                    <w:rPr>
                      <w:rFonts w:ascii="Times New Roman" w:hAnsi="Times New Roman"/>
                      <w:sz w:val="28"/>
                      <w:szCs w:val="28"/>
                    </w:rPr>
                    <w:t>Захарова О.В.</w:t>
                  </w:r>
                </w:p>
              </w:tc>
            </w:tr>
            <w:tr w:rsidR="00677C81" w:rsidRPr="00677C81" w:rsidTr="00440B36">
              <w:trPr>
                <w:trHeight w:val="567"/>
              </w:trPr>
              <w:tc>
                <w:tcPr>
                  <w:tcW w:w="4962" w:type="dxa"/>
                </w:tcPr>
                <w:p w:rsidR="00677C81" w:rsidRPr="00677C81" w:rsidRDefault="00677C81" w:rsidP="00440B36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677C81" w:rsidRPr="00677C81" w:rsidRDefault="00677C81" w:rsidP="00440B3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677C81" w:rsidRPr="00677C81" w:rsidRDefault="00677C81" w:rsidP="00440B3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677C81">
                    <w:rPr>
                      <w:rFonts w:ascii="Times New Roman" w:hAnsi="Times New Roman"/>
                      <w:sz w:val="28"/>
                      <w:szCs w:val="28"/>
                    </w:rPr>
                    <w:t>Лапенков</w:t>
                  </w:r>
                  <w:proofErr w:type="spellEnd"/>
                  <w:r w:rsidRPr="00677C81">
                    <w:rPr>
                      <w:rFonts w:ascii="Times New Roman" w:hAnsi="Times New Roman"/>
                      <w:sz w:val="28"/>
                      <w:szCs w:val="28"/>
                    </w:rPr>
                    <w:t xml:space="preserve"> В.В.</w:t>
                  </w:r>
                </w:p>
              </w:tc>
            </w:tr>
            <w:tr w:rsidR="00677C81" w:rsidRPr="00677C81" w:rsidTr="00440B36">
              <w:trPr>
                <w:trHeight w:val="567"/>
              </w:trPr>
              <w:tc>
                <w:tcPr>
                  <w:tcW w:w="4962" w:type="dxa"/>
                </w:tcPr>
                <w:p w:rsidR="00677C81" w:rsidRPr="00677C81" w:rsidRDefault="00677C81" w:rsidP="00440B36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677C81" w:rsidRPr="00677C81" w:rsidRDefault="00677C81" w:rsidP="00440B3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677C81" w:rsidRPr="00677C81" w:rsidRDefault="00677C81" w:rsidP="00440B3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7C81">
                    <w:rPr>
                      <w:rFonts w:ascii="Times New Roman" w:hAnsi="Times New Roman"/>
                      <w:sz w:val="28"/>
                      <w:szCs w:val="28"/>
                    </w:rPr>
                    <w:t>Соловьева Н.И.</w:t>
                  </w:r>
                </w:p>
              </w:tc>
            </w:tr>
            <w:tr w:rsidR="00677C81" w:rsidRPr="00677C81" w:rsidTr="00440B36">
              <w:trPr>
                <w:trHeight w:val="567"/>
              </w:trPr>
              <w:tc>
                <w:tcPr>
                  <w:tcW w:w="4962" w:type="dxa"/>
                </w:tcPr>
                <w:p w:rsidR="00677C81" w:rsidRPr="00677C81" w:rsidRDefault="00677C81" w:rsidP="00440B36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677C81" w:rsidRPr="00677C81" w:rsidRDefault="00677C81" w:rsidP="00440B3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677C81" w:rsidRPr="00677C81" w:rsidRDefault="00677C81" w:rsidP="00440B3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7C81">
                    <w:rPr>
                      <w:rFonts w:ascii="Times New Roman" w:hAnsi="Times New Roman"/>
                      <w:sz w:val="28"/>
                      <w:szCs w:val="28"/>
                    </w:rPr>
                    <w:t>Сумина А.И.</w:t>
                  </w:r>
                </w:p>
              </w:tc>
            </w:tr>
            <w:tr w:rsidR="00677C81" w:rsidRPr="00677C81" w:rsidTr="00440B36">
              <w:trPr>
                <w:trHeight w:val="567"/>
              </w:trPr>
              <w:tc>
                <w:tcPr>
                  <w:tcW w:w="4962" w:type="dxa"/>
                </w:tcPr>
                <w:p w:rsidR="00677C81" w:rsidRPr="00677C81" w:rsidRDefault="00677C81" w:rsidP="00440B36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677C81" w:rsidRPr="00677C81" w:rsidRDefault="00677C81" w:rsidP="00440B3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677C81" w:rsidRPr="00677C81" w:rsidRDefault="00677C81" w:rsidP="00440B3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proofErr w:type="spellStart"/>
                  <w:r w:rsidRPr="00677C81">
                    <w:rPr>
                      <w:rFonts w:ascii="Times New Roman" w:hAnsi="Times New Roman"/>
                      <w:sz w:val="28"/>
                      <w:szCs w:val="28"/>
                    </w:rPr>
                    <w:t>Шаповалова</w:t>
                  </w:r>
                  <w:proofErr w:type="spellEnd"/>
                  <w:r w:rsidRPr="00677C81">
                    <w:rPr>
                      <w:rFonts w:ascii="Times New Roman" w:hAnsi="Times New Roman"/>
                      <w:sz w:val="28"/>
                      <w:szCs w:val="28"/>
                    </w:rPr>
                    <w:t xml:space="preserve"> Г.А.</w:t>
                  </w:r>
                </w:p>
              </w:tc>
            </w:tr>
            <w:tr w:rsidR="00677C81" w:rsidRPr="00677C81" w:rsidTr="00440B36">
              <w:trPr>
                <w:trHeight w:val="567"/>
              </w:trPr>
              <w:tc>
                <w:tcPr>
                  <w:tcW w:w="4962" w:type="dxa"/>
                </w:tcPr>
                <w:p w:rsidR="00677C81" w:rsidRPr="00677C81" w:rsidRDefault="00677C81" w:rsidP="00440B36">
                  <w:pPr>
                    <w:ind w:firstLine="709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1701" w:type="dxa"/>
                  <w:tcBorders>
                    <w:top w:val="dashSmallGap" w:sz="4" w:space="0" w:color="auto"/>
                    <w:bottom w:val="dashSmallGap" w:sz="4" w:space="0" w:color="auto"/>
                  </w:tcBorders>
                </w:tcPr>
                <w:p w:rsidR="00677C81" w:rsidRPr="00677C81" w:rsidRDefault="00677C81" w:rsidP="00440B3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</w:p>
              </w:tc>
              <w:tc>
                <w:tcPr>
                  <w:tcW w:w="3216" w:type="dxa"/>
                  <w:vAlign w:val="center"/>
                </w:tcPr>
                <w:p w:rsidR="00677C81" w:rsidRPr="00677C81" w:rsidRDefault="00677C81" w:rsidP="00440B36">
                  <w:pPr>
                    <w:ind w:firstLine="709"/>
                    <w:jc w:val="right"/>
                    <w:rPr>
                      <w:rFonts w:ascii="Times New Roman" w:hAnsi="Times New Roman"/>
                      <w:sz w:val="28"/>
                      <w:szCs w:val="28"/>
                    </w:rPr>
                  </w:pPr>
                  <w:r w:rsidRPr="00677C81">
                    <w:rPr>
                      <w:rFonts w:ascii="Times New Roman" w:hAnsi="Times New Roman"/>
                      <w:sz w:val="28"/>
                      <w:szCs w:val="28"/>
                    </w:rPr>
                    <w:t>Шаранов С.Г.</w:t>
                  </w:r>
                </w:p>
              </w:tc>
            </w:tr>
          </w:tbl>
          <w:p w:rsidR="00677C81" w:rsidRPr="00677C81" w:rsidRDefault="00677C81" w:rsidP="00440B36">
            <w:pPr>
              <w:spacing w:line="360" w:lineRule="auto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7373" w:type="dxa"/>
            <w:vAlign w:val="center"/>
          </w:tcPr>
          <w:p w:rsidR="00677C81" w:rsidRPr="00677C81" w:rsidRDefault="00677C81" w:rsidP="00440B36">
            <w:pPr>
              <w:spacing w:line="360" w:lineRule="auto"/>
              <w:jc w:val="right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D24101" w:rsidRPr="00677C81" w:rsidRDefault="00D24101" w:rsidP="00D24101">
      <w:pPr>
        <w:pStyle w:val="a9"/>
      </w:pPr>
    </w:p>
    <w:sectPr w:rsidR="00D24101" w:rsidRPr="00677C81" w:rsidSect="00677C81">
      <w:headerReference w:type="even" r:id="rId10"/>
      <w:headerReference w:type="default" r:id="rId11"/>
      <w:pgSz w:w="11907" w:h="16840" w:code="9"/>
      <w:pgMar w:top="794" w:right="567" w:bottom="851" w:left="1418" w:header="454" w:footer="454" w:gutter="0"/>
      <w:cols w:space="720"/>
      <w:titlePg/>
      <w:docGrid w:linePitch="218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8255C" w:rsidRDefault="00E8255C">
      <w:r>
        <w:separator/>
      </w:r>
    </w:p>
  </w:endnote>
  <w:endnote w:type="continuationSeparator" w:id="0">
    <w:p w:rsidR="00E8255C" w:rsidRDefault="00E8255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Lucida Console">
    <w:panose1 w:val="020B0609040504020204"/>
    <w:charset w:val="CC"/>
    <w:family w:val="modern"/>
    <w:pitch w:val="fixed"/>
    <w:sig w:usb0="8000028F" w:usb1="00001800" w:usb2="00000000" w:usb3="00000000" w:csb0="0000001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8255C" w:rsidRDefault="00E8255C">
      <w:r>
        <w:separator/>
      </w:r>
    </w:p>
  </w:footnote>
  <w:footnote w:type="continuationSeparator" w:id="0">
    <w:p w:rsidR="00E8255C" w:rsidRDefault="00E8255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767">
    <w:pPr>
      <w:pStyle w:val="a7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CC2892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CC2892" w:rsidRDefault="00CC2892">
    <w:pPr>
      <w:pStyle w:val="a7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C2892" w:rsidRDefault="00CC2892">
    <w:pPr>
      <w:pStyle w:val="a7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9F912B3"/>
    <w:multiLevelType w:val="multilevel"/>
    <w:tmpl w:val="19B46E0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Restart w:val="0"/>
      <w:lvlText w:val="%1.%2."/>
      <w:lvlJc w:val="left"/>
      <w:pPr>
        <w:tabs>
          <w:tab w:val="num" w:pos="716"/>
        </w:tabs>
        <w:ind w:left="716" w:hanging="432"/>
      </w:pPr>
      <w:rPr>
        <w:b/>
      </w:rPr>
    </w:lvl>
    <w:lvl w:ilvl="2">
      <w:start w:val="1"/>
      <w:numFmt w:val="decimal"/>
      <w:lvlText w:val="%1.%2.%3."/>
      <w:lvlJc w:val="left"/>
      <w:pPr>
        <w:tabs>
          <w:tab w:val="num" w:pos="1440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797"/>
        </w:tabs>
        <w:ind w:left="1021" w:firstLine="56"/>
      </w:pPr>
    </w:lvl>
    <w:lvl w:ilvl="4">
      <w:start w:val="1"/>
      <w:numFmt w:val="decimal"/>
      <w:lvlText w:val="%1.%2.%3.%4.%5."/>
      <w:lvlJc w:val="left"/>
      <w:pPr>
        <w:tabs>
          <w:tab w:val="num" w:pos="2232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736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</w:lvl>
  </w:abstractNum>
  <w:abstractNum w:abstractNumId="1">
    <w:nsid w:val="32CF5A56"/>
    <w:multiLevelType w:val="singleLevel"/>
    <w:tmpl w:val="BA8654E8"/>
    <w:lvl w:ilvl="0">
      <w:start w:val="1"/>
      <w:numFmt w:val="decimal"/>
      <w:lvlText w:val="%1."/>
      <w:lvlJc w:val="left"/>
      <w:pPr>
        <w:tabs>
          <w:tab w:val="num" w:pos="1110"/>
        </w:tabs>
        <w:ind w:left="1110" w:hanging="390"/>
      </w:pPr>
      <w:rPr>
        <w:rFonts w:hint="default"/>
      </w:rPr>
    </w:lvl>
  </w:abstractNum>
  <w:abstractNum w:abstractNumId="2">
    <w:nsid w:val="3F7D6821"/>
    <w:multiLevelType w:val="multilevel"/>
    <w:tmpl w:val="DDF6C3A6"/>
    <w:lvl w:ilvl="0">
      <w:start w:val="2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hint="default"/>
        <w:b/>
      </w:rPr>
    </w:lvl>
    <w:lvl w:ilvl="1">
      <w:start w:val="2"/>
      <w:numFmt w:val="decimal"/>
      <w:lvlText w:val="%1.%2."/>
      <w:lvlJc w:val="left"/>
      <w:pPr>
        <w:tabs>
          <w:tab w:val="num" w:pos="900"/>
        </w:tabs>
        <w:ind w:left="900" w:hanging="54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tabs>
          <w:tab w:val="num" w:pos="1288"/>
        </w:tabs>
        <w:ind w:left="1288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80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52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8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60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96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680" w:hanging="1800"/>
      </w:pPr>
      <w:rPr>
        <w:rFonts w:hint="default"/>
        <w:b/>
      </w:rPr>
    </w:lvl>
  </w:abstractNum>
  <w:abstractNum w:abstractNumId="3">
    <w:nsid w:val="466A1198"/>
    <w:multiLevelType w:val="multilevel"/>
    <w:tmpl w:val="2AAC89F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>
      <w:start w:val="6"/>
      <w:numFmt w:val="decimal"/>
      <w:lvlText w:val="%1.%2."/>
      <w:lvlJc w:val="left"/>
      <w:pPr>
        <w:ind w:left="360" w:hanging="360"/>
      </w:pPr>
      <w:rPr>
        <w:rFonts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  <w:b/>
      </w:rPr>
    </w:lvl>
  </w:abstractNum>
  <w:abstractNum w:abstractNumId="4">
    <w:nsid w:val="4B46713B"/>
    <w:multiLevelType w:val="hybridMultilevel"/>
    <w:tmpl w:val="536EFBB6"/>
    <w:lvl w:ilvl="0" w:tplc="A3CC5566">
      <w:start w:val="1"/>
      <w:numFmt w:val="decimal"/>
      <w:lvlText w:val="%1."/>
      <w:legacy w:legacy="1" w:legacySpace="0" w:legacyIndent="332"/>
      <w:lvlJc w:val="left"/>
      <w:rPr>
        <w:rFonts w:ascii="Times New Roman" w:hAnsi="Times New Roman" w:cs="Times New Roman"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57860088"/>
    <w:multiLevelType w:val="singleLevel"/>
    <w:tmpl w:val="42AE8BC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abstractNum w:abstractNumId="6">
    <w:nsid w:val="58B566EF"/>
    <w:multiLevelType w:val="singleLevel"/>
    <w:tmpl w:val="5F2217A0"/>
    <w:lvl w:ilvl="0">
      <w:start w:val="1"/>
      <w:numFmt w:val="bullet"/>
      <w:lvlText w:val="-"/>
      <w:lvlJc w:val="left"/>
      <w:pPr>
        <w:tabs>
          <w:tab w:val="num" w:pos="1080"/>
        </w:tabs>
        <w:ind w:left="1080" w:hanging="360"/>
      </w:pPr>
      <w:rPr>
        <w:rFonts w:hint="default"/>
      </w:rPr>
    </w:lvl>
  </w:abstractNum>
  <w:num w:numId="1">
    <w:abstractNumId w:val="5"/>
  </w:num>
  <w:num w:numId="2">
    <w:abstractNumId w:val="6"/>
  </w:num>
  <w:num w:numId="3">
    <w:abstractNumId w:val="1"/>
  </w:num>
  <w:num w:numId="4">
    <w:abstractNumId w:val="4"/>
  </w:num>
  <w:num w:numId="5">
    <w:abstractNumId w:val="0"/>
  </w:num>
  <w:num w:numId="6">
    <w:abstractNumId w:val="2"/>
  </w:num>
  <w:num w:numId="7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mirrorMargins/>
  <w:proofState w:spelling="clean" w:grammar="clean"/>
  <w:stylePaneFormatFilter w:val="3F01"/>
  <w:defaultTabStop w:val="720"/>
  <w:drawingGridHorizontalSpacing w:val="80"/>
  <w:displayHorizontalDrawingGridEvery w:val="0"/>
  <w:displayVerticalDrawingGridEvery w:val="0"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903CCF"/>
    <w:rsid w:val="000413CB"/>
    <w:rsid w:val="00042F48"/>
    <w:rsid w:val="00062E7F"/>
    <w:rsid w:val="000902EF"/>
    <w:rsid w:val="00095081"/>
    <w:rsid w:val="000B7BB1"/>
    <w:rsid w:val="000D6E29"/>
    <w:rsid w:val="000D7D3A"/>
    <w:rsid w:val="0010190A"/>
    <w:rsid w:val="0012414B"/>
    <w:rsid w:val="00130F5D"/>
    <w:rsid w:val="001336D6"/>
    <w:rsid w:val="00134625"/>
    <w:rsid w:val="001545CC"/>
    <w:rsid w:val="001830CB"/>
    <w:rsid w:val="001859A9"/>
    <w:rsid w:val="00187F3B"/>
    <w:rsid w:val="001956B7"/>
    <w:rsid w:val="001A528C"/>
    <w:rsid w:val="001D0824"/>
    <w:rsid w:val="00200D1F"/>
    <w:rsid w:val="0021344E"/>
    <w:rsid w:val="002211C0"/>
    <w:rsid w:val="0022496B"/>
    <w:rsid w:val="0023040A"/>
    <w:rsid w:val="00236F27"/>
    <w:rsid w:val="00246459"/>
    <w:rsid w:val="00256024"/>
    <w:rsid w:val="002577D1"/>
    <w:rsid w:val="002606E3"/>
    <w:rsid w:val="00262C50"/>
    <w:rsid w:val="00266F18"/>
    <w:rsid w:val="0028640C"/>
    <w:rsid w:val="002A5F4A"/>
    <w:rsid w:val="002B4FFD"/>
    <w:rsid w:val="002B5093"/>
    <w:rsid w:val="002B535B"/>
    <w:rsid w:val="002B5F6A"/>
    <w:rsid w:val="002C2423"/>
    <w:rsid w:val="002E66FF"/>
    <w:rsid w:val="002E72E2"/>
    <w:rsid w:val="00307257"/>
    <w:rsid w:val="00323380"/>
    <w:rsid w:val="003418AE"/>
    <w:rsid w:val="00374A3C"/>
    <w:rsid w:val="0042155C"/>
    <w:rsid w:val="00430ACA"/>
    <w:rsid w:val="00437BDA"/>
    <w:rsid w:val="00495BF4"/>
    <w:rsid w:val="004B5EAD"/>
    <w:rsid w:val="004D1B6A"/>
    <w:rsid w:val="004F0686"/>
    <w:rsid w:val="004F2B35"/>
    <w:rsid w:val="00501275"/>
    <w:rsid w:val="00556034"/>
    <w:rsid w:val="00560F05"/>
    <w:rsid w:val="0056149D"/>
    <w:rsid w:val="00581553"/>
    <w:rsid w:val="005820D2"/>
    <w:rsid w:val="005B3007"/>
    <w:rsid w:val="005F656C"/>
    <w:rsid w:val="006042FF"/>
    <w:rsid w:val="00646E61"/>
    <w:rsid w:val="00653DEF"/>
    <w:rsid w:val="00662DA9"/>
    <w:rsid w:val="0066513F"/>
    <w:rsid w:val="00677C81"/>
    <w:rsid w:val="00683E5A"/>
    <w:rsid w:val="0069350D"/>
    <w:rsid w:val="006A0457"/>
    <w:rsid w:val="006A0851"/>
    <w:rsid w:val="006C155A"/>
    <w:rsid w:val="006C200F"/>
    <w:rsid w:val="006C5BEC"/>
    <w:rsid w:val="006C5FEF"/>
    <w:rsid w:val="00710592"/>
    <w:rsid w:val="00735C19"/>
    <w:rsid w:val="007545D9"/>
    <w:rsid w:val="0076047D"/>
    <w:rsid w:val="00776D1F"/>
    <w:rsid w:val="00795341"/>
    <w:rsid w:val="007A1A1B"/>
    <w:rsid w:val="007A2814"/>
    <w:rsid w:val="007D70CB"/>
    <w:rsid w:val="007D7661"/>
    <w:rsid w:val="007E498E"/>
    <w:rsid w:val="00840170"/>
    <w:rsid w:val="00875F34"/>
    <w:rsid w:val="008916C9"/>
    <w:rsid w:val="008959C6"/>
    <w:rsid w:val="008A158F"/>
    <w:rsid w:val="008F5410"/>
    <w:rsid w:val="00901F0E"/>
    <w:rsid w:val="00902C83"/>
    <w:rsid w:val="00903CCF"/>
    <w:rsid w:val="00927207"/>
    <w:rsid w:val="00964847"/>
    <w:rsid w:val="00964B24"/>
    <w:rsid w:val="009777F6"/>
    <w:rsid w:val="009825CD"/>
    <w:rsid w:val="00993382"/>
    <w:rsid w:val="0099338B"/>
    <w:rsid w:val="00993A86"/>
    <w:rsid w:val="009963F0"/>
    <w:rsid w:val="009A2D62"/>
    <w:rsid w:val="00A0330B"/>
    <w:rsid w:val="00A06A5F"/>
    <w:rsid w:val="00A451F8"/>
    <w:rsid w:val="00A53D5F"/>
    <w:rsid w:val="00A54CCC"/>
    <w:rsid w:val="00A55B67"/>
    <w:rsid w:val="00A65C7F"/>
    <w:rsid w:val="00A71783"/>
    <w:rsid w:val="00A9716A"/>
    <w:rsid w:val="00AC2816"/>
    <w:rsid w:val="00AD1289"/>
    <w:rsid w:val="00AD4870"/>
    <w:rsid w:val="00AE3827"/>
    <w:rsid w:val="00AF2FC3"/>
    <w:rsid w:val="00B30C1B"/>
    <w:rsid w:val="00B62CCD"/>
    <w:rsid w:val="00B70363"/>
    <w:rsid w:val="00B80909"/>
    <w:rsid w:val="00BA0C4B"/>
    <w:rsid w:val="00BB1598"/>
    <w:rsid w:val="00BB4090"/>
    <w:rsid w:val="00BC4D29"/>
    <w:rsid w:val="00BC5609"/>
    <w:rsid w:val="00BC7F38"/>
    <w:rsid w:val="00BD4442"/>
    <w:rsid w:val="00BE5B3E"/>
    <w:rsid w:val="00BF5455"/>
    <w:rsid w:val="00BF5EF5"/>
    <w:rsid w:val="00C13622"/>
    <w:rsid w:val="00C42F9B"/>
    <w:rsid w:val="00C4332D"/>
    <w:rsid w:val="00CC2767"/>
    <w:rsid w:val="00CC2892"/>
    <w:rsid w:val="00CD6709"/>
    <w:rsid w:val="00CE6CA6"/>
    <w:rsid w:val="00D12991"/>
    <w:rsid w:val="00D13222"/>
    <w:rsid w:val="00D206FB"/>
    <w:rsid w:val="00D24101"/>
    <w:rsid w:val="00D378A9"/>
    <w:rsid w:val="00D668C5"/>
    <w:rsid w:val="00DA3C90"/>
    <w:rsid w:val="00DC718D"/>
    <w:rsid w:val="00DC7A59"/>
    <w:rsid w:val="00DE164F"/>
    <w:rsid w:val="00E05ECD"/>
    <w:rsid w:val="00E266D2"/>
    <w:rsid w:val="00E31918"/>
    <w:rsid w:val="00E8255C"/>
    <w:rsid w:val="00E93649"/>
    <w:rsid w:val="00EA10D7"/>
    <w:rsid w:val="00EA4A39"/>
    <w:rsid w:val="00EB18C5"/>
    <w:rsid w:val="00EB40BB"/>
    <w:rsid w:val="00F0642C"/>
    <w:rsid w:val="00F73236"/>
    <w:rsid w:val="00F95E39"/>
    <w:rsid w:val="00FA490F"/>
    <w:rsid w:val="00FA6294"/>
    <w:rsid w:val="00FA6C85"/>
    <w:rsid w:val="00FC104E"/>
    <w:rsid w:val="00FD39C0"/>
    <w:rsid w:val="00FE2B9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B40BB"/>
    <w:rPr>
      <w:rFonts w:ascii="Lucida Console" w:hAnsi="Lucida Console"/>
      <w:sz w:val="16"/>
    </w:rPr>
  </w:style>
  <w:style w:type="paragraph" w:styleId="1">
    <w:name w:val="heading 1"/>
    <w:basedOn w:val="a"/>
    <w:next w:val="a"/>
    <w:qFormat/>
    <w:rsid w:val="00EB40BB"/>
    <w:pPr>
      <w:keepNext/>
      <w:framePr w:w="4401" w:h="1873" w:hSpace="180" w:wrap="around" w:vAnchor="text" w:hAnchor="page" w:x="3633" w:y="1593"/>
      <w:jc w:val="center"/>
      <w:outlineLvl w:val="0"/>
    </w:pPr>
    <w:rPr>
      <w:rFonts w:ascii="Times New Roman" w:hAnsi="Times New Roman"/>
      <w:b/>
      <w:sz w:val="28"/>
    </w:rPr>
  </w:style>
  <w:style w:type="paragraph" w:styleId="2">
    <w:name w:val="heading 2"/>
    <w:basedOn w:val="a"/>
    <w:next w:val="a"/>
    <w:qFormat/>
    <w:rsid w:val="00EB40BB"/>
    <w:pPr>
      <w:keepNext/>
      <w:outlineLvl w:val="1"/>
    </w:pPr>
    <w:rPr>
      <w:rFonts w:ascii="Times New Roman" w:hAnsi="Times New Roman"/>
      <w:sz w:val="28"/>
    </w:rPr>
  </w:style>
  <w:style w:type="paragraph" w:styleId="3">
    <w:name w:val="heading 3"/>
    <w:basedOn w:val="a"/>
    <w:next w:val="a"/>
    <w:qFormat/>
    <w:rsid w:val="00EB40BB"/>
    <w:pPr>
      <w:keepNext/>
      <w:jc w:val="both"/>
      <w:outlineLvl w:val="2"/>
    </w:pPr>
    <w:rPr>
      <w:rFonts w:ascii="Times New Roman" w:hAnsi="Times New Roman"/>
      <w:sz w:val="28"/>
    </w:rPr>
  </w:style>
  <w:style w:type="paragraph" w:styleId="5">
    <w:name w:val="heading 5"/>
    <w:basedOn w:val="a"/>
    <w:next w:val="a"/>
    <w:link w:val="50"/>
    <w:unhideWhenUsed/>
    <w:qFormat/>
    <w:rsid w:val="00D24101"/>
    <w:pPr>
      <w:spacing w:before="240" w:after="60"/>
      <w:outlineLvl w:val="4"/>
    </w:pPr>
    <w:rPr>
      <w:rFonts w:ascii="Calibri" w:hAnsi="Calibri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явление"/>
    <w:basedOn w:val="a"/>
    <w:next w:val="a4"/>
    <w:rsid w:val="00EB40BB"/>
  </w:style>
  <w:style w:type="paragraph" w:styleId="a4">
    <w:name w:val="envelope address"/>
    <w:basedOn w:val="a"/>
    <w:rsid w:val="00EB40BB"/>
    <w:pPr>
      <w:framePr w:w="7920" w:h="1980" w:hRule="exact" w:hSpace="180" w:wrap="auto" w:hAnchor="page" w:xAlign="center" w:yAlign="bottom"/>
      <w:ind w:left="2880"/>
    </w:pPr>
    <w:rPr>
      <w:sz w:val="24"/>
    </w:rPr>
  </w:style>
  <w:style w:type="paragraph" w:customStyle="1" w:styleId="a5">
    <w:name w:val="Заявление (служебка)"/>
    <w:basedOn w:val="a"/>
    <w:next w:val="a"/>
    <w:rsid w:val="00EB40BB"/>
    <w:pPr>
      <w:spacing w:before="120" w:after="120"/>
      <w:ind w:firstLine="720"/>
      <w:jc w:val="right"/>
    </w:pPr>
    <w:rPr>
      <w:rFonts w:ascii="Arial" w:hAnsi="Arial"/>
      <w:sz w:val="24"/>
    </w:rPr>
  </w:style>
  <w:style w:type="paragraph" w:customStyle="1" w:styleId="a6">
    <w:name w:val="Заголовок центр"/>
    <w:basedOn w:val="a"/>
    <w:next w:val="a"/>
    <w:rsid w:val="00EB40BB"/>
    <w:pPr>
      <w:spacing w:before="120" w:after="120"/>
      <w:ind w:firstLine="720"/>
      <w:jc w:val="center"/>
    </w:pPr>
    <w:rPr>
      <w:rFonts w:ascii="Arial" w:hAnsi="Arial"/>
      <w:b/>
      <w:sz w:val="32"/>
    </w:rPr>
  </w:style>
  <w:style w:type="paragraph" w:styleId="a7">
    <w:name w:val="header"/>
    <w:basedOn w:val="a"/>
    <w:rsid w:val="00EB40BB"/>
    <w:pPr>
      <w:tabs>
        <w:tab w:val="center" w:pos="4536"/>
        <w:tab w:val="right" w:pos="9072"/>
      </w:tabs>
    </w:pPr>
  </w:style>
  <w:style w:type="character" w:styleId="a8">
    <w:name w:val="page number"/>
    <w:basedOn w:val="a0"/>
    <w:rsid w:val="00EB40BB"/>
  </w:style>
  <w:style w:type="paragraph" w:styleId="a9">
    <w:name w:val="Body Text"/>
    <w:basedOn w:val="a"/>
    <w:rsid w:val="00EB40BB"/>
    <w:rPr>
      <w:rFonts w:ascii="Times New Roman" w:hAnsi="Times New Roman"/>
      <w:sz w:val="28"/>
    </w:rPr>
  </w:style>
  <w:style w:type="paragraph" w:styleId="20">
    <w:name w:val="Body Text 2"/>
    <w:basedOn w:val="a"/>
    <w:rsid w:val="00EB40BB"/>
    <w:pPr>
      <w:jc w:val="both"/>
    </w:pPr>
    <w:rPr>
      <w:rFonts w:ascii="Times New Roman" w:hAnsi="Times New Roman"/>
      <w:sz w:val="28"/>
    </w:rPr>
  </w:style>
  <w:style w:type="paragraph" w:styleId="aa">
    <w:name w:val="footer"/>
    <w:basedOn w:val="a"/>
    <w:rsid w:val="00EB40BB"/>
    <w:pPr>
      <w:tabs>
        <w:tab w:val="center" w:pos="4153"/>
        <w:tab w:val="right" w:pos="8306"/>
      </w:tabs>
    </w:pPr>
  </w:style>
  <w:style w:type="paragraph" w:styleId="ab">
    <w:name w:val="Body Text Indent"/>
    <w:basedOn w:val="a"/>
    <w:rsid w:val="00EB40BB"/>
    <w:pPr>
      <w:ind w:firstLine="720"/>
      <w:jc w:val="both"/>
    </w:pPr>
    <w:rPr>
      <w:rFonts w:ascii="Times New Roman" w:hAnsi="Times New Roman"/>
      <w:sz w:val="28"/>
    </w:rPr>
  </w:style>
  <w:style w:type="paragraph" w:styleId="30">
    <w:name w:val="Body Text 3"/>
    <w:basedOn w:val="a"/>
    <w:rsid w:val="00EB40BB"/>
    <w:pPr>
      <w:framePr w:w="4401" w:h="1873" w:hSpace="180" w:wrap="around" w:vAnchor="text" w:hAnchor="page" w:x="4321" w:y="103"/>
      <w:jc w:val="center"/>
    </w:pPr>
    <w:rPr>
      <w:rFonts w:ascii="Times New Roman" w:hAnsi="Times New Roman"/>
      <w:b/>
    </w:rPr>
  </w:style>
  <w:style w:type="paragraph" w:styleId="ac">
    <w:name w:val="Balloon Text"/>
    <w:basedOn w:val="a"/>
    <w:semiHidden/>
    <w:rsid w:val="00556034"/>
    <w:rPr>
      <w:rFonts w:ascii="Tahoma" w:hAnsi="Tahoma" w:cs="Tahoma"/>
      <w:szCs w:val="16"/>
    </w:rPr>
  </w:style>
  <w:style w:type="character" w:customStyle="1" w:styleId="50">
    <w:name w:val="Заголовок 5 Знак"/>
    <w:basedOn w:val="a0"/>
    <w:link w:val="5"/>
    <w:rsid w:val="00D24101"/>
    <w:rPr>
      <w:rFonts w:ascii="Calibri" w:eastAsia="Times New Roman" w:hAnsi="Calibri" w:cs="Times New Roman"/>
      <w:b/>
      <w:bCs/>
      <w:i/>
      <w:iCs/>
      <w:sz w:val="26"/>
      <w:szCs w:val="26"/>
    </w:rPr>
  </w:style>
  <w:style w:type="paragraph" w:customStyle="1" w:styleId="ConsNonformat">
    <w:name w:val="ConsNonformat"/>
    <w:rsid w:val="00D24101"/>
    <w:pPr>
      <w:widowControl w:val="0"/>
    </w:pPr>
    <w:rPr>
      <w:rFonts w:ascii="Courier New" w:hAnsi="Courier New"/>
      <w:snapToGrid w:val="0"/>
    </w:rPr>
  </w:style>
  <w:style w:type="paragraph" w:customStyle="1" w:styleId="ConsPlusNormal">
    <w:name w:val="ConsPlusNormal"/>
    <w:rsid w:val="00993A86"/>
    <w:pPr>
      <w:autoSpaceDE w:val="0"/>
      <w:autoSpaceDN w:val="0"/>
      <w:adjustRightInd w:val="0"/>
    </w:pPr>
    <w:rPr>
      <w:rFonts w:ascii="Arial" w:eastAsia="Calibri" w:hAnsi="Arial" w:cs="Arial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wmf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1.bin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6</Pages>
  <Words>1407</Words>
  <Characters>8021</Characters>
  <Application>Microsoft Office Word</Application>
  <DocSecurity>0</DocSecurity>
  <Lines>66</Lines>
  <Paragraphs>18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adm-26</Company>
  <LinksUpToDate>false</LinksUpToDate>
  <CharactersWithSpaces>9410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Бутова Оля</dc:creator>
  <cp:lastModifiedBy>Белоусова</cp:lastModifiedBy>
  <cp:revision>6</cp:revision>
  <cp:lastPrinted>2018-10-18T03:38:00Z</cp:lastPrinted>
  <dcterms:created xsi:type="dcterms:W3CDTF">2020-03-12T08:34:00Z</dcterms:created>
  <dcterms:modified xsi:type="dcterms:W3CDTF">2020-05-22T09:01:00Z</dcterms:modified>
</cp:coreProperties>
</file>