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401">
        <w:rPr>
          <w:rFonts w:ascii="Times New Roman" w:hAnsi="Times New Roman" w:cs="Times New Roman"/>
          <w:b/>
          <w:sz w:val="24"/>
          <w:szCs w:val="24"/>
        </w:rPr>
        <w:t>ОТЧЕТ</w:t>
      </w:r>
      <w:r w:rsidRPr="00147401">
        <w:rPr>
          <w:rFonts w:ascii="Times New Roman" w:hAnsi="Times New Roman" w:cs="Times New Roman"/>
          <w:b/>
          <w:sz w:val="24"/>
          <w:szCs w:val="24"/>
        </w:rPr>
        <w:tab/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</w:t>
      </w:r>
      <w:proofErr w:type="gramStart"/>
      <w:r w:rsidRPr="0014740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47401">
        <w:rPr>
          <w:rFonts w:ascii="Times New Roman" w:hAnsi="Times New Roman" w:cs="Times New Roman"/>
          <w:b/>
          <w:sz w:val="24"/>
          <w:szCs w:val="24"/>
        </w:rPr>
        <w:t xml:space="preserve"> ЗАТО Железногорск»</w:t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(за 2016 год)</w:t>
      </w:r>
    </w:p>
    <w:p w:rsidR="00A51CBA" w:rsidRDefault="00A51CBA" w:rsidP="00147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51CBA" w:rsidRPr="00147401" w:rsidRDefault="00A51CBA" w:rsidP="00A51C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В соответствии с разделом 4 («Механизм оценки эффективности реализации  мер противодействия коррупции Программы на основании целевых индикаторов программы, а также контроль за ходом реализации Программы»)  паспорта Муниципальной программы «Противодействие коррупции </w:t>
      </w:r>
      <w:proofErr w:type="gramStart"/>
      <w:r w:rsidRPr="001474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ЗАТО Железногорск» отчет подготовлен разработчиком программы – Управлением по правовой и кадровой работе совместно с иными исполнителями мер по противодействию коррупции.</w:t>
      </w:r>
    </w:p>
    <w:p w:rsidR="00CD3B46" w:rsidRPr="00147401" w:rsidRDefault="00A51CBA" w:rsidP="0014740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Отчет о реализации Программы за прошедший календарный год размещается на официальном </w:t>
      </w:r>
      <w:proofErr w:type="gramStart"/>
      <w:r w:rsidRPr="0014740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ЗАТО Железногорск в срок до 10 рабочих дней со дня его представления заместителю Главы администрации ЗАТО г. Железногорск по безопасности и взаимодействию с правоохранительными органами.</w:t>
      </w:r>
    </w:p>
    <w:p w:rsidR="00A97C51" w:rsidRPr="00147401" w:rsidRDefault="00A97C51" w:rsidP="00A97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1418"/>
        <w:gridCol w:w="1276"/>
        <w:gridCol w:w="3827"/>
        <w:gridCol w:w="5953"/>
      </w:tblGrid>
      <w:tr w:rsidR="00A51CBA" w:rsidRPr="00147401" w:rsidTr="00147401">
        <w:tc>
          <w:tcPr>
            <w:tcW w:w="346" w:type="dxa"/>
          </w:tcPr>
          <w:p w:rsidR="00A51CBA" w:rsidRPr="00147401" w:rsidRDefault="00A51CBA" w:rsidP="00F70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Меры противодействия коррупции</w:t>
            </w:r>
          </w:p>
        </w:tc>
        <w:tc>
          <w:tcPr>
            <w:tcW w:w="1418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276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3827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от реализованных мер</w:t>
            </w:r>
          </w:p>
        </w:tc>
        <w:tc>
          <w:tcPr>
            <w:tcW w:w="5953" w:type="dxa"/>
          </w:tcPr>
          <w:p w:rsidR="00A51CBA" w:rsidRPr="00147401" w:rsidRDefault="00981A73" w:rsidP="00A51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Ход реализации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Цели: создание условий, обеспечивающих снижение уровня коррупции в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 (далее – Администрация) и затрудняющих возможность коррупционного поведения муниципальных служащих Администрации, руководителей муниципальных учреждений; 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популяризация в обществе антикоррупционных стандартов поведения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отсутствия коррупциогенных факторов в  нормативных правовых актах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антикоррупционной экспертизы нормативных правовых актов Администрации и проектов нормативных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правовых актов Администрации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  <w:vMerge w:val="restart"/>
          </w:tcPr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За 2016 год антикоррупционная экспертиза нормативных правовых актов органов местного самоуправления  на </w:t>
            </w:r>
            <w:proofErr w:type="gramStart"/>
            <w:r w:rsidRPr="00147401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Железногорск  была проведена в отношении 489 муниципальных  нормативных правовых актов; выявлено 5 коррупциогенных факторов; подготовлено 5 антикоррупциогенных заключений.</w:t>
            </w:r>
          </w:p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lastRenderedPageBreak/>
              <w:t>Проведение антикоррупционной экспертизы осуществлялось и осуществляется  в  соответствии со следующими муниципальными нормативными правовыми актами:</w:t>
            </w:r>
          </w:p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 решением Совета </w:t>
            </w:r>
            <w:proofErr w:type="gramStart"/>
            <w:r w:rsidRPr="00147401">
              <w:rPr>
                <w:rFonts w:ascii="Times New Roman" w:hAnsi="Times New Roman" w:cs="Times New Roman"/>
              </w:rPr>
              <w:t>депутатов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от 23.12.2009 № 66-428Р «Об утверждении положения «О противодействии коррупции на территории ЗАТО Железногорск Красноярского края»;</w:t>
            </w:r>
          </w:p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постановлением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от 28.02.2011 № 415 «Об утверждении Порядка проведения антикоррупционной экспертизы нормативных правовых актов в Администрации ЗАТО г. Железногорск».</w:t>
            </w:r>
          </w:p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Направление нормативных правовых актов Администрации в  Администрацию Губернатора Красноярского края и в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прокуратуру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</w:t>
            </w:r>
          </w:p>
        </w:tc>
        <w:tc>
          <w:tcPr>
            <w:tcW w:w="5953" w:type="dxa"/>
            <w:vMerge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3. Рассмотрение вопросов правоприменительной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практики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предупреждению и устранению причин выявленных нарушений, исполнение </w:t>
            </w:r>
            <w:hyperlink r:id="rId8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пункта 2.1 статьи 6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25.12.2008 № 273-ФЗ "О противодействии коррупции" (далее - Закон № 273-ФЗ)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147401">
              <w:rPr>
                <w:rFonts w:ascii="Times New Roman" w:hAnsi="Times New Roman" w:cs="Times New Roman"/>
              </w:rPr>
              <w:t>В соответствии с требованиями пункта 2.1.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коррупции; правоприменительная практика (по территории Российской Федерации в целом) рассматривается на заседаниях Комиссии по противодействию коррупции регулярно (каждое заседание Комиссии); вопросов применения правоприменительной практики (по Администрации и ее должностным лицам)  не было.</w:t>
            </w:r>
            <w:proofErr w:type="gramEnd"/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2. Профилактика коррупции на  муниципальной службе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положений </w:t>
            </w:r>
            <w:hyperlink r:id="rId9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Закона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273-ФЗ в части применения мер по профилактике коррупции в Администрации, повышение мотивации соблюдения 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муниципальными служащими Администрации ограничений и запретов, связанных с прохождением муниципальной службы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1. Проведение проверок обстоятельств, препятствующих поступлению граждан на  муниципальную службу края в Администрацию и нахождению на  муниципальной службе 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подтверждение либо опровержение информации об обстоятельствах, препятствующих поступлению граждан на  муниципальную службу в Администрации и нахождению на  муниципальной службе в Администрации</w:t>
            </w:r>
          </w:p>
        </w:tc>
        <w:tc>
          <w:tcPr>
            <w:tcW w:w="5953" w:type="dxa"/>
          </w:tcPr>
          <w:p w:rsidR="00A51CBA" w:rsidRPr="00147401" w:rsidRDefault="007F0E1F" w:rsidP="007F0E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В 2016 году информации, являющейся основанием для проведения проверки, в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Администрацию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 не поступало.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 муниципальными служащими Администрации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их должностные обязанности, без согласия комиссии по соблюдению требований к служебному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минимизация коррупционных проявлений в Администрации, формирование у  муниципальных служащих Администрации негативного отношения к дарению подарков должностным лицам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Разработана информационная памятка об уголовной ответственности и мерах административной ответственности, а также о мерах по предупреждению и противодействию коррупции.   </w:t>
            </w:r>
            <w:r w:rsidR="008E069C" w:rsidRPr="00147401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consultantplus://offline/ref=7CCB367AE770E52F4C3688A94DB6563082F003192BB9E69FE36291BE89AC3456182A70CE9EF805A834e8I </w:instrText>
            </w:r>
            <w:r w:rsidR="008E069C" w:rsidRPr="00147401">
              <w:rPr>
                <w:rFonts w:ascii="Times New Roman" w:hAnsi="Times New Roman" w:cs="Times New Roman"/>
              </w:rPr>
              <w:fldChar w:fldCharType="separate"/>
            </w:r>
            <w:r w:rsidR="008E069C" w:rsidRPr="00147401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consultantplus://offline/ref=AE9889596F1C5EAC751F372AF849DE9BEEC032BCF1463FC342751E1A4F8FC7C94374655FD2999764M5j6I </w:instrText>
            </w:r>
            <w:r w:rsidR="008E069C" w:rsidRPr="00147401">
              <w:rPr>
                <w:rFonts w:ascii="Times New Roman" w:hAnsi="Times New Roman" w:cs="Times New Roman"/>
              </w:rPr>
              <w:fldChar w:fldCharType="separate"/>
            </w:r>
            <w:r w:rsidRPr="00147401">
              <w:rPr>
                <w:rFonts w:ascii="Times New Roman" w:hAnsi="Times New Roman" w:cs="Times New Roman"/>
                <w:iCs/>
              </w:rPr>
              <w:t>Муниципальные служащие были ознакомлены с памяткой в первом полугодии 2014 года.</w:t>
            </w:r>
          </w:p>
          <w:p w:rsidR="00A51CBA" w:rsidRPr="00147401" w:rsidRDefault="008E069C" w:rsidP="00424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 проводится соответствующая организ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>ационная разъяснительная работа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0E1F" w:rsidRPr="0014740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>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комиссии по соблюдению требований к служебному поведению  муниципальных служащих</w:t>
            </w:r>
            <w:proofErr w:type="gramEnd"/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и урегулированию конфликта интересов,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в 201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>6 году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выявлено не было.</w:t>
            </w:r>
          </w:p>
        </w:tc>
      </w:tr>
      <w:tr w:rsidR="00A51CBA" w:rsidRPr="00147401" w:rsidTr="00147401">
        <w:trPr>
          <w:trHeight w:val="6418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проверок достоверности и полноты сведений о доходах, об имуществе и обязательствах имущественного характера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 муниципальными служащими Администрации запретов, связанных с  муниципальной службой</w:t>
            </w:r>
          </w:p>
        </w:tc>
        <w:tc>
          <w:tcPr>
            <w:tcW w:w="5953" w:type="dxa"/>
          </w:tcPr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Обязанность представлять сведения о доходах, об имуществе и обязательствах имущественного характера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14740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47401">
              <w:rPr>
                <w:rFonts w:ascii="Times New Roman" w:hAnsi="Times New Roman" w:cs="Times New Roman"/>
              </w:rPr>
              <w:t xml:space="preserve">Обязанность представлять сведения о расходах установлена Федеральным законом от 03.12.2012 № 230-ФЗ «О контроле за соответствием расходов лиц, замещающих государственные должности, и иных лиц их доходам», статьей 2 Закона Красноярского края от 07.07.2009 № 8-3542 </w:t>
            </w:r>
            <w:r w:rsidR="008E069C" w:rsidRPr="00147401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consultantplus://offline/ref=56354C923F95AB0344E51E6CC4A6AFD6E08585FE29BB39C8D91A807323D6DD67667DFFD4DE925CC6D2E45AG9VED </w:instrText>
            </w:r>
            <w:r w:rsidR="008E069C" w:rsidRPr="00147401">
              <w:rPr>
                <w:rFonts w:ascii="Times New Roman" w:hAnsi="Times New Roman" w:cs="Times New Roman"/>
              </w:rPr>
              <w:fldChar w:fldCharType="separate"/>
            </w:r>
            <w:r w:rsidRPr="00147401">
              <w:rPr>
                <w:rFonts w:ascii="Times New Roman" w:hAnsi="Times New Roman" w:cs="Times New Roman"/>
              </w:rPr>
              <w:t>«</w:t>
            </w:r>
            <w:r w:rsidRPr="00147401">
              <w:rPr>
                <w:rFonts w:ascii="Times New Roman" w:hAnsi="Times New Roman" w:cs="Times New Roman"/>
                <w:iCs/>
              </w:rPr>
      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</w:t>
            </w:r>
            <w:proofErr w:type="gramEnd"/>
            <w:r w:rsidRPr="00147401">
              <w:rPr>
                <w:rFonts w:ascii="Times New Roman" w:hAnsi="Times New Roman" w:cs="Times New Roman"/>
                <w:iCs/>
              </w:rPr>
              <w:t xml:space="preserve"> о представлении лицами, замещающими должности муниципальной службы и муниципальные должности, сведений о расходах», Указом Губ</w:t>
            </w:r>
            <w:r w:rsidRPr="00147401">
              <w:rPr>
                <w:rFonts w:ascii="Times New Roman" w:hAnsi="Times New Roman" w:cs="Times New Roman"/>
              </w:rPr>
              <w:t xml:space="preserve">ернатора Красноярского края от 29.05.2013 № 89-уг «О мерах по реализации Федерального закона от 03.12.2012 № 230-ФЗ «О </w:t>
            </w:r>
            <w:proofErr w:type="gramStart"/>
            <w:r w:rsidRPr="00147401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  <w:p w:rsidR="00424877" w:rsidRPr="00147401" w:rsidRDefault="008E069C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fldChar w:fldCharType="end"/>
            </w:r>
            <w:r w:rsidR="00424877" w:rsidRPr="00147401">
              <w:rPr>
                <w:rFonts w:ascii="Times New Roman" w:hAnsi="Times New Roman" w:cs="Times New Roman"/>
              </w:rPr>
              <w:t xml:space="preserve">3. По состоянию на установленную законом отчетную дату соответствующие сведения были поданы представителю нанимателя (работодателю) – Главе </w:t>
            </w:r>
            <w:proofErr w:type="gramStart"/>
            <w:r w:rsidR="00424877"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424877" w:rsidRPr="00147401">
              <w:rPr>
                <w:rFonts w:ascii="Times New Roman" w:hAnsi="Times New Roman" w:cs="Times New Roman"/>
              </w:rPr>
              <w:t xml:space="preserve"> ЗАТО г. Железногорск – всеми муниципальными служащими Администрации ЗАТО г. Железногорск.  Сведения о доходах представлены 189 муниципальными служащими.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4. Дополнительно сообщается следующее. В 2016 году </w:t>
            </w:r>
            <w:proofErr w:type="gramStart"/>
            <w:r w:rsidRPr="00147401">
              <w:rPr>
                <w:rFonts w:ascii="Times New Roman" w:hAnsi="Times New Roman" w:cs="Times New Roman"/>
              </w:rPr>
              <w:lastRenderedPageBreak/>
              <w:t>Прокуратурой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была проведена проверка соблюдения требований законодательства о противодействии коррупции в части полноты и достоверности сведений о доходах, о расходах, об имуществе и обязательствах имущественного характера, размещаемых на официальном сайте ЗАТО Железногорск, поданных муниципальными служащими Администрации ЗАТО г. Железногорск, депутатами Совета депутатов ЗАТО г. Железногорск. По итогам проведенной проверки нарушений не выявлено.</w:t>
            </w:r>
          </w:p>
          <w:p w:rsidR="00A51CBA" w:rsidRPr="00147401" w:rsidRDefault="00A51CBA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 проведении аттестации 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аттестационная комиссия для проведения аттестации   муниципальных служащих,  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запретов и ограничений, связанных с  муниципальной службой</w:t>
            </w:r>
          </w:p>
        </w:tc>
        <w:tc>
          <w:tcPr>
            <w:tcW w:w="5953" w:type="dxa"/>
          </w:tcPr>
          <w:p w:rsidR="00A51CBA" w:rsidRPr="00147401" w:rsidRDefault="00424877" w:rsidP="00607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В 2016 году аттестация была проведена в отношении </w:t>
            </w:r>
            <w:r w:rsidR="00607563" w:rsidRPr="00147401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Железногорск. Все муниципальные служащие прошла аттестацию успешно.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5. Проведение проверок соблюдения  муниципальными служащими 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ограничений и запретов, связанных с прохождением  муниципальной службы</w:t>
            </w:r>
          </w:p>
        </w:tc>
        <w:tc>
          <w:tcPr>
            <w:tcW w:w="5953" w:type="dxa"/>
          </w:tcPr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В 2016 году в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фактов, указывающих на несоблюдение требований к служебному поведению, не выявлено.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Установленные действующим законодательством требования к служебному поведению соблюдаются лицами, замещающими должности муниципальной службы и муниципальные должности,  в полном объеме.  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2. Деятельность по урегулированию конфликта интересов в отношении лиц, замещающих муниципальные должности  и должности муниципальной службы.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постановлением от 08.09.2010 №1359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В 2016 году заседаний указанной комиссии не было.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6. Рассмотрение информации о наличии личной заинтересованности у  муниципальных служащих Администрации,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рассмотрения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порядка урегулирования конфликта интересов</w:t>
            </w:r>
          </w:p>
        </w:tc>
        <w:tc>
          <w:tcPr>
            <w:tcW w:w="5953" w:type="dxa"/>
          </w:tcPr>
          <w:p w:rsidR="00A51CBA" w:rsidRPr="00147401" w:rsidRDefault="00424877" w:rsidP="00424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В 2016 году в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Администрацию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 информация о наличии личной заинтересованности у  муниципальных служащих Администрации, которая приводит или может привести к конфликту интересов, не поступала.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3. Повышение профессиональной компетентности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уровня антикоррупционной компетентности  муниципальных служащих Администрации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Дополнительное профессиональное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образование  муниципальных служащих Администрации, занятых в сфере закупок товаров, работ, услуг для обеспечения государственных нужд края в соответствии с Федеральным </w:t>
            </w:r>
            <w:hyperlink r:id="rId10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№ 44-ФЗ)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соответствии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графиком дополнительного профессионального образования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по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закупок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профессиональной компетентности  муниципальных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служащих Администрации, занятых в сфере закупок товаров, работ, услуг для обеспечения государственных нужд края в соответствии с </w:t>
            </w:r>
            <w:hyperlink r:id="rId11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44-ФЗ</w:t>
            </w:r>
          </w:p>
        </w:tc>
        <w:tc>
          <w:tcPr>
            <w:tcW w:w="5953" w:type="dxa"/>
          </w:tcPr>
          <w:p w:rsidR="00A51CBA" w:rsidRPr="00147401" w:rsidRDefault="00325619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Дополнительное профессиональное образование  в сфере закупок товаров, работ, услуг для обеспечения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государственных нужд муниципального образования в соответствии с Федеральным </w:t>
            </w:r>
            <w:hyperlink r:id="rId12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имеют все муниципальные служащие, в должностные обязанности которых входит работа в сфере закупок товаров, работ, услуг.</w:t>
            </w:r>
            <w:proofErr w:type="gramEnd"/>
          </w:p>
          <w:p w:rsidR="00325619" w:rsidRPr="00147401" w:rsidRDefault="00325619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2016 году обучение прошли 4 специалиста.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участия в обучающих семинарах по методике проведения антикоррупционной экспертизы нормативных правовых актов и их проектов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графиком повышения квалификации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профессиональной компетентности  муниципальных служащих </w:t>
            </w:r>
            <w:r w:rsidR="00325619"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5953" w:type="dxa"/>
          </w:tcPr>
          <w:p w:rsidR="00A51CBA" w:rsidRPr="00147401" w:rsidRDefault="00325619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2016 году обучение прошел 1 муниципальный служащий по теме «Противодействие коррупции»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Задача 4. Обеспечение внутреннего финансового контроля в бюджетной сфере, контроля при осуществлении закупок товаров, работ, услуг для обеспечения муниципальных нужд,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по назначению и сохранностью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имущества, находящегося в муниципальной собственности  (далее - имущество), осуществление функции главного распорядителя в рамках реализации муниципальных программ  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Администрацией внутреннего финансового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 нужд, составления бюджетной отчетности и ведения бюджетного учета бюджетных средств и подведомственными ему распорядителями и получателями бюджетных средств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бухгалтерии;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закупок;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выявление и уменьшение фактов нарушения бюджетного законодательства</w:t>
            </w:r>
          </w:p>
        </w:tc>
        <w:tc>
          <w:tcPr>
            <w:tcW w:w="5953" w:type="dxa"/>
          </w:tcPr>
          <w:p w:rsidR="00607563" w:rsidRPr="00147401" w:rsidRDefault="002D1485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  <w:bCs/>
                <w:spacing w:val="-2"/>
              </w:rPr>
              <w:t>1.</w:t>
            </w:r>
            <w:r w:rsidR="00607563" w:rsidRPr="00147401">
              <w:rPr>
                <w:rFonts w:ascii="Times New Roman" w:hAnsi="Times New Roman" w:cs="Times New Roman"/>
              </w:rPr>
              <w:t xml:space="preserve"> В соответствии с постановлением </w:t>
            </w:r>
            <w:proofErr w:type="gramStart"/>
            <w:r w:rsidR="00607563"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607563" w:rsidRPr="00147401">
              <w:rPr>
                <w:rFonts w:ascii="Times New Roman" w:hAnsi="Times New Roman" w:cs="Times New Roman"/>
              </w:rPr>
              <w:t xml:space="preserve"> ЗАТО г. Железногорск от 30.04.2014 №880 «Об утверждении правил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контроля и внутреннего финансового аудита»,  распоряжением Финансового управления Администрации ЗАТО г. Железногорск от 14.12.2015 №44/1 «Об утверждении  карты внутреннего финансового контроля и плана внутреннего финансового аудита на 2016г.» Финансовым управлением </w:t>
            </w:r>
            <w:proofErr w:type="gramStart"/>
            <w:r w:rsidR="00607563"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607563" w:rsidRPr="00147401">
              <w:rPr>
                <w:rFonts w:ascii="Times New Roman" w:hAnsi="Times New Roman" w:cs="Times New Roman"/>
              </w:rPr>
              <w:t xml:space="preserve"> ЗАТО г. Железногорск осуществлялся внутренний финансовый контроль и внутренний финансовый аудит, в результате которых фактов нарушений не выявлено.</w:t>
            </w:r>
          </w:p>
          <w:p w:rsidR="00206775" w:rsidRPr="00147401" w:rsidRDefault="00206775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147401">
              <w:rPr>
                <w:rFonts w:ascii="Times New Roman" w:hAnsi="Times New Roman" w:cs="Times New Roman"/>
                <w:bCs/>
                <w:spacing w:val="-2"/>
              </w:rPr>
              <w:t>2.</w:t>
            </w:r>
            <w:r w:rsidR="002D1485" w:rsidRPr="0014740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Отделом бухгалтерии </w:t>
            </w:r>
            <w:proofErr w:type="gramStart"/>
            <w:r w:rsidRPr="00147401">
              <w:rPr>
                <w:rFonts w:ascii="Times New Roman" w:hAnsi="Times New Roman" w:cs="Times New Roman"/>
                <w:bCs/>
                <w:spacing w:val="-2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 ЗАТО г. Железногорск ежегодно</w:t>
            </w:r>
            <w:r w:rsidR="002D1485" w:rsidRPr="00147401">
              <w:rPr>
                <w:rFonts w:ascii="Times New Roman" w:hAnsi="Times New Roman" w:cs="Times New Roman"/>
                <w:bCs/>
                <w:spacing w:val="-2"/>
              </w:rPr>
              <w:t xml:space="preserve"> осуществляется внутренний финансовый контроль за соблюдением целевого использования бюджетных средств, за расходами на закупку товаров, соблюдения кассовой дисциплины, подготовкой и составлением бюджетной, налоговой и статистической отчетности; ежегодно составляется план контрольных мероприятий, карта ВФК, журнал ВФК с наименованием контрольного мероприятия и результатами проверки. </w:t>
            </w:r>
          </w:p>
          <w:p w:rsidR="00206775" w:rsidRPr="00147401" w:rsidRDefault="00206775" w:rsidP="002067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3. В целях выполнения Муниципальной программы противодействия коррупции </w:t>
            </w:r>
            <w:proofErr w:type="gramStart"/>
            <w:r w:rsidRPr="00147401">
              <w:rPr>
                <w:rFonts w:ascii="Times New Roman" w:hAnsi="Times New Roman" w:cs="Times New Roman"/>
                <w:bCs/>
                <w:spacing w:val="-2"/>
              </w:rPr>
              <w:t>в</w:t>
            </w:r>
            <w:proofErr w:type="gramEnd"/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 ЗАТО Железногорск, утвержденной постановлением Администрации ЗАТО г. Железногорск от 04.03.2016 № 426, предусматривающей в соответствии с разделом </w:t>
            </w:r>
            <w:r w:rsidRPr="00147401">
              <w:rPr>
                <w:rFonts w:ascii="Times New Roman" w:hAnsi="Times New Roman" w:cs="Times New Roman"/>
              </w:rPr>
              <w:t xml:space="preserve">IV постоянное осуществление </w:t>
            </w:r>
            <w:r w:rsidRPr="00147401">
              <w:rPr>
                <w:rFonts w:ascii="Times New Roman" w:hAnsi="Times New Roman" w:cs="Times New Roman"/>
              </w:rPr>
              <w:lastRenderedPageBreak/>
              <w:t xml:space="preserve">Администрацией ЗАТО г. Железногорск внутреннего финансового контроля за 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составление бюджетной отчетности и ведение бюджетного учета бюджетных средств, Отдел закупок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в целях уменьшения фактов нарушения бюджетного законодательства, обеспечивает проведение процедур осуществления закупок для муниципальных нужд в соответствии с действующим бюджетным законодательством и законодательством о контрактной системе при осуществлении следующих возложенных на Отдел функций: планировании закупок; получении из Отдела бухгалтерии информации о наличии лимитов; </w:t>
            </w:r>
            <w:proofErr w:type="gramStart"/>
            <w:r w:rsidRPr="00147401">
              <w:rPr>
                <w:rFonts w:ascii="Times New Roman" w:hAnsi="Times New Roman" w:cs="Times New Roman"/>
              </w:rPr>
              <w:t>обосновании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закупок; обосновании начальной (максимальной) цены контракта.</w:t>
            </w:r>
          </w:p>
          <w:p w:rsidR="00A51CBA" w:rsidRPr="00147401" w:rsidRDefault="00206775" w:rsidP="00206775">
            <w:pPr>
              <w:spacing w:after="0" w:line="240" w:lineRule="auto"/>
              <w:jc w:val="both"/>
            </w:pPr>
            <w:r w:rsidRPr="00147401">
              <w:rPr>
                <w:rFonts w:ascii="Times New Roman" w:hAnsi="Times New Roman" w:cs="Times New Roman"/>
              </w:rPr>
              <w:t xml:space="preserve">4. В Управлении социальной защиты населения внутренний финансовый контроль и внутренний финансовый аудит осуществляется </w:t>
            </w:r>
            <w:r w:rsidRPr="00147401">
              <w:rPr>
                <w:rStyle w:val="FontStyle22"/>
              </w:rPr>
              <w:t xml:space="preserve">Отделом учета и консолидированной отчетности на основании Приказа от 22.10.2014 №04-01-03/100: </w:t>
            </w:r>
            <w:r w:rsidRPr="00147401">
              <w:rPr>
                <w:rFonts w:ascii="Times New Roman" w:hAnsi="Times New Roman" w:cs="Times New Roman"/>
              </w:rPr>
              <w:t xml:space="preserve">составление, утверждение и ведение бюджетных смет; исполнение бюджетной сметы (за исключением расходов на закупку товаров, работ услуг, услуг для обеспечения государственных (муниципальных) нужд; </w:t>
            </w:r>
            <w:proofErr w:type="gramStart"/>
            <w:r w:rsidRPr="00147401">
              <w:rPr>
                <w:rFonts w:ascii="Times New Roman" w:hAnsi="Times New Roman" w:cs="Times New Roman"/>
              </w:rPr>
              <w:t>ведение бюджетного учета, в т.ч. принятие к учету первичных учетных документов, информации, указанной в первичных учетных документов, в регистрах бюджетного учета, проведение оценки имущества и обязательств, а также инвентаризаций.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Style w:val="FontStyle22"/>
              </w:rPr>
              <w:t>Количество выявленных не</w:t>
            </w:r>
            <w:r w:rsidRPr="00147401">
              <w:rPr>
                <w:rStyle w:val="FontStyle22"/>
              </w:rPr>
              <w:softHyphen/>
              <w:t>достатков и (или) наруше</w:t>
            </w:r>
            <w:r w:rsidRPr="00147401">
              <w:rPr>
                <w:rStyle w:val="FontStyle22"/>
              </w:rPr>
              <w:softHyphen/>
              <w:t>ний бюджетного законода</w:t>
            </w:r>
            <w:r w:rsidRPr="00147401">
              <w:rPr>
                <w:rStyle w:val="FontStyle22"/>
              </w:rPr>
              <w:softHyphen/>
              <w:t>тельства (в разрезе бюджет</w:t>
            </w:r>
            <w:r w:rsidRPr="00147401">
              <w:rPr>
                <w:rStyle w:val="FontStyle22"/>
              </w:rPr>
              <w:softHyphen/>
              <w:t>ных процедур), при проведе</w:t>
            </w:r>
            <w:r w:rsidRPr="00147401">
              <w:rPr>
                <w:rStyle w:val="FontStyle22"/>
              </w:rPr>
              <w:softHyphen/>
              <w:t>нии внутреннего финансо</w:t>
            </w:r>
            <w:r w:rsidRPr="00147401">
              <w:rPr>
                <w:rStyle w:val="FontStyle22"/>
              </w:rPr>
              <w:softHyphen/>
              <w:t>вого контроля методами – 0.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Проведение плановых (внеплановых) выездных, документальных проверок за целевым и эффективным использованием средств местного бюджета,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предусмотренных на реализацию  муниципальных программ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 планом контрольной деятельности на календарный год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Ревизионный отдел Финансового управления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рисков через выявление фактов, препятствующих целевому и эффективному использованию бюджетных средств</w:t>
            </w:r>
          </w:p>
        </w:tc>
        <w:tc>
          <w:tcPr>
            <w:tcW w:w="5953" w:type="dxa"/>
          </w:tcPr>
          <w:p w:rsidR="00607563" w:rsidRPr="00147401" w:rsidRDefault="00607563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Контроль за финансово-хозяйственной деятельностью муниципальных предприятий и учреждений ЗАТО г</w:t>
            </w:r>
            <w:proofErr w:type="gramStart"/>
            <w:r w:rsidRPr="00147401">
              <w:rPr>
                <w:rFonts w:ascii="Times New Roman" w:hAnsi="Times New Roman" w:cs="Times New Roman"/>
              </w:rPr>
              <w:t>.Ж</w:t>
            </w:r>
            <w:proofErr w:type="gramEnd"/>
            <w:r w:rsidRPr="00147401">
              <w:rPr>
                <w:rFonts w:ascii="Times New Roman" w:hAnsi="Times New Roman" w:cs="Times New Roman"/>
              </w:rPr>
              <w:t>елезногорск Красноярского края осуществляется  в соответствии с «Правилами осуществления полномочий органом внутреннего муниципального финансового контроля по контролю в финансово-бюджетной сфере», утвержденными Постановлением Администрации ЗАТО г. Железногорск от 07.05.2014 №891.</w:t>
            </w:r>
          </w:p>
          <w:p w:rsidR="00607563" w:rsidRPr="00147401" w:rsidRDefault="00607563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lastRenderedPageBreak/>
              <w:t xml:space="preserve">За  2016 год специалистами ревизионного отдела Финансового управления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 Железногорск было проведено:</w:t>
            </w:r>
          </w:p>
          <w:p w:rsidR="00607563" w:rsidRPr="00147401" w:rsidRDefault="00607563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- 23 плановые  и встречные проверки за соблюдением бюджетного законодательства РФ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 и муниципальных заданий муниципальных </w:t>
            </w:r>
            <w:proofErr w:type="gramStart"/>
            <w:r w:rsidRPr="00147401">
              <w:rPr>
                <w:rFonts w:ascii="Times New Roman" w:hAnsi="Times New Roman" w:cs="Times New Roman"/>
              </w:rPr>
              <w:t>учреждений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Железногорск. Был выявлен факт нецелевого использования бюджетных денежных средств и факты неэффективного использования бюджетных денежных средств. По итогам проверок было выдано 11 предписаний и 3 представления об устранении выявленных нарушений.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документальных и выездных проверок по соблюдению законодательства в сфере закупок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Ревизионный отдел Финансового управления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выявление и уменьшение фактов нарушения в сфере закупок</w:t>
            </w:r>
          </w:p>
        </w:tc>
        <w:tc>
          <w:tcPr>
            <w:tcW w:w="5953" w:type="dxa"/>
          </w:tcPr>
          <w:p w:rsidR="00607563" w:rsidRPr="00147401" w:rsidRDefault="00607563" w:rsidP="00607563">
            <w:pPr>
              <w:pStyle w:val="a9"/>
              <w:jc w:val="both"/>
              <w:rPr>
                <w:rFonts w:ascii="Times New Roman" w:hAnsi="Times New Roman"/>
              </w:rPr>
            </w:pPr>
            <w:r w:rsidRPr="00147401">
              <w:rPr>
                <w:rFonts w:ascii="Times New Roman" w:hAnsi="Times New Roman"/>
              </w:rPr>
              <w:t xml:space="preserve">Контроль  в сфере закупок  осуществлялся в соответствии со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 постановлением </w:t>
            </w:r>
            <w:proofErr w:type="gramStart"/>
            <w:r w:rsidRPr="00147401">
              <w:rPr>
                <w:rFonts w:ascii="Times New Roman" w:hAnsi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/>
              </w:rPr>
              <w:t xml:space="preserve"> ЗАТО г. Железногорск от 09.06.2014 N 1125 "Об утверждении порядка осуществления контроля в сфере закупок органом, уполномоченным на осуществление контроля в сфере закупок".</w:t>
            </w:r>
          </w:p>
          <w:p w:rsidR="00607563" w:rsidRPr="00147401" w:rsidRDefault="00607563" w:rsidP="00607563">
            <w:pPr>
              <w:pStyle w:val="a9"/>
              <w:jc w:val="both"/>
              <w:rPr>
                <w:rFonts w:ascii="Times New Roman" w:hAnsi="Times New Roman"/>
              </w:rPr>
            </w:pPr>
            <w:r w:rsidRPr="00147401">
              <w:rPr>
                <w:rFonts w:ascii="Times New Roman" w:hAnsi="Times New Roman"/>
              </w:rPr>
              <w:t xml:space="preserve">За 2016 год специалистами ревизионного отдела Финансового управления </w:t>
            </w:r>
            <w:proofErr w:type="gramStart"/>
            <w:r w:rsidRPr="00147401">
              <w:rPr>
                <w:rFonts w:ascii="Times New Roman" w:hAnsi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/>
              </w:rPr>
              <w:t xml:space="preserve"> ЗАТО г. Железногорск проведено 8 выездных проверок исполнения законодательства Российской Федерации в сфере закупок, в ходе которых было выявлено 11 нарушений.</w:t>
            </w:r>
          </w:p>
          <w:p w:rsidR="00607563" w:rsidRPr="00147401" w:rsidRDefault="00607563" w:rsidP="00607563">
            <w:pPr>
              <w:pStyle w:val="a9"/>
              <w:jc w:val="both"/>
              <w:rPr>
                <w:rFonts w:ascii="Times New Roman" w:hAnsi="Times New Roman"/>
              </w:rPr>
            </w:pPr>
            <w:r w:rsidRPr="00147401">
              <w:rPr>
                <w:rFonts w:ascii="Times New Roman" w:hAnsi="Times New Roman"/>
              </w:rPr>
              <w:t>По результатам проведенной контрольной деятельности подготовлена и направлена информация главным распорядителям бюджетных средств, в результате чего ожидается уменьшение фактов нарушений в бюджетной сфере и сфере закупок.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rPr>
          <w:trHeight w:val="2298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Проведение документальных и выездных проверок в отношении имущества, принадлежащего  муниципальным предприятиям и</w:t>
            </w:r>
            <w:r w:rsidR="009F73D2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учреждениям на праве хозяйственного ведения или оперативного управления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 или в соответствии с решением о проведении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имуществом</w:t>
            </w:r>
          </w:p>
        </w:tc>
        <w:tc>
          <w:tcPr>
            <w:tcW w:w="5953" w:type="dxa"/>
          </w:tcPr>
          <w:p w:rsidR="002D1485" w:rsidRPr="00147401" w:rsidRDefault="002D1485" w:rsidP="002D14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КУМИ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проводятся еженедельные проверки по сохранности и использованию муниципального имущества. За 12 месяцев 2016 года было проведено 103 комиссионные проверки по соблюдению арендаторами условий заключенных договоров аренды и безвозмездного пользования муниципального имущества, проверено использование муниципального имущества. По результатам проверок выявлено 3 нарушения, связанные с использованием арендуемых помещений не по целевому назначению, направлены претензии в адрес арендаторов. Копии актов проверок ежеквартально направляются в </w:t>
            </w:r>
            <w:proofErr w:type="gramStart"/>
            <w:r w:rsidRPr="00147401">
              <w:rPr>
                <w:rFonts w:ascii="Times New Roman" w:hAnsi="Times New Roman" w:cs="Times New Roman"/>
              </w:rPr>
              <w:t>прокуратуру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Железногорск.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Комитетом по управлению муниципальным имуществом информация о проведен</w:t>
            </w:r>
            <w:proofErr w:type="gramStart"/>
            <w:r w:rsidRPr="00147401">
              <w:rPr>
                <w:b w:val="0"/>
                <w:sz w:val="22"/>
                <w:szCs w:val="22"/>
              </w:rPr>
              <w:t>ии ау</w:t>
            </w:r>
            <w:proofErr w:type="gramEnd"/>
            <w:r w:rsidRPr="00147401">
              <w:rPr>
                <w:b w:val="0"/>
                <w:sz w:val="22"/>
                <w:szCs w:val="22"/>
              </w:rPr>
              <w:t>кционов на право заключения договоров аренды муниципального имущества, а также, о проведении торгов по продаже муниципального имущества, входящего в состав Муниципальной казны закрытого административно-территориального образования Железногорск Красноярского края размещается, в соответствии с действующим законодательством и НПА: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</w:t>
            </w:r>
            <w:hyperlink r:id="rId13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https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://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torgi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gov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147401">
              <w:rPr>
                <w:b w:val="0"/>
                <w:sz w:val="22"/>
                <w:szCs w:val="22"/>
              </w:rPr>
              <w:t>рск Кр</w:t>
            </w:r>
            <w:proofErr w:type="gramEnd"/>
            <w:r w:rsidRPr="00147401">
              <w:rPr>
                <w:b w:val="0"/>
                <w:sz w:val="22"/>
                <w:szCs w:val="22"/>
              </w:rPr>
              <w:t>асноярского края» в информационно-телекоммуникационной сети Интернет (</w:t>
            </w:r>
            <w:hyperlink r:id="rId14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www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admk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26.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извещения о проведен</w:t>
            </w:r>
            <w:proofErr w:type="gramStart"/>
            <w:r w:rsidRPr="00147401">
              <w:rPr>
                <w:rFonts w:ascii="Times New Roman" w:hAnsi="Times New Roman" w:cs="Times New Roman"/>
              </w:rPr>
              <w:t>ии ау</w:t>
            </w:r>
            <w:proofErr w:type="gramEnd"/>
            <w:r w:rsidRPr="00147401">
              <w:rPr>
                <w:rFonts w:ascii="Times New Roman" w:hAnsi="Times New Roman" w:cs="Times New Roman"/>
              </w:rPr>
              <w:t>кционов публикуются в средствах массовой информации (газета «Город и горожане»).</w:t>
            </w:r>
          </w:p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5. Обеспечение соблюдения законодательства Российской Федерации при совершении сделок  муниципальными учреждениями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коррупционных рисков при совершении сделок  муниципальными учреждениями  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Проведение разъяснительной работы с руководителями 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15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статьей 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196D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заинтересованными лицами процедуры урегулирования конфликта интересов при заключении сделок с участием  муниципальных учреждений, исполнение рекомендации, указанных в </w:t>
            </w:r>
            <w:r w:rsidRPr="00147401">
              <w:rPr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6D4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руководителями  муниципальных учреждений, расположенных на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Железногорск, об особенностях заключения сделок, в совершении которых имеется заинтересованность (критерии установлены </w:t>
            </w:r>
            <w:hyperlink r:id="rId16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статьей 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организациях») осуществляется специалистами Комитета по управлению муниципальным имуществом.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766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исполнение рекомендаций, указанных в 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766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 осуществляется специалистами Комитета по управлению муниципальным имуществом при подаче сведений (информации) руководителями муниципальных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Железногорск; в 2016 году сведений (информации) не поступало.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6. Обеспечение поддержки общественных антикоррупционных инициатив, повышение уровня открытости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Администрацией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1. Обеспечение деятельности общественного совета при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института общественного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 Администрации</w:t>
            </w:r>
          </w:p>
        </w:tc>
        <w:tc>
          <w:tcPr>
            <w:tcW w:w="5953" w:type="dxa"/>
          </w:tcPr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созданы следующие общественные советы, осуществляющие свою деятельность в соответствии с положениями, утвержденными постановлениями Администрации ЗАТО г. Железногорск: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общественный совет по вопросам осуществления закупок товаров, работ, услуг для муниципальных </w:t>
            </w:r>
            <w:proofErr w:type="gramStart"/>
            <w:r w:rsidRPr="00147401">
              <w:rPr>
                <w:rFonts w:ascii="Times New Roman" w:hAnsi="Times New Roman" w:cs="Times New Roman"/>
              </w:rPr>
              <w:t>нужд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Железногорск;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общественный совет по образованию;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общественный </w:t>
            </w:r>
            <w:hyperlink r:id="rId17" w:history="1">
              <w:r w:rsidRPr="00147401">
                <w:rPr>
                  <w:rFonts w:ascii="Times New Roman" w:hAnsi="Times New Roman" w:cs="Times New Roman"/>
                </w:rPr>
                <w:t>совет</w:t>
              </w:r>
            </w:hyperlink>
            <w:r w:rsidRPr="00147401">
              <w:rPr>
                <w:rFonts w:ascii="Times New Roman" w:hAnsi="Times New Roman" w:cs="Times New Roman"/>
              </w:rPr>
              <w:t xml:space="preserve"> по проведению независимой оценки качества оказания социальных услуг муниципальными бюджетными и муниципальными казенными учреждениями социального обслуживания;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общественный совет по физической культуре и спорту.  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rPr>
          <w:trHeight w:val="4852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возможности проведения независимой антикоррупционной экспертизы проектов нормативных правовых актов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проектов нормативных правовых актов края на официальном сайте 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 (далее – официальный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Железногорск)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147401" w:rsidRDefault="009F73D2" w:rsidP="009F73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В 2016 году размещение указанных проектов нормативных правовых актов края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 ЗАТО Железногорск с указанием дат начала и окончания приема заключений по результатам независимой антикоррупционной экспертизы не осуществлялось. 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3. Размещение сведений о доходах, расходах, об имуществе и обязательствах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имущественного характера,   представленных  муниципальными служащими Администрации,   директорами  муниципальных учреждений,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не позднее 14 рабочих дней со дня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истечения срока, установленного для представления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по правовой и кадровой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работе,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доступность сведений о доходах, расходах, об имуществе и обязательствах имущественного характера,   представленных 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муниципальными служащими Администрации, руководителями  муниципальных учреждений</w:t>
            </w:r>
          </w:p>
        </w:tc>
        <w:tc>
          <w:tcPr>
            <w:tcW w:w="5953" w:type="dxa"/>
          </w:tcPr>
          <w:p w:rsidR="00A51CBA" w:rsidRPr="00147401" w:rsidRDefault="005C05B7" w:rsidP="005C0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директорами  муниципальных учреждений,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ЗАТО Железногорск осуществляется в срок, установленный действующим законодательством. В 2016 году указанные сведения были размещены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 без нарушений сроков.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4. Размещение информации о решениях комиссии Администрации по соблюдению требований к служебному поведению  муниципальных служащих и урегулированию конфликта интересов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течение 7 рабочих дней со дня принятия решения комиссии Администрации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доступность информации о результатах деятельности комиссии Администрации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постановлением от 08.09.2010 №1359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C05B7" w:rsidRPr="00147401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В 2016 году заседаний указанной комиссии не было.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5. Организация проведения прямых линий с гражданами по вопросам антикоррупционного просвещения, отнесенным к сфере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ое за проведение прямых линий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создание дополнительного способа проведения разъяснительной работы;   антикоррупционное просвещение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населения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   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Железногорск. </w:t>
            </w:r>
          </w:p>
          <w:p w:rsidR="00A51CBA" w:rsidRPr="00147401" w:rsidRDefault="005C05B7" w:rsidP="005C0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В 2016 году подобных сообщений в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Администрацию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 не поступало.</w:t>
            </w:r>
          </w:p>
        </w:tc>
      </w:tr>
    </w:tbl>
    <w:p w:rsidR="00A97C51" w:rsidRPr="00147401" w:rsidRDefault="00A97C51" w:rsidP="00070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070ABF" w:rsidRPr="00147401" w:rsidRDefault="009F73D2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Итог:</w:t>
      </w:r>
    </w:p>
    <w:p w:rsidR="00CD3B46" w:rsidRPr="00147401" w:rsidRDefault="009F73D2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Цель муниципальной программы –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147401">
        <w:rPr>
          <w:rFonts w:ascii="Times New Roman" w:hAnsi="Times New Roman" w:cs="Times New Roman"/>
          <w:sz w:val="24"/>
          <w:szCs w:val="24"/>
        </w:rPr>
        <w:t>осуществление комплекса мероприятий</w:t>
      </w:r>
      <w:r w:rsidR="00147401">
        <w:rPr>
          <w:rFonts w:ascii="Times New Roman" w:hAnsi="Times New Roman" w:cs="Times New Roman"/>
          <w:sz w:val="24"/>
          <w:szCs w:val="24"/>
        </w:rPr>
        <w:t>, указанных выше по тексту О</w:t>
      </w:r>
      <w:r w:rsidRPr="00147401">
        <w:rPr>
          <w:rFonts w:ascii="Times New Roman" w:hAnsi="Times New Roman" w:cs="Times New Roman"/>
          <w:sz w:val="24"/>
          <w:szCs w:val="24"/>
        </w:rPr>
        <w:t xml:space="preserve">тчета, по недопущению проявлений коррупции в муниципальном образовании при формировании единой антикоррупционной политики на </w:t>
      </w:r>
      <w:proofErr w:type="gramStart"/>
      <w:r w:rsidRPr="0014740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ЗАТО Железногорск. Меры противодействия коррупции, перечисленные в Муниципальной программе «Противодействие коррупции </w:t>
      </w:r>
      <w:proofErr w:type="gramStart"/>
      <w:r w:rsidRPr="001474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ЗАТО Железногорск»</w:t>
      </w:r>
      <w:r w:rsidR="00147401">
        <w:rPr>
          <w:rFonts w:ascii="Times New Roman" w:hAnsi="Times New Roman" w:cs="Times New Roman"/>
          <w:sz w:val="24"/>
          <w:szCs w:val="24"/>
        </w:rPr>
        <w:t>,</w:t>
      </w:r>
      <w:r w:rsidR="00147401" w:rsidRPr="00147401">
        <w:rPr>
          <w:rFonts w:ascii="Times New Roman" w:hAnsi="Times New Roman" w:cs="Times New Roman"/>
          <w:sz w:val="24"/>
          <w:szCs w:val="24"/>
        </w:rPr>
        <w:t xml:space="preserve"> использованы в соответствии с паспортом Муниципальной программы в полном объеме и в установленные сроки. 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контроль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за выполнением мер противодействия коррупции,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40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 xml:space="preserve">Начальник отдела кадров и муниципальной службы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>Управления по правовой и кадровой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>И.Е. Первушкина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  <w:t>27.01.2017</w:t>
      </w:r>
    </w:p>
    <w:p w:rsidR="005D1195" w:rsidRPr="00147401" w:rsidRDefault="005D1195" w:rsidP="0044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195" w:rsidRPr="00147401" w:rsidSect="00147401">
      <w:headerReference w:type="default" r:id="rId18"/>
      <w:pgSz w:w="16838" w:h="11905" w:orient="landscape"/>
      <w:pgMar w:top="851" w:right="454" w:bottom="454" w:left="964" w:header="22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83" w:rsidRDefault="008D5283" w:rsidP="00147401">
      <w:pPr>
        <w:spacing w:after="0" w:line="240" w:lineRule="auto"/>
      </w:pPr>
      <w:r>
        <w:separator/>
      </w:r>
    </w:p>
  </w:endnote>
  <w:endnote w:type="continuationSeparator" w:id="0">
    <w:p w:rsidR="008D5283" w:rsidRDefault="008D5283" w:rsidP="001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83" w:rsidRDefault="008D5283" w:rsidP="00147401">
      <w:pPr>
        <w:spacing w:after="0" w:line="240" w:lineRule="auto"/>
      </w:pPr>
      <w:r>
        <w:separator/>
      </w:r>
    </w:p>
  </w:footnote>
  <w:footnote w:type="continuationSeparator" w:id="0">
    <w:p w:rsidR="008D5283" w:rsidRDefault="008D5283" w:rsidP="0014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87135"/>
      <w:docPartObj>
        <w:docPartGallery w:val="Page Numbers (Top of Page)"/>
        <w:docPartUnique/>
      </w:docPartObj>
    </w:sdtPr>
    <w:sdtContent>
      <w:p w:rsidR="00147401" w:rsidRDefault="00147401">
        <w:pPr>
          <w:pStyle w:val="ae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147401" w:rsidRDefault="0014740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A77"/>
    <w:multiLevelType w:val="hybridMultilevel"/>
    <w:tmpl w:val="080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2D"/>
    <w:rsid w:val="00001D09"/>
    <w:rsid w:val="000022F1"/>
    <w:rsid w:val="000207D1"/>
    <w:rsid w:val="0002277C"/>
    <w:rsid w:val="00023DFD"/>
    <w:rsid w:val="000317D0"/>
    <w:rsid w:val="000411AC"/>
    <w:rsid w:val="00044B16"/>
    <w:rsid w:val="00050323"/>
    <w:rsid w:val="00051ED9"/>
    <w:rsid w:val="00052788"/>
    <w:rsid w:val="00054886"/>
    <w:rsid w:val="00056180"/>
    <w:rsid w:val="0006057C"/>
    <w:rsid w:val="00070ABF"/>
    <w:rsid w:val="00071894"/>
    <w:rsid w:val="00072410"/>
    <w:rsid w:val="0007268A"/>
    <w:rsid w:val="00072E18"/>
    <w:rsid w:val="00073A8E"/>
    <w:rsid w:val="00087E0D"/>
    <w:rsid w:val="000907B6"/>
    <w:rsid w:val="00091499"/>
    <w:rsid w:val="00096841"/>
    <w:rsid w:val="00097858"/>
    <w:rsid w:val="000A2221"/>
    <w:rsid w:val="000B729A"/>
    <w:rsid w:val="000E088C"/>
    <w:rsid w:val="000E3392"/>
    <w:rsid w:val="000E465E"/>
    <w:rsid w:val="000F0263"/>
    <w:rsid w:val="000F66E8"/>
    <w:rsid w:val="00100528"/>
    <w:rsid w:val="001151FB"/>
    <w:rsid w:val="001157F5"/>
    <w:rsid w:val="00136528"/>
    <w:rsid w:val="00143DB9"/>
    <w:rsid w:val="00145986"/>
    <w:rsid w:val="001464CB"/>
    <w:rsid w:val="00147401"/>
    <w:rsid w:val="001476B8"/>
    <w:rsid w:val="0015320A"/>
    <w:rsid w:val="00157090"/>
    <w:rsid w:val="001662E0"/>
    <w:rsid w:val="00190F32"/>
    <w:rsid w:val="00192533"/>
    <w:rsid w:val="00196D96"/>
    <w:rsid w:val="001A153A"/>
    <w:rsid w:val="001A2E12"/>
    <w:rsid w:val="001A4021"/>
    <w:rsid w:val="001A7BE8"/>
    <w:rsid w:val="001B27A0"/>
    <w:rsid w:val="001C462C"/>
    <w:rsid w:val="001C5764"/>
    <w:rsid w:val="001E0D4D"/>
    <w:rsid w:val="001E4A0C"/>
    <w:rsid w:val="001E6254"/>
    <w:rsid w:val="001F110A"/>
    <w:rsid w:val="001F30D0"/>
    <w:rsid w:val="001F6886"/>
    <w:rsid w:val="001F6A03"/>
    <w:rsid w:val="00200397"/>
    <w:rsid w:val="002022B4"/>
    <w:rsid w:val="00206775"/>
    <w:rsid w:val="002070DB"/>
    <w:rsid w:val="00207F0F"/>
    <w:rsid w:val="002108FD"/>
    <w:rsid w:val="00220E02"/>
    <w:rsid w:val="00244313"/>
    <w:rsid w:val="0024451C"/>
    <w:rsid w:val="002476DC"/>
    <w:rsid w:val="0024796E"/>
    <w:rsid w:val="00251760"/>
    <w:rsid w:val="00260185"/>
    <w:rsid w:val="0026293A"/>
    <w:rsid w:val="0027124D"/>
    <w:rsid w:val="00273D9F"/>
    <w:rsid w:val="00286D2A"/>
    <w:rsid w:val="00287312"/>
    <w:rsid w:val="00287347"/>
    <w:rsid w:val="0029470C"/>
    <w:rsid w:val="002A2E90"/>
    <w:rsid w:val="002A4290"/>
    <w:rsid w:val="002B423B"/>
    <w:rsid w:val="002B592D"/>
    <w:rsid w:val="002C16A1"/>
    <w:rsid w:val="002C6512"/>
    <w:rsid w:val="002D1485"/>
    <w:rsid w:val="002D4BC0"/>
    <w:rsid w:val="002E0A83"/>
    <w:rsid w:val="002F0E2C"/>
    <w:rsid w:val="002F210F"/>
    <w:rsid w:val="003021B7"/>
    <w:rsid w:val="00317FD7"/>
    <w:rsid w:val="00325619"/>
    <w:rsid w:val="003308CA"/>
    <w:rsid w:val="00335CA7"/>
    <w:rsid w:val="00342CC5"/>
    <w:rsid w:val="0036277F"/>
    <w:rsid w:val="00362C22"/>
    <w:rsid w:val="003726E4"/>
    <w:rsid w:val="00376B10"/>
    <w:rsid w:val="003834A6"/>
    <w:rsid w:val="003877AA"/>
    <w:rsid w:val="003917AB"/>
    <w:rsid w:val="00392BB7"/>
    <w:rsid w:val="003A7217"/>
    <w:rsid w:val="003B507F"/>
    <w:rsid w:val="003C4858"/>
    <w:rsid w:val="003C6473"/>
    <w:rsid w:val="003D1E42"/>
    <w:rsid w:val="003D4F26"/>
    <w:rsid w:val="003D746D"/>
    <w:rsid w:val="003F5E69"/>
    <w:rsid w:val="003F6648"/>
    <w:rsid w:val="00401BC8"/>
    <w:rsid w:val="00411E81"/>
    <w:rsid w:val="00412EE9"/>
    <w:rsid w:val="00421A3F"/>
    <w:rsid w:val="00424877"/>
    <w:rsid w:val="00424FAF"/>
    <w:rsid w:val="00425D07"/>
    <w:rsid w:val="00426551"/>
    <w:rsid w:val="004375E2"/>
    <w:rsid w:val="00440690"/>
    <w:rsid w:val="00446208"/>
    <w:rsid w:val="00447D10"/>
    <w:rsid w:val="00462BFD"/>
    <w:rsid w:val="00480B6D"/>
    <w:rsid w:val="00481DB6"/>
    <w:rsid w:val="004A1EC5"/>
    <w:rsid w:val="004B101A"/>
    <w:rsid w:val="004C2D64"/>
    <w:rsid w:val="004D343C"/>
    <w:rsid w:val="004F0514"/>
    <w:rsid w:val="00510BF6"/>
    <w:rsid w:val="005174B8"/>
    <w:rsid w:val="00522C03"/>
    <w:rsid w:val="00527D63"/>
    <w:rsid w:val="00536ECD"/>
    <w:rsid w:val="00556C11"/>
    <w:rsid w:val="00572E83"/>
    <w:rsid w:val="00577DA6"/>
    <w:rsid w:val="00596165"/>
    <w:rsid w:val="00596588"/>
    <w:rsid w:val="00597047"/>
    <w:rsid w:val="00597891"/>
    <w:rsid w:val="005A687F"/>
    <w:rsid w:val="005B1729"/>
    <w:rsid w:val="005B5AAF"/>
    <w:rsid w:val="005C05B7"/>
    <w:rsid w:val="005C63CB"/>
    <w:rsid w:val="005D05EF"/>
    <w:rsid w:val="005D1195"/>
    <w:rsid w:val="005D2293"/>
    <w:rsid w:val="005D3E40"/>
    <w:rsid w:val="005E2D02"/>
    <w:rsid w:val="005E3B61"/>
    <w:rsid w:val="005F46DC"/>
    <w:rsid w:val="005F6EEF"/>
    <w:rsid w:val="0060254D"/>
    <w:rsid w:val="00602F1F"/>
    <w:rsid w:val="00604E18"/>
    <w:rsid w:val="006053A8"/>
    <w:rsid w:val="0060664C"/>
    <w:rsid w:val="00607563"/>
    <w:rsid w:val="00610F83"/>
    <w:rsid w:val="006159AE"/>
    <w:rsid w:val="00620A69"/>
    <w:rsid w:val="00621AB6"/>
    <w:rsid w:val="00623610"/>
    <w:rsid w:val="00624BB1"/>
    <w:rsid w:val="0062619F"/>
    <w:rsid w:val="00631C0A"/>
    <w:rsid w:val="00636EA4"/>
    <w:rsid w:val="0064003F"/>
    <w:rsid w:val="0064417C"/>
    <w:rsid w:val="006617AD"/>
    <w:rsid w:val="00675086"/>
    <w:rsid w:val="00675A61"/>
    <w:rsid w:val="00676B2D"/>
    <w:rsid w:val="00681B06"/>
    <w:rsid w:val="0069066F"/>
    <w:rsid w:val="006A7645"/>
    <w:rsid w:val="006B3F29"/>
    <w:rsid w:val="006B4A9E"/>
    <w:rsid w:val="006B51A8"/>
    <w:rsid w:val="006B5723"/>
    <w:rsid w:val="006C6E09"/>
    <w:rsid w:val="006D0F23"/>
    <w:rsid w:val="006D4DCB"/>
    <w:rsid w:val="006E1E73"/>
    <w:rsid w:val="006E6155"/>
    <w:rsid w:val="006F685C"/>
    <w:rsid w:val="006F7B84"/>
    <w:rsid w:val="00710E77"/>
    <w:rsid w:val="00711BF2"/>
    <w:rsid w:val="00713603"/>
    <w:rsid w:val="00732AE6"/>
    <w:rsid w:val="00734A51"/>
    <w:rsid w:val="00734E24"/>
    <w:rsid w:val="00757729"/>
    <w:rsid w:val="00764919"/>
    <w:rsid w:val="00764D1F"/>
    <w:rsid w:val="00766580"/>
    <w:rsid w:val="00767054"/>
    <w:rsid w:val="0076795F"/>
    <w:rsid w:val="00771CF3"/>
    <w:rsid w:val="00774D60"/>
    <w:rsid w:val="0077640E"/>
    <w:rsid w:val="007802BB"/>
    <w:rsid w:val="00781F3C"/>
    <w:rsid w:val="00782C99"/>
    <w:rsid w:val="00785327"/>
    <w:rsid w:val="007A1C3B"/>
    <w:rsid w:val="007A2168"/>
    <w:rsid w:val="007A332D"/>
    <w:rsid w:val="007A44A7"/>
    <w:rsid w:val="007B0253"/>
    <w:rsid w:val="007C53D1"/>
    <w:rsid w:val="007C7177"/>
    <w:rsid w:val="007C737B"/>
    <w:rsid w:val="007C78A4"/>
    <w:rsid w:val="007D023B"/>
    <w:rsid w:val="007D2711"/>
    <w:rsid w:val="007E19C7"/>
    <w:rsid w:val="007E5752"/>
    <w:rsid w:val="007F0E1F"/>
    <w:rsid w:val="007F46CF"/>
    <w:rsid w:val="00800BFE"/>
    <w:rsid w:val="008013FE"/>
    <w:rsid w:val="00802DF4"/>
    <w:rsid w:val="00821804"/>
    <w:rsid w:val="00822CC3"/>
    <w:rsid w:val="00825A1F"/>
    <w:rsid w:val="00834103"/>
    <w:rsid w:val="00840B48"/>
    <w:rsid w:val="0084257A"/>
    <w:rsid w:val="0085186C"/>
    <w:rsid w:val="00861619"/>
    <w:rsid w:val="008647B8"/>
    <w:rsid w:val="00866330"/>
    <w:rsid w:val="00870FDB"/>
    <w:rsid w:val="008776CA"/>
    <w:rsid w:val="008908A4"/>
    <w:rsid w:val="008A7609"/>
    <w:rsid w:val="008A774B"/>
    <w:rsid w:val="008B42DA"/>
    <w:rsid w:val="008B48DC"/>
    <w:rsid w:val="008C5356"/>
    <w:rsid w:val="008C6836"/>
    <w:rsid w:val="008D10E4"/>
    <w:rsid w:val="008D12CA"/>
    <w:rsid w:val="008D5283"/>
    <w:rsid w:val="008E069C"/>
    <w:rsid w:val="008E482F"/>
    <w:rsid w:val="008F67F0"/>
    <w:rsid w:val="008F7257"/>
    <w:rsid w:val="008F7A8F"/>
    <w:rsid w:val="00903610"/>
    <w:rsid w:val="009066C8"/>
    <w:rsid w:val="00913536"/>
    <w:rsid w:val="0092580E"/>
    <w:rsid w:val="00926BC9"/>
    <w:rsid w:val="009274BD"/>
    <w:rsid w:val="009322A0"/>
    <w:rsid w:val="00937922"/>
    <w:rsid w:val="00940518"/>
    <w:rsid w:val="00944213"/>
    <w:rsid w:val="00946179"/>
    <w:rsid w:val="00951E95"/>
    <w:rsid w:val="009527B4"/>
    <w:rsid w:val="00953E06"/>
    <w:rsid w:val="0095673A"/>
    <w:rsid w:val="00960E27"/>
    <w:rsid w:val="0096793F"/>
    <w:rsid w:val="00967F98"/>
    <w:rsid w:val="0097403E"/>
    <w:rsid w:val="0097655B"/>
    <w:rsid w:val="00977835"/>
    <w:rsid w:val="00981A73"/>
    <w:rsid w:val="00986269"/>
    <w:rsid w:val="009930A9"/>
    <w:rsid w:val="00995FA6"/>
    <w:rsid w:val="009A2B1F"/>
    <w:rsid w:val="009A490B"/>
    <w:rsid w:val="009A4CF3"/>
    <w:rsid w:val="009B076F"/>
    <w:rsid w:val="009B09A4"/>
    <w:rsid w:val="009B231A"/>
    <w:rsid w:val="009B2EA7"/>
    <w:rsid w:val="009B6B46"/>
    <w:rsid w:val="009C6A1B"/>
    <w:rsid w:val="009C7711"/>
    <w:rsid w:val="009D2D4D"/>
    <w:rsid w:val="009D6869"/>
    <w:rsid w:val="009D7D19"/>
    <w:rsid w:val="009F0CBA"/>
    <w:rsid w:val="009F6948"/>
    <w:rsid w:val="009F6E72"/>
    <w:rsid w:val="009F73D2"/>
    <w:rsid w:val="00A10CA0"/>
    <w:rsid w:val="00A13CF5"/>
    <w:rsid w:val="00A16DC4"/>
    <w:rsid w:val="00A23CCF"/>
    <w:rsid w:val="00A31DAE"/>
    <w:rsid w:val="00A50033"/>
    <w:rsid w:val="00A51CBA"/>
    <w:rsid w:val="00A6587B"/>
    <w:rsid w:val="00A71C3F"/>
    <w:rsid w:val="00A74FC6"/>
    <w:rsid w:val="00A972DD"/>
    <w:rsid w:val="00A97C51"/>
    <w:rsid w:val="00AB20D9"/>
    <w:rsid w:val="00AB2C75"/>
    <w:rsid w:val="00AB3DE7"/>
    <w:rsid w:val="00AB6ACA"/>
    <w:rsid w:val="00AC40C9"/>
    <w:rsid w:val="00AC4375"/>
    <w:rsid w:val="00AC66D6"/>
    <w:rsid w:val="00AD3BA1"/>
    <w:rsid w:val="00AE15D6"/>
    <w:rsid w:val="00AF082C"/>
    <w:rsid w:val="00B04020"/>
    <w:rsid w:val="00B13550"/>
    <w:rsid w:val="00B27773"/>
    <w:rsid w:val="00B307B2"/>
    <w:rsid w:val="00B47065"/>
    <w:rsid w:val="00B4768E"/>
    <w:rsid w:val="00B47ED0"/>
    <w:rsid w:val="00B5693D"/>
    <w:rsid w:val="00B571F9"/>
    <w:rsid w:val="00B57F98"/>
    <w:rsid w:val="00B62204"/>
    <w:rsid w:val="00B758DA"/>
    <w:rsid w:val="00B77B00"/>
    <w:rsid w:val="00B84284"/>
    <w:rsid w:val="00BA2EC2"/>
    <w:rsid w:val="00BB2EEE"/>
    <w:rsid w:val="00BB3C63"/>
    <w:rsid w:val="00BD00EE"/>
    <w:rsid w:val="00BE5D37"/>
    <w:rsid w:val="00BE5FF3"/>
    <w:rsid w:val="00BE6573"/>
    <w:rsid w:val="00BF7DD6"/>
    <w:rsid w:val="00C0086C"/>
    <w:rsid w:val="00C05445"/>
    <w:rsid w:val="00C13EEC"/>
    <w:rsid w:val="00C44102"/>
    <w:rsid w:val="00C45C1C"/>
    <w:rsid w:val="00C46691"/>
    <w:rsid w:val="00C54433"/>
    <w:rsid w:val="00C608E7"/>
    <w:rsid w:val="00C661A1"/>
    <w:rsid w:val="00C74E68"/>
    <w:rsid w:val="00C83DF9"/>
    <w:rsid w:val="00C871AF"/>
    <w:rsid w:val="00C94629"/>
    <w:rsid w:val="00CA7E21"/>
    <w:rsid w:val="00CB30C4"/>
    <w:rsid w:val="00CB3298"/>
    <w:rsid w:val="00CB34B4"/>
    <w:rsid w:val="00CB6212"/>
    <w:rsid w:val="00CC1B40"/>
    <w:rsid w:val="00CD3B46"/>
    <w:rsid w:val="00CD4227"/>
    <w:rsid w:val="00CE3D0C"/>
    <w:rsid w:val="00CF15F2"/>
    <w:rsid w:val="00CF1A11"/>
    <w:rsid w:val="00CF262D"/>
    <w:rsid w:val="00CF4561"/>
    <w:rsid w:val="00CF7D36"/>
    <w:rsid w:val="00D13EB7"/>
    <w:rsid w:val="00D2105F"/>
    <w:rsid w:val="00D2113B"/>
    <w:rsid w:val="00D31053"/>
    <w:rsid w:val="00D3552A"/>
    <w:rsid w:val="00D40BBD"/>
    <w:rsid w:val="00D47A6F"/>
    <w:rsid w:val="00D55F7C"/>
    <w:rsid w:val="00D5633E"/>
    <w:rsid w:val="00D6344A"/>
    <w:rsid w:val="00D93640"/>
    <w:rsid w:val="00DA3CC3"/>
    <w:rsid w:val="00DB4312"/>
    <w:rsid w:val="00DC726E"/>
    <w:rsid w:val="00DD112B"/>
    <w:rsid w:val="00DF22B0"/>
    <w:rsid w:val="00E014A8"/>
    <w:rsid w:val="00E051B5"/>
    <w:rsid w:val="00E07456"/>
    <w:rsid w:val="00E279A5"/>
    <w:rsid w:val="00E316B0"/>
    <w:rsid w:val="00E34AD7"/>
    <w:rsid w:val="00E3602C"/>
    <w:rsid w:val="00E431C2"/>
    <w:rsid w:val="00E45903"/>
    <w:rsid w:val="00E720F6"/>
    <w:rsid w:val="00E844D6"/>
    <w:rsid w:val="00E8770F"/>
    <w:rsid w:val="00EA008A"/>
    <w:rsid w:val="00EA1D7E"/>
    <w:rsid w:val="00EA67FA"/>
    <w:rsid w:val="00EB4CD1"/>
    <w:rsid w:val="00EC0182"/>
    <w:rsid w:val="00ED0570"/>
    <w:rsid w:val="00ED6969"/>
    <w:rsid w:val="00EE781C"/>
    <w:rsid w:val="00EF48D4"/>
    <w:rsid w:val="00F01892"/>
    <w:rsid w:val="00F2298C"/>
    <w:rsid w:val="00F25286"/>
    <w:rsid w:val="00F3645C"/>
    <w:rsid w:val="00F44A33"/>
    <w:rsid w:val="00F47904"/>
    <w:rsid w:val="00F57C5E"/>
    <w:rsid w:val="00F6025E"/>
    <w:rsid w:val="00F70825"/>
    <w:rsid w:val="00F71048"/>
    <w:rsid w:val="00F758DC"/>
    <w:rsid w:val="00F8312E"/>
    <w:rsid w:val="00F9412D"/>
    <w:rsid w:val="00FA12E7"/>
    <w:rsid w:val="00FB67A8"/>
    <w:rsid w:val="00FE2500"/>
    <w:rsid w:val="00FE409A"/>
    <w:rsid w:val="00FE63C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D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3B46"/>
    <w:pPr>
      <w:ind w:left="720"/>
      <w:contextualSpacing/>
    </w:pPr>
  </w:style>
  <w:style w:type="paragraph" w:customStyle="1" w:styleId="ConsPlusNormal">
    <w:name w:val="ConsPlusNormal"/>
    <w:rsid w:val="0044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6573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E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4A9E"/>
    <w:rPr>
      <w:color w:val="0000FF"/>
      <w:u w:val="single"/>
    </w:rPr>
  </w:style>
  <w:style w:type="paragraph" w:styleId="a9">
    <w:name w:val="No Spacing"/>
    <w:uiPriority w:val="99"/>
    <w:qFormat/>
    <w:rsid w:val="00EF48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E1F"/>
  </w:style>
  <w:style w:type="character" w:customStyle="1" w:styleId="FontStyle22">
    <w:name w:val="Font Style22"/>
    <w:basedOn w:val="a0"/>
    <w:uiPriority w:val="99"/>
    <w:rsid w:val="002067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0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677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14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1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0">
    <w:name w:val="ConsPlusCell"/>
    <w:uiPriority w:val="99"/>
    <w:rsid w:val="005C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4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7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F95B5C71E17CA44C156864BD29A864163708E238DA23563393CF6C218A0DE42D265fCCCK" TargetMode="External"/><Relationship Id="rId13" Type="http://schemas.openxmlformats.org/officeDocument/2006/relationships/hyperlink" Target="https://torgi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F95B5C71E17CA44C156864BD29A86416C718A258AA23563393CF6C2f1C8K" TargetMode="External"/><Relationship Id="rId17" Type="http://schemas.openxmlformats.org/officeDocument/2006/relationships/hyperlink" Target="consultantplus://offline/ref=B4EDD0E645680128B126A0B1A6C1819E52880DBB83B8E446DBDA37BF66973D982C7995E5A7BA7DF6899F1B4DiCx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1F95B5C71E17CA44C156864BD29A86416C70822687A23563393CF6C218A0DE42D265C59FDEFB11f3C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F95B5C71E17CA44C156864BD29A86416C718A258AA23563393CF6C2f1C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F95B5C71E17CA44C156864BD29A86416C70822687A23563393CF6C218A0DE42D265C59FDEFB11f3CDK" TargetMode="External"/><Relationship Id="rId10" Type="http://schemas.openxmlformats.org/officeDocument/2006/relationships/hyperlink" Target="consultantplus://offline/ref=0F1F95B5C71E17CA44C156864BD29A86416C718A258AA23563393CF6C2f1C8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F95B5C71E17CA44C156864BD29A864163708E238DA23563393CF6C2f1C8K" TargetMode="External"/><Relationship Id="rId14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93FB9-8F89-4B07-BC5F-C86EE57C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Pervushkina</cp:lastModifiedBy>
  <cp:revision>190</cp:revision>
  <cp:lastPrinted>2017-01-27T07:03:00Z</cp:lastPrinted>
  <dcterms:created xsi:type="dcterms:W3CDTF">2013-06-04T03:54:00Z</dcterms:created>
  <dcterms:modified xsi:type="dcterms:W3CDTF">2017-01-27T07:04:00Z</dcterms:modified>
</cp:coreProperties>
</file>