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41" w:rsidRDefault="00FC4A5E" w:rsidP="00533341">
      <w:pPr>
        <w:pStyle w:val="3"/>
        <w:framePr w:w="0" w:hRule="auto" w:hSpace="0" w:wrap="auto" w:vAnchor="margin" w:hAnchor="text" w:xAlign="left" w:yAlign="inline"/>
        <w:widowControl w:val="0"/>
      </w:pPr>
      <w:r>
        <w:t xml:space="preserve"> </w:t>
      </w:r>
      <w:r w:rsidR="00533341"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</w:pPr>
    </w:p>
    <w:p w:rsidR="00254E33" w:rsidRDefault="00C40B28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szCs w:val="28"/>
        </w:rPr>
      </w:pP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533341" w:rsidRDefault="00533341" w:rsidP="00533341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906525" w:rsidRPr="009D33E1" w:rsidRDefault="00D8680D" w:rsidP="00906525">
      <w:pPr>
        <w:widowControl w:val="0"/>
        <w:rPr>
          <w:rFonts w:ascii="Times New Roman" w:hAnsi="Times New Roman"/>
          <w:sz w:val="27"/>
          <w:szCs w:val="27"/>
        </w:rPr>
      </w:pPr>
      <w:r w:rsidRPr="00D8680D">
        <w:rPr>
          <w:rFonts w:ascii="Times New Roman" w:hAnsi="Times New Roman"/>
          <w:sz w:val="27"/>
          <w:szCs w:val="27"/>
          <w:u w:val="single"/>
        </w:rPr>
        <w:t>30.10.</w:t>
      </w:r>
      <w:r w:rsidR="00906525" w:rsidRPr="0053437A">
        <w:rPr>
          <w:rFonts w:ascii="Times New Roman" w:hAnsi="Times New Roman"/>
          <w:sz w:val="27"/>
          <w:szCs w:val="27"/>
        </w:rPr>
        <w:t>202</w:t>
      </w:r>
      <w:r w:rsidR="00B626DD">
        <w:rPr>
          <w:rFonts w:ascii="Times New Roman" w:hAnsi="Times New Roman"/>
          <w:sz w:val="27"/>
          <w:szCs w:val="27"/>
        </w:rPr>
        <w:t>5</w:t>
      </w:r>
      <w:r w:rsidR="00906525" w:rsidRPr="0053437A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</w:t>
      </w:r>
      <w:r w:rsidR="001D4C6D" w:rsidRPr="0053437A">
        <w:rPr>
          <w:rFonts w:ascii="Times New Roman" w:hAnsi="Times New Roman"/>
          <w:sz w:val="27"/>
          <w:szCs w:val="27"/>
        </w:rPr>
        <w:t xml:space="preserve">  </w:t>
      </w:r>
      <w:r w:rsidR="0053437A">
        <w:rPr>
          <w:rFonts w:ascii="Times New Roman" w:hAnsi="Times New Roman"/>
          <w:sz w:val="27"/>
          <w:szCs w:val="27"/>
        </w:rPr>
        <w:t xml:space="preserve">    </w:t>
      </w:r>
      <w:r w:rsidR="001D4C6D" w:rsidRPr="0053437A">
        <w:rPr>
          <w:rFonts w:ascii="Times New Roman" w:hAnsi="Times New Roman"/>
          <w:sz w:val="27"/>
          <w:szCs w:val="27"/>
        </w:rPr>
        <w:t xml:space="preserve">  </w:t>
      </w:r>
      <w:r w:rsidR="003D3BD8">
        <w:rPr>
          <w:rFonts w:ascii="Times New Roman" w:hAnsi="Times New Roman"/>
          <w:sz w:val="27"/>
          <w:szCs w:val="27"/>
        </w:rPr>
        <w:t xml:space="preserve"> </w:t>
      </w:r>
      <w:r w:rsidR="001B1490">
        <w:rPr>
          <w:rFonts w:ascii="Times New Roman" w:hAnsi="Times New Roman"/>
          <w:sz w:val="27"/>
          <w:szCs w:val="27"/>
        </w:rPr>
        <w:t xml:space="preserve">            </w:t>
      </w:r>
      <w:r w:rsidR="009D33E1">
        <w:rPr>
          <w:rFonts w:ascii="Times New Roman" w:hAnsi="Times New Roman"/>
          <w:sz w:val="27"/>
          <w:szCs w:val="27"/>
        </w:rPr>
        <w:t xml:space="preserve">   </w:t>
      </w:r>
      <w:r w:rsidR="00111F64">
        <w:rPr>
          <w:rFonts w:ascii="Times New Roman" w:hAnsi="Times New Roman"/>
          <w:sz w:val="27"/>
          <w:szCs w:val="27"/>
        </w:rPr>
        <w:t xml:space="preserve"> </w:t>
      </w:r>
      <w:r w:rsidR="009D33E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    </w:t>
      </w:r>
      <w:r w:rsidR="00906525" w:rsidRPr="00EF6AE5">
        <w:rPr>
          <w:rFonts w:ascii="Arial" w:hAnsi="Arial" w:cs="Arial"/>
          <w:sz w:val="27"/>
          <w:szCs w:val="27"/>
        </w:rPr>
        <w:t>№</w:t>
      </w:r>
      <w:r w:rsidR="00906525" w:rsidRPr="0053437A">
        <w:rPr>
          <w:rFonts w:ascii="Times New Roman" w:hAnsi="Times New Roman"/>
          <w:sz w:val="27"/>
          <w:szCs w:val="27"/>
        </w:rPr>
        <w:t xml:space="preserve"> </w:t>
      </w:r>
      <w:r w:rsidRPr="00D8680D">
        <w:rPr>
          <w:rFonts w:ascii="Times New Roman" w:hAnsi="Times New Roman"/>
          <w:sz w:val="27"/>
          <w:szCs w:val="27"/>
          <w:u w:val="single"/>
        </w:rPr>
        <w:t>2030</w:t>
      </w:r>
    </w:p>
    <w:p w:rsidR="00533341" w:rsidRPr="0053437A" w:rsidRDefault="00533341" w:rsidP="00533341">
      <w:pPr>
        <w:widowControl w:val="0"/>
        <w:jc w:val="center"/>
        <w:rPr>
          <w:sz w:val="27"/>
          <w:szCs w:val="27"/>
        </w:rPr>
      </w:pPr>
      <w:r w:rsidRPr="0053437A">
        <w:rPr>
          <w:rFonts w:ascii="Times New Roman" w:hAnsi="Times New Roman"/>
          <w:b/>
          <w:sz w:val="27"/>
          <w:szCs w:val="27"/>
        </w:rPr>
        <w:t>г. Железногорск</w:t>
      </w:r>
    </w:p>
    <w:p w:rsidR="00533341" w:rsidRDefault="00533341" w:rsidP="00533341">
      <w:pPr>
        <w:widowControl w:val="0"/>
      </w:pPr>
    </w:p>
    <w:p w:rsidR="00533341" w:rsidRDefault="00533341" w:rsidP="00533341">
      <w:pPr>
        <w:widowControl w:val="0"/>
      </w:pPr>
    </w:p>
    <w:p w:rsidR="00533341" w:rsidRPr="008A2E0C" w:rsidRDefault="00533341" w:rsidP="003240D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2E0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ЗАТО г. Железногорск от 11.11.2013 № 1791 «Об утверждении муниципальной программы ЗАТО Железногорск </w:t>
      </w:r>
      <w:r w:rsidR="005C046D" w:rsidRPr="008A2E0C">
        <w:rPr>
          <w:rFonts w:ascii="Times New Roman" w:hAnsi="Times New Roman" w:cs="Times New Roman"/>
          <w:sz w:val="28"/>
          <w:szCs w:val="28"/>
        </w:rPr>
        <w:t>«</w:t>
      </w:r>
      <w:r w:rsidRPr="008A2E0C">
        <w:rPr>
          <w:rFonts w:ascii="Times New Roman" w:hAnsi="Times New Roman" w:cs="Times New Roman"/>
          <w:sz w:val="28"/>
          <w:szCs w:val="28"/>
        </w:rPr>
        <w:t>Развитие образования ЗАТО Железногорск</w:t>
      </w:r>
      <w:r w:rsidR="005C046D" w:rsidRPr="008A2E0C">
        <w:rPr>
          <w:rFonts w:ascii="Times New Roman" w:hAnsi="Times New Roman" w:cs="Times New Roman"/>
          <w:sz w:val="28"/>
          <w:szCs w:val="28"/>
        </w:rPr>
        <w:t>»</w:t>
      </w:r>
      <w:r w:rsidRPr="008A2E0C">
        <w:rPr>
          <w:rFonts w:ascii="Times New Roman" w:hAnsi="Times New Roman" w:cs="Times New Roman"/>
          <w:sz w:val="28"/>
          <w:szCs w:val="28"/>
        </w:rPr>
        <w:t>»</w:t>
      </w: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</w:p>
    <w:p w:rsidR="00533341" w:rsidRPr="008A2E0C" w:rsidRDefault="00533341" w:rsidP="003240D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</w:t>
      </w:r>
      <w:r w:rsidR="000B2648" w:rsidRPr="008A2E0C">
        <w:rPr>
          <w:rFonts w:ascii="Times New Roman" w:hAnsi="Times New Roman"/>
          <w:sz w:val="28"/>
          <w:szCs w:val="28"/>
        </w:rPr>
        <w:t xml:space="preserve"> </w:t>
      </w:r>
      <w:r w:rsidR="00254E33" w:rsidRPr="008A2E0C">
        <w:rPr>
          <w:rFonts w:ascii="Times New Roman" w:eastAsiaTheme="minorHAnsi" w:hAnsi="Times New Roman"/>
          <w:sz w:val="28"/>
          <w:szCs w:val="28"/>
          <w:lang w:eastAsia="en-US"/>
        </w:rPr>
        <w:t xml:space="preserve">городского округа </w:t>
      </w:r>
      <w:r w:rsidR="000B2648" w:rsidRPr="008A2E0C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254E33" w:rsidRPr="008A2E0C">
        <w:rPr>
          <w:rFonts w:ascii="Times New Roman" w:eastAsiaTheme="minorHAnsi" w:hAnsi="Times New Roman"/>
          <w:sz w:val="28"/>
          <w:szCs w:val="28"/>
          <w:lang w:eastAsia="en-US"/>
        </w:rPr>
        <w:t>Закрытое административно-территориальное образование Ж</w:t>
      </w:r>
      <w:r w:rsidR="000B2648" w:rsidRPr="008A2E0C">
        <w:rPr>
          <w:rFonts w:ascii="Times New Roman" w:eastAsiaTheme="minorHAnsi" w:hAnsi="Times New Roman"/>
          <w:sz w:val="28"/>
          <w:szCs w:val="28"/>
          <w:lang w:eastAsia="en-US"/>
        </w:rPr>
        <w:t>елезногорск Красноярского края»</w:t>
      </w:r>
      <w:r w:rsidRPr="008A2E0C">
        <w:rPr>
          <w:rFonts w:ascii="Times New Roman" w:hAnsi="Times New Roman"/>
          <w:sz w:val="28"/>
          <w:szCs w:val="28"/>
        </w:rPr>
        <w:t>,</w:t>
      </w:r>
    </w:p>
    <w:p w:rsidR="00533341" w:rsidRPr="009116ED" w:rsidRDefault="00533341" w:rsidP="003240D2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ПОСТАНОВЛЯЮ:</w:t>
      </w: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 Внести в постановление Администрации ЗАТО г. Железногорск от 11.11.2013 № 1791 «Об утверждении муниципальной программы ЗАТО 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Железногорск </w:t>
      </w:r>
      <w:r w:rsidR="000968B8" w:rsidRPr="008A2E0C">
        <w:rPr>
          <w:rFonts w:ascii="Times New Roman" w:hAnsi="Times New Roman"/>
          <w:sz w:val="28"/>
          <w:szCs w:val="28"/>
        </w:rPr>
        <w:t>«</w:t>
      </w:r>
      <w:r w:rsidRPr="008A2E0C">
        <w:rPr>
          <w:rFonts w:ascii="Times New Roman" w:hAnsi="Times New Roman"/>
          <w:spacing w:val="-1"/>
          <w:sz w:val="28"/>
          <w:szCs w:val="28"/>
        </w:rPr>
        <w:t>Развитие образования ЗАТО Железногорск</w:t>
      </w:r>
      <w:r w:rsidR="000968B8" w:rsidRPr="008A2E0C">
        <w:rPr>
          <w:rFonts w:ascii="Times New Roman" w:hAnsi="Times New Roman"/>
          <w:sz w:val="28"/>
          <w:szCs w:val="28"/>
        </w:rPr>
        <w:t>»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» </w:t>
      </w:r>
      <w:r w:rsidRPr="008A2E0C">
        <w:rPr>
          <w:rFonts w:ascii="Times New Roman" w:hAnsi="Times New Roman"/>
          <w:sz w:val="28"/>
          <w:szCs w:val="28"/>
        </w:rPr>
        <w:t>следующие изменения:</w:t>
      </w: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1.1. В приложении к постановлению: </w:t>
      </w: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1.1.1. В разделе «Паспорт муниципальной программы ЗАТО Железногорск» строку «Информация по ресурсному обеспечению муниципальной Программы, в том числе в разбивке по источникам финансирования по годам реализации Программы» изложить в новой редакции:</w:t>
      </w: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97"/>
        <w:gridCol w:w="7087"/>
      </w:tblGrid>
      <w:tr w:rsidR="0069576D" w:rsidRPr="008A2E0C" w:rsidTr="002B11BB"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  <w:hideMark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составит –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EF6AE5">
              <w:rPr>
                <w:rFonts w:ascii="Times New Roman" w:hAnsi="Times New Roman"/>
                <w:sz w:val="28"/>
                <w:szCs w:val="28"/>
                <w:lang w:eastAsia="en-US"/>
              </w:rPr>
              <w:t> 460 222 306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EF6AE5">
              <w:rPr>
                <w:rFonts w:ascii="Times New Roman" w:hAnsi="Times New Roman"/>
                <w:sz w:val="28"/>
                <w:szCs w:val="28"/>
                <w:lang w:eastAsia="en-US"/>
              </w:rPr>
              <w:t>04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в том числе: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474 978 018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57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год –</w:t>
            </w:r>
            <w:r w:rsidR="00D8680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165 775 352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49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147 059 477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162 143 188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75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EF6AE5">
              <w:rPr>
                <w:rFonts w:ascii="Times New Roman" w:hAnsi="Times New Roman"/>
                <w:sz w:val="28"/>
                <w:szCs w:val="28"/>
                <w:lang w:eastAsia="en-US"/>
              </w:rPr>
              <w:t> 353 346 759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EF6AE5"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EF6AE5">
              <w:rPr>
                <w:rFonts w:ascii="Times New Roman" w:hAnsi="Times New Roman"/>
                <w:sz w:val="28"/>
                <w:szCs w:val="28"/>
                <w:lang w:eastAsia="en-US"/>
              </w:rPr>
              <w:t>2 007 979 125</w:t>
            </w:r>
            <w:r w:rsidR="00EC3840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EF6AE5">
              <w:rPr>
                <w:rFonts w:ascii="Times New Roman" w:hAnsi="Times New Roman"/>
                <w:sz w:val="28"/>
                <w:szCs w:val="28"/>
                <w:lang w:eastAsia="en-US"/>
              </w:rPr>
              <w:t>26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67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418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822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77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948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811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 2</w:t>
            </w:r>
            <w:r w:rsidR="00EF6AE5">
              <w:rPr>
                <w:rFonts w:ascii="Times New Roman" w:hAnsi="Times New Roman"/>
                <w:sz w:val="28"/>
                <w:szCs w:val="28"/>
                <w:lang w:eastAsia="en-US"/>
              </w:rPr>
              <w:t> 631 897 528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EF6AE5"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EF6AE5">
              <w:rPr>
                <w:rFonts w:ascii="Times New Roman" w:hAnsi="Times New Roman"/>
                <w:sz w:val="28"/>
                <w:szCs w:val="28"/>
                <w:lang w:eastAsia="en-US"/>
              </w:rPr>
              <w:t>932 432 370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EF6AE5"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859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368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493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08538E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 руб.;</w:t>
            </w:r>
          </w:p>
          <w:p w:rsidR="0069576D" w:rsidRPr="008A2E0C" w:rsidRDefault="0069576D" w:rsidP="00AE0E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840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08538E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</w:tc>
      </w:tr>
    </w:tbl>
    <w:p w:rsidR="0069576D" w:rsidRPr="008A2E0C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».</w:t>
      </w:r>
    </w:p>
    <w:p w:rsidR="00586D1C" w:rsidRDefault="00B24519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1.1.</w:t>
      </w:r>
      <w:r w:rsidR="003456B7">
        <w:rPr>
          <w:rFonts w:ascii="Times New Roman" w:hAnsi="Times New Roman"/>
          <w:sz w:val="28"/>
          <w:szCs w:val="28"/>
          <w:lang w:eastAsia="en-US"/>
        </w:rPr>
        <w:t>2</w:t>
      </w:r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586D1C">
        <w:rPr>
          <w:rFonts w:ascii="Times New Roman" w:hAnsi="Times New Roman"/>
          <w:sz w:val="28"/>
          <w:szCs w:val="28"/>
          <w:lang w:eastAsia="en-US"/>
        </w:rPr>
        <w:t>Приложение № 1 к муниципальной Программе «Развитие образования ЗАТО Железногорск» изложить в новой редакции согласно Приложению № 1 к настоящему постановлению.</w:t>
      </w:r>
    </w:p>
    <w:p w:rsidR="00940DE5" w:rsidRDefault="00586D1C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1.1.3. </w:t>
      </w:r>
      <w:r w:rsidR="00C0644A" w:rsidRPr="00C0644A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 w:rsidR="003456B7">
        <w:rPr>
          <w:rFonts w:ascii="Times New Roman" w:hAnsi="Times New Roman"/>
          <w:sz w:val="28"/>
          <w:szCs w:val="28"/>
          <w:lang w:eastAsia="en-US"/>
        </w:rPr>
        <w:t>2</w:t>
      </w:r>
      <w:r w:rsidR="00C0644A" w:rsidRPr="00C0644A">
        <w:rPr>
          <w:rFonts w:ascii="Times New Roman" w:hAnsi="Times New Roman"/>
          <w:sz w:val="28"/>
          <w:szCs w:val="28"/>
          <w:lang w:eastAsia="en-US"/>
        </w:rPr>
        <w:t xml:space="preserve"> к муниципальной Программе «Развитие образования ЗАТО Железногорск» изложить в новой редакции согласно </w:t>
      </w:r>
      <w:r w:rsidR="00B24519">
        <w:rPr>
          <w:rFonts w:ascii="Times New Roman" w:hAnsi="Times New Roman"/>
          <w:sz w:val="28"/>
          <w:szCs w:val="28"/>
          <w:lang w:eastAsia="en-US"/>
        </w:rPr>
        <w:t xml:space="preserve">Приложению № </w:t>
      </w:r>
      <w:r w:rsidR="003456B7">
        <w:rPr>
          <w:rFonts w:ascii="Times New Roman" w:hAnsi="Times New Roman"/>
          <w:sz w:val="28"/>
          <w:szCs w:val="28"/>
          <w:lang w:eastAsia="en-US"/>
        </w:rPr>
        <w:t>2</w:t>
      </w:r>
      <w:r w:rsidR="00940DE5" w:rsidRPr="00940DE5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69576D" w:rsidRDefault="00940DE5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B2451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69576D" w:rsidRPr="008A2E0C">
        <w:rPr>
          <w:rFonts w:ascii="Times New Roman" w:hAnsi="Times New Roman"/>
          <w:sz w:val="28"/>
          <w:szCs w:val="28"/>
        </w:rPr>
        <w:t xml:space="preserve">Приложение № </w:t>
      </w:r>
      <w:r w:rsidR="003456B7">
        <w:rPr>
          <w:rFonts w:ascii="Times New Roman" w:hAnsi="Times New Roman"/>
          <w:sz w:val="28"/>
          <w:szCs w:val="28"/>
        </w:rPr>
        <w:t>3</w:t>
      </w:r>
      <w:r w:rsidR="0069576D" w:rsidRPr="008A2E0C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 w:rsidR="003456B7">
        <w:rPr>
          <w:rFonts w:ascii="Times New Roman" w:hAnsi="Times New Roman"/>
          <w:sz w:val="28"/>
          <w:szCs w:val="28"/>
        </w:rPr>
        <w:t>3</w:t>
      </w:r>
      <w:r w:rsidR="0069576D" w:rsidRPr="008A2E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69576D" w:rsidRPr="008A2E0C" w:rsidRDefault="0069576D" w:rsidP="003240D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ab/>
      </w:r>
      <w:r w:rsidR="00C8375B">
        <w:rPr>
          <w:rFonts w:ascii="Times New Roman" w:hAnsi="Times New Roman"/>
          <w:sz w:val="28"/>
          <w:szCs w:val="28"/>
        </w:rPr>
        <w:t>1.1.</w:t>
      </w:r>
      <w:r w:rsidR="00B66326">
        <w:rPr>
          <w:rFonts w:ascii="Times New Roman" w:hAnsi="Times New Roman"/>
          <w:sz w:val="28"/>
          <w:szCs w:val="28"/>
        </w:rPr>
        <w:t>5</w:t>
      </w:r>
      <w:r w:rsidR="00C8375B">
        <w:rPr>
          <w:rFonts w:ascii="Times New Roman" w:hAnsi="Times New Roman"/>
          <w:sz w:val="28"/>
          <w:szCs w:val="28"/>
        </w:rPr>
        <w:t xml:space="preserve">. </w:t>
      </w:r>
      <w:r w:rsidRPr="008A2E0C">
        <w:rPr>
          <w:rFonts w:ascii="Times New Roman" w:hAnsi="Times New Roman"/>
          <w:sz w:val="28"/>
          <w:szCs w:val="28"/>
        </w:rPr>
        <w:t xml:space="preserve">В приложении № 5 к муниципальной программе:       </w:t>
      </w:r>
    </w:p>
    <w:p w:rsidR="0069576D" w:rsidRPr="008A2E0C" w:rsidRDefault="0069576D" w:rsidP="003240D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</w:t>
      </w:r>
      <w:r w:rsidR="00C70B5D" w:rsidRPr="008A2E0C">
        <w:rPr>
          <w:rFonts w:ascii="Times New Roman" w:hAnsi="Times New Roman"/>
          <w:sz w:val="28"/>
          <w:szCs w:val="28"/>
        </w:rPr>
        <w:t>1.</w:t>
      </w:r>
      <w:r w:rsidR="00B66326">
        <w:rPr>
          <w:rFonts w:ascii="Times New Roman" w:hAnsi="Times New Roman"/>
          <w:sz w:val="28"/>
          <w:szCs w:val="28"/>
        </w:rPr>
        <w:t>5</w:t>
      </w:r>
      <w:r w:rsidRPr="008A2E0C">
        <w:rPr>
          <w:rFonts w:ascii="Times New Roman" w:hAnsi="Times New Roman"/>
          <w:sz w:val="28"/>
          <w:szCs w:val="28"/>
        </w:rPr>
        <w:t>.1. В разделе 1 «Паспорт подпрограммы» строку «</w:t>
      </w:r>
      <w:r w:rsidRPr="008A2E0C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подпрограммы» </w:t>
      </w:r>
      <w:r w:rsidRPr="008A2E0C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69576D" w:rsidRPr="008A2E0C" w:rsidRDefault="0069576D" w:rsidP="003240D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       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6378"/>
      </w:tblGrid>
      <w:tr w:rsidR="0069576D" w:rsidRPr="008A2E0C" w:rsidTr="002B11BB">
        <w:tc>
          <w:tcPr>
            <w:tcW w:w="2694" w:type="dxa"/>
            <w:tcBorders>
              <w:right w:val="nil"/>
            </w:tcBorders>
            <w:hideMark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подпрограммы составит –  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F41499">
              <w:rPr>
                <w:rFonts w:ascii="Times New Roman" w:hAnsi="Times New Roman"/>
                <w:sz w:val="28"/>
                <w:szCs w:val="28"/>
                <w:lang w:eastAsia="en-US"/>
              </w:rPr>
              <w:t> 320 735 946, 83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452 485 339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98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154 138 482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49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141 374 996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156 971 861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5 </w:t>
            </w:r>
            <w:r w:rsidR="00F41499">
              <w:rPr>
                <w:rFonts w:ascii="Times New Roman" w:hAnsi="Times New Roman"/>
                <w:sz w:val="28"/>
                <w:szCs w:val="28"/>
                <w:lang w:eastAsia="en-US"/>
              </w:rPr>
              <w:t>251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F41499">
              <w:rPr>
                <w:rFonts w:ascii="Times New Roman" w:hAnsi="Times New Roman"/>
                <w:sz w:val="28"/>
                <w:szCs w:val="28"/>
                <w:lang w:eastAsia="en-US"/>
              </w:rPr>
              <w:t>196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F41499">
              <w:rPr>
                <w:rFonts w:ascii="Times New Roman" w:hAnsi="Times New Roman"/>
                <w:sz w:val="28"/>
                <w:szCs w:val="28"/>
                <w:lang w:eastAsia="en-US"/>
              </w:rPr>
              <w:t>522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D02477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F41499">
              <w:rPr>
                <w:rFonts w:ascii="Times New Roman" w:hAnsi="Times New Roman"/>
                <w:sz w:val="28"/>
                <w:szCs w:val="28"/>
                <w:lang w:eastAsia="en-US"/>
              </w:rPr>
              <w:t>56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</w:t>
            </w:r>
            <w:r w:rsidR="00314C57">
              <w:rPr>
                <w:rFonts w:ascii="Times New Roman" w:hAnsi="Times New Roman"/>
                <w:sz w:val="28"/>
                <w:szCs w:val="28"/>
                <w:lang w:eastAsia="en-US"/>
              </w:rPr>
              <w:t> 973 467 380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314C57">
              <w:rPr>
                <w:rFonts w:ascii="Times New Roman" w:hAnsi="Times New Roman"/>
                <w:sz w:val="28"/>
                <w:szCs w:val="28"/>
                <w:lang w:eastAsia="en-US"/>
              </w:rPr>
              <w:t>05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314C57">
              <w:rPr>
                <w:rFonts w:ascii="Times New Roman" w:hAnsi="Times New Roman"/>
                <w:sz w:val="28"/>
                <w:szCs w:val="28"/>
                <w:lang w:eastAsia="en-US"/>
              </w:rPr>
              <w:t>1 633 182 803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 644 546 339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</w:t>
            </w:r>
            <w:r w:rsidR="00314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7B3DC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314C57">
              <w:rPr>
                <w:rFonts w:ascii="Times New Roman" w:hAnsi="Times New Roman"/>
                <w:sz w:val="28"/>
                <w:szCs w:val="28"/>
                <w:lang w:eastAsia="en-US"/>
              </w:rPr>
              <w:t> 617 054 084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93769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14C57"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314C57">
              <w:rPr>
                <w:rFonts w:ascii="Times New Roman" w:hAnsi="Times New Roman"/>
                <w:sz w:val="28"/>
                <w:szCs w:val="28"/>
                <w:lang w:eastAsia="en-US"/>
              </w:rPr>
              <w:t>917 588 926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314C57"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859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368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493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840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096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665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9576D" w:rsidRPr="008A2E0C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lastRenderedPageBreak/>
        <w:t>».</w:t>
      </w:r>
    </w:p>
    <w:p w:rsidR="007B3DC4" w:rsidRDefault="0069576D" w:rsidP="003240D2">
      <w:pPr>
        <w:pStyle w:val="ConsPlusNormal"/>
        <w:widowControl/>
        <w:jc w:val="both"/>
        <w:rPr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1.1.</w:t>
      </w:r>
      <w:r w:rsidR="00B66326">
        <w:rPr>
          <w:rFonts w:ascii="Times New Roman" w:hAnsi="Times New Roman"/>
          <w:sz w:val="28"/>
          <w:szCs w:val="28"/>
          <w:lang w:eastAsia="en-US"/>
        </w:rPr>
        <w:t>5</w:t>
      </w:r>
      <w:r w:rsidRPr="008A2E0C">
        <w:rPr>
          <w:rFonts w:ascii="Times New Roman" w:hAnsi="Times New Roman"/>
          <w:sz w:val="28"/>
          <w:szCs w:val="28"/>
          <w:lang w:eastAsia="en-US"/>
        </w:rPr>
        <w:t>.2.</w:t>
      </w:r>
      <w:r w:rsidR="007B3DC4" w:rsidRPr="007B3DC4">
        <w:t xml:space="preserve"> </w:t>
      </w:r>
      <w:r w:rsidR="007B3DC4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 w:rsidR="00007991">
        <w:rPr>
          <w:rFonts w:ascii="Times New Roman" w:hAnsi="Times New Roman"/>
          <w:sz w:val="28"/>
          <w:szCs w:val="28"/>
          <w:lang w:eastAsia="en-US"/>
        </w:rPr>
        <w:t>2</w:t>
      </w:r>
      <w:r w:rsidR="007B3DC4" w:rsidRPr="007B3DC4">
        <w:rPr>
          <w:rFonts w:ascii="Times New Roman" w:hAnsi="Times New Roman"/>
          <w:sz w:val="28"/>
          <w:szCs w:val="28"/>
          <w:lang w:eastAsia="en-US"/>
        </w:rPr>
        <w:t xml:space="preserve"> к подпрограмме «Развитие дошкольного, общего и дополнительного образования детей» изложить в новой редакции согласно Приложению № </w:t>
      </w:r>
      <w:r w:rsidR="004E16C3">
        <w:rPr>
          <w:rFonts w:ascii="Times New Roman" w:hAnsi="Times New Roman"/>
          <w:sz w:val="28"/>
          <w:szCs w:val="28"/>
          <w:lang w:eastAsia="en-US"/>
        </w:rPr>
        <w:t>4</w:t>
      </w:r>
      <w:r w:rsidR="007B3DC4" w:rsidRPr="007B3DC4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  <w:r w:rsidR="007B3DC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A2E0C">
        <w:rPr>
          <w:sz w:val="28"/>
          <w:szCs w:val="28"/>
        </w:rPr>
        <w:t xml:space="preserve"> </w:t>
      </w:r>
    </w:p>
    <w:p w:rsidR="005D1028" w:rsidRPr="008A2E0C" w:rsidRDefault="005D1028" w:rsidP="005D10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</w:t>
      </w:r>
      <w:r w:rsidR="00B66326">
        <w:rPr>
          <w:rFonts w:ascii="Times New Roman" w:hAnsi="Times New Roman"/>
          <w:sz w:val="28"/>
          <w:szCs w:val="28"/>
        </w:rPr>
        <w:t>6</w:t>
      </w:r>
      <w:r w:rsidR="00FD556C">
        <w:rPr>
          <w:rFonts w:ascii="Times New Roman" w:hAnsi="Times New Roman"/>
          <w:sz w:val="28"/>
          <w:szCs w:val="28"/>
        </w:rPr>
        <w:t>.</w:t>
      </w:r>
      <w:r w:rsidRPr="008A2E0C">
        <w:rPr>
          <w:sz w:val="28"/>
          <w:szCs w:val="28"/>
        </w:rPr>
        <w:t xml:space="preserve"> </w:t>
      </w:r>
      <w:r w:rsidRPr="008A2E0C">
        <w:rPr>
          <w:rFonts w:ascii="Times New Roman" w:hAnsi="Times New Roman"/>
          <w:sz w:val="28"/>
          <w:szCs w:val="28"/>
        </w:rPr>
        <w:t>В приложении № 6 к муниципальной программе:</w:t>
      </w:r>
    </w:p>
    <w:p w:rsidR="005D1028" w:rsidRPr="008A2E0C" w:rsidRDefault="005D1028" w:rsidP="005D10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</w:rPr>
        <w:t>1.1.</w:t>
      </w:r>
      <w:r w:rsidR="00B66326">
        <w:rPr>
          <w:rFonts w:ascii="Times New Roman" w:hAnsi="Times New Roman"/>
          <w:sz w:val="28"/>
          <w:szCs w:val="28"/>
        </w:rPr>
        <w:t>6</w:t>
      </w:r>
      <w:r w:rsidRPr="008A2E0C">
        <w:rPr>
          <w:rFonts w:ascii="Times New Roman" w:hAnsi="Times New Roman"/>
          <w:sz w:val="28"/>
          <w:szCs w:val="28"/>
        </w:rPr>
        <w:t>.1. В разделе 1 «Паспорт подпрограммы» строку «</w:t>
      </w:r>
      <w:r w:rsidRPr="008A2E0C">
        <w:rPr>
          <w:rFonts w:ascii="Times New Roman" w:eastAsiaTheme="minorHAnsi" w:hAnsi="Times New Roman" w:cs="Arial"/>
          <w:sz w:val="28"/>
          <w:szCs w:val="28"/>
          <w:lang w:eastAsia="en-US"/>
        </w:rPr>
        <w:t>Информация по ресурсному обеспечению подпрограммы, в том числе в разбивке по источникам финансирования по годам реализации подпрограммы</w:t>
      </w:r>
      <w:r w:rsidRPr="008A2E0C">
        <w:rPr>
          <w:rFonts w:ascii="Times New Roman" w:hAnsi="Times New Roman"/>
          <w:sz w:val="28"/>
          <w:szCs w:val="28"/>
        </w:rPr>
        <w:t>» изложить в новой редакции: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5D1028" w:rsidRPr="008A2E0C" w:rsidRDefault="005D1028" w:rsidP="005D10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6378"/>
      </w:tblGrid>
      <w:tr w:rsidR="005D1028" w:rsidRPr="008A2E0C" w:rsidTr="00350211">
        <w:tc>
          <w:tcPr>
            <w:tcW w:w="2694" w:type="dxa"/>
            <w:tcBorders>
              <w:right w:val="nil"/>
            </w:tcBorders>
            <w:hideMark/>
          </w:tcPr>
          <w:p w:rsidR="005D1028" w:rsidRPr="008A2E0C" w:rsidRDefault="005D1028" w:rsidP="0035021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подпрограммы составит – 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  <w:r w:rsidR="002F490A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2F490A">
              <w:rPr>
                <w:rFonts w:ascii="Times New Roman" w:hAnsi="Times New Roman"/>
                <w:sz w:val="28"/>
                <w:szCs w:val="28"/>
                <w:lang w:eastAsia="en-US"/>
              </w:rPr>
              <w:t>642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2F490A">
              <w:rPr>
                <w:rFonts w:ascii="Times New Roman" w:hAnsi="Times New Roman"/>
                <w:sz w:val="28"/>
                <w:szCs w:val="28"/>
                <w:lang w:eastAsia="en-US"/>
              </w:rPr>
              <w:t>915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2F490A"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22 492 678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11 636 870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00 руб.;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684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480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84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1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327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5 руб.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102 </w:t>
            </w:r>
            <w:r w:rsidR="002F490A">
              <w:rPr>
                <w:rFonts w:ascii="Times New Roman" w:hAnsi="Times New Roman"/>
                <w:sz w:val="28"/>
                <w:szCs w:val="28"/>
                <w:lang w:eastAsia="en-US"/>
              </w:rPr>
              <w:t>150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2F490A">
              <w:rPr>
                <w:rFonts w:ascii="Times New Roman" w:hAnsi="Times New Roman"/>
                <w:sz w:val="28"/>
                <w:szCs w:val="28"/>
                <w:lang w:eastAsia="en-US"/>
              </w:rPr>
              <w:t>236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2F490A">
              <w:rPr>
                <w:rFonts w:ascii="Times New Roman" w:hAnsi="Times New Roman"/>
                <w:sz w:val="28"/>
                <w:szCs w:val="28"/>
                <w:lang w:eastAsia="en-US"/>
              </w:rPr>
              <w:t>62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2F490A">
              <w:rPr>
                <w:rFonts w:ascii="Times New Roman" w:hAnsi="Times New Roman"/>
                <w:sz w:val="28"/>
                <w:szCs w:val="28"/>
                <w:lang w:eastAsia="en-US"/>
              </w:rPr>
              <w:t>4 511 745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2F490A"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руб.;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4 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236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019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5D1028" w:rsidRPr="008A2E0C" w:rsidRDefault="005D1028" w:rsidP="001B14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33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4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02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472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5 руб.</w:t>
            </w:r>
          </w:p>
        </w:tc>
      </w:tr>
    </w:tbl>
    <w:p w:rsidR="005D1028" w:rsidRPr="008A2E0C" w:rsidRDefault="005D1028" w:rsidP="005D1028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».</w:t>
      </w:r>
    </w:p>
    <w:p w:rsidR="005D1028" w:rsidRPr="008A2E0C" w:rsidRDefault="00C03A0B" w:rsidP="005D1028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C03A0B">
        <w:rPr>
          <w:rFonts w:ascii="Times New Roman" w:hAnsi="Times New Roman"/>
          <w:sz w:val="28"/>
          <w:szCs w:val="28"/>
          <w:lang w:eastAsia="en-US"/>
        </w:rPr>
        <w:t>1.1.</w:t>
      </w:r>
      <w:r w:rsidR="002F490A">
        <w:rPr>
          <w:rFonts w:ascii="Times New Roman" w:hAnsi="Times New Roman"/>
          <w:sz w:val="28"/>
          <w:szCs w:val="28"/>
          <w:lang w:eastAsia="en-US"/>
        </w:rPr>
        <w:t>6</w:t>
      </w:r>
      <w:r w:rsidRPr="00C03A0B">
        <w:rPr>
          <w:rFonts w:ascii="Times New Roman" w:hAnsi="Times New Roman"/>
          <w:sz w:val="28"/>
          <w:szCs w:val="28"/>
          <w:lang w:eastAsia="en-US"/>
        </w:rPr>
        <w:t>.</w:t>
      </w:r>
      <w:r w:rsidR="002F490A">
        <w:rPr>
          <w:rFonts w:ascii="Times New Roman" w:hAnsi="Times New Roman"/>
          <w:sz w:val="28"/>
          <w:szCs w:val="28"/>
          <w:lang w:eastAsia="en-US"/>
        </w:rPr>
        <w:t>2</w:t>
      </w:r>
      <w:r w:rsidRPr="00C03A0B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5D1028" w:rsidRPr="008A2E0C">
        <w:rPr>
          <w:rFonts w:ascii="Times New Roman" w:hAnsi="Times New Roman"/>
          <w:sz w:val="28"/>
          <w:szCs w:val="28"/>
          <w:lang w:eastAsia="en-US"/>
        </w:rPr>
        <w:t xml:space="preserve">Приложение № 2 к подпрограмме «Государственная поддержка детей сирот, расширение практики семейных форм воспитания» изложить в новой редакции согласно Приложению № </w:t>
      </w:r>
      <w:r w:rsidR="002F490A">
        <w:rPr>
          <w:rFonts w:ascii="Times New Roman" w:hAnsi="Times New Roman"/>
          <w:sz w:val="28"/>
          <w:szCs w:val="28"/>
          <w:lang w:eastAsia="en-US"/>
        </w:rPr>
        <w:t>5</w:t>
      </w:r>
      <w:r w:rsidR="005D1028" w:rsidRPr="008A2E0C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69576D" w:rsidRPr="008A2E0C" w:rsidRDefault="0069576D" w:rsidP="00C03A0B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2. </w:t>
      </w:r>
      <w:r w:rsidR="00D222F0" w:rsidRPr="008A2E0C">
        <w:rPr>
          <w:rFonts w:ascii="Times New Roman" w:hAnsi="Times New Roman"/>
          <w:sz w:val="28"/>
          <w:szCs w:val="28"/>
          <w:lang w:eastAsia="en-US"/>
        </w:rPr>
        <w:t>Отделу управления проектами и документационного, организационного обеспечения деятельности Администрации ЗАТО г. Железногорск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(В.Г.</w:t>
      </w:r>
      <w:r w:rsidR="00D222F0" w:rsidRPr="008A2E0C">
        <w:rPr>
          <w:rFonts w:ascii="Times New Roman" w:hAnsi="Times New Roman"/>
          <w:sz w:val="28"/>
          <w:szCs w:val="28"/>
          <w:lang w:eastAsia="en-US"/>
        </w:rPr>
        <w:t> 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Винокурова) </w:t>
      </w:r>
      <w:r w:rsidR="008B43BC" w:rsidRPr="008B43BC">
        <w:rPr>
          <w:rFonts w:ascii="Times New Roman" w:hAnsi="Times New Roman"/>
          <w:sz w:val="28"/>
          <w:szCs w:val="28"/>
          <w:lang w:eastAsia="en-US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8A2E0C">
        <w:rPr>
          <w:rFonts w:ascii="Times New Roman" w:hAnsi="Times New Roman"/>
          <w:sz w:val="28"/>
          <w:szCs w:val="28"/>
          <w:lang w:eastAsia="en-US"/>
        </w:rPr>
        <w:t>.</w:t>
      </w:r>
    </w:p>
    <w:p w:rsidR="0069576D" w:rsidRPr="008A2E0C" w:rsidRDefault="0069576D" w:rsidP="00C03A0B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3. 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69576D" w:rsidRDefault="0069576D" w:rsidP="003240D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4. Контроль над исполнением настоящего постановления </w:t>
      </w:r>
      <w:r w:rsidR="00A52A93" w:rsidRPr="008A2E0C">
        <w:rPr>
          <w:rFonts w:ascii="Times New Roman" w:hAnsi="Times New Roman"/>
          <w:sz w:val="28"/>
          <w:szCs w:val="28"/>
          <w:lang w:eastAsia="en-US"/>
        </w:rPr>
        <w:t>возложить на исполняющего обязанности заместителя Главы ЗАТО г. Железногорск по социальным вопросам Ю.А. Грудинину</w:t>
      </w:r>
      <w:r w:rsidRPr="008A2E0C">
        <w:rPr>
          <w:rFonts w:ascii="Times New Roman" w:hAnsi="Times New Roman"/>
          <w:sz w:val="28"/>
          <w:szCs w:val="28"/>
          <w:lang w:eastAsia="en-US"/>
        </w:rPr>
        <w:t>.</w:t>
      </w:r>
    </w:p>
    <w:p w:rsidR="0069576D" w:rsidRDefault="00EA3C5A" w:rsidP="008B43B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5.</w:t>
      </w:r>
      <w:r w:rsidR="002E7141" w:rsidRPr="002E7141">
        <w:t xml:space="preserve"> </w:t>
      </w:r>
      <w:r w:rsidR="008B43BC" w:rsidRPr="008B43BC">
        <w:rPr>
          <w:rFonts w:ascii="Times New Roman" w:hAnsi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</w:t>
      </w:r>
      <w:r w:rsidR="0069576D" w:rsidRPr="008A2E0C">
        <w:rPr>
          <w:rFonts w:ascii="Times New Roman" w:hAnsi="Times New Roman"/>
          <w:sz w:val="28"/>
          <w:szCs w:val="28"/>
        </w:rPr>
        <w:t>.</w:t>
      </w:r>
    </w:p>
    <w:p w:rsidR="002F490A" w:rsidRPr="008A2E0C" w:rsidRDefault="002F490A" w:rsidP="008B43B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490A" w:rsidRDefault="002F490A" w:rsidP="00FA164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2F490A" w:rsidRDefault="002F490A" w:rsidP="00FA164D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2F490A" w:rsidRDefault="002F490A" w:rsidP="00FA164D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B1490" w:rsidRPr="00CB49F0">
        <w:rPr>
          <w:rFonts w:ascii="Times New Roman" w:hAnsi="Times New Roman"/>
          <w:sz w:val="28"/>
          <w:szCs w:val="28"/>
        </w:rPr>
        <w:t>лав</w:t>
      </w:r>
      <w:r w:rsidR="001B1490">
        <w:rPr>
          <w:rFonts w:ascii="Times New Roman" w:hAnsi="Times New Roman"/>
          <w:sz w:val="28"/>
          <w:szCs w:val="28"/>
        </w:rPr>
        <w:t>ы</w:t>
      </w:r>
      <w:r w:rsidR="001B1490" w:rsidRPr="00CB49F0">
        <w:rPr>
          <w:rFonts w:ascii="Times New Roman" w:hAnsi="Times New Roman"/>
          <w:sz w:val="28"/>
          <w:szCs w:val="28"/>
        </w:rPr>
        <w:t xml:space="preserve"> ЗАТО г. Железногорск                              </w:t>
      </w:r>
      <w:r w:rsidR="001B1490">
        <w:rPr>
          <w:rFonts w:ascii="Times New Roman" w:hAnsi="Times New Roman"/>
          <w:sz w:val="28"/>
          <w:szCs w:val="28"/>
        </w:rPr>
        <w:t xml:space="preserve">                             </w:t>
      </w:r>
      <w:r w:rsidR="00FA164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Т.В</w:t>
      </w:r>
      <w:r w:rsidR="00C03A0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Голдырева</w:t>
      </w:r>
    </w:p>
    <w:p w:rsidR="002F490A" w:rsidRDefault="002F490A" w:rsidP="00FA164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2F490A" w:rsidRDefault="002F490A" w:rsidP="00FA164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897BA7" w:rsidRDefault="00897BA7" w:rsidP="00FA164D">
      <w:pPr>
        <w:ind w:right="-851"/>
        <w:jc w:val="both"/>
        <w:rPr>
          <w:rFonts w:ascii="Times New Roman" w:hAnsi="Times New Roman"/>
          <w:sz w:val="28"/>
          <w:szCs w:val="28"/>
        </w:rPr>
        <w:sectPr w:rsidR="00897BA7" w:rsidSect="00586D1C">
          <w:pgSz w:w="11907" w:h="28350" w:code="9"/>
          <w:pgMar w:top="851" w:right="851" w:bottom="425" w:left="1418" w:header="567" w:footer="567" w:gutter="0"/>
          <w:cols w:space="708"/>
          <w:titlePg/>
          <w:docGrid w:linePitch="360"/>
        </w:sectPr>
      </w:pPr>
    </w:p>
    <w:tbl>
      <w:tblPr>
        <w:tblW w:w="23532" w:type="dxa"/>
        <w:tblInd w:w="-993" w:type="dxa"/>
        <w:tblLook w:val="04A0" w:firstRow="1" w:lastRow="0" w:firstColumn="1" w:lastColumn="0" w:noHBand="0" w:noVBand="1"/>
      </w:tblPr>
      <w:tblGrid>
        <w:gridCol w:w="540"/>
        <w:gridCol w:w="2920"/>
        <w:gridCol w:w="1900"/>
        <w:gridCol w:w="2160"/>
        <w:gridCol w:w="1893"/>
        <w:gridCol w:w="2100"/>
        <w:gridCol w:w="2980"/>
        <w:gridCol w:w="2200"/>
        <w:gridCol w:w="2200"/>
        <w:gridCol w:w="4639"/>
      </w:tblGrid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 ЗАТО г. Железногорск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FF3C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FF3C8C" w:rsidRPr="00FF3C8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30.10.2025</w:t>
            </w:r>
            <w:r w:rsidR="00FF3C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FF3C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F3C8C" w:rsidRPr="00FF3C8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2030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</w:tr>
      <w:tr w:rsidR="00897BA7" w:rsidRPr="00897BA7" w:rsidTr="00897BA7">
        <w:trPr>
          <w:trHeight w:val="4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897BA7" w:rsidRPr="00897BA7" w:rsidTr="00897BA7">
        <w:trPr>
          <w:trHeight w:val="4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3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к муниципальной Программе «Развитие образования ЗАТО Железногорск»</w:t>
            </w:r>
          </w:p>
        </w:tc>
      </w:tr>
      <w:tr w:rsidR="00897BA7" w:rsidRPr="00897BA7" w:rsidTr="00897BA7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</w:tr>
      <w:tr w:rsidR="00897BA7" w:rsidRPr="00897BA7" w:rsidTr="00897BA7">
        <w:trPr>
          <w:trHeight w:val="870"/>
        </w:trPr>
        <w:tc>
          <w:tcPr>
            <w:tcW w:w="23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муниципальной собственности ЗАТО Железногорск,</w:t>
            </w: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подлежащих строительству, реконструкции, техническому перевооружению или приобретению </w:t>
            </w:r>
          </w:p>
        </w:tc>
      </w:tr>
      <w:tr w:rsidR="00897BA7" w:rsidRPr="00897BA7" w:rsidTr="00897BA7">
        <w:trPr>
          <w:trHeight w:val="289"/>
        </w:trPr>
        <w:tc>
          <w:tcPr>
            <w:tcW w:w="235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7BA7">
              <w:rPr>
                <w:rFonts w:ascii="Times New Roman" w:hAnsi="Times New Roman"/>
                <w:color w:val="000000"/>
                <w:sz w:val="26"/>
                <w:szCs w:val="26"/>
              </w:rPr>
              <w:t>рублей</w:t>
            </w:r>
          </w:p>
        </w:tc>
      </w:tr>
      <w:tr w:rsidR="00897BA7" w:rsidRPr="00897BA7" w:rsidTr="00897BA7">
        <w:trPr>
          <w:trHeight w:val="7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объекта, территория стоительства (приобретения) *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Мощность объекта с указанием единиц измерения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Годы строительства, реконструкции, технического перевооружения (приобретения) **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Предполагаемая  (предельная) или сметная стоимость объекта ***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Фактическое финансирование всего на 01.01 очередного финансового года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Остаток стоимости объекта в ценах контрактов на 01.01 очередного финансового года ****</w:t>
            </w:r>
          </w:p>
        </w:tc>
        <w:tc>
          <w:tcPr>
            <w:tcW w:w="9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Объем бюджетных ассигнований, в том числе по годам</w:t>
            </w:r>
          </w:p>
        </w:tc>
      </w:tr>
      <w:tr w:rsidR="00897BA7" w:rsidRPr="00897BA7" w:rsidTr="00897BA7">
        <w:trPr>
          <w:trHeight w:val="13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97BA7" w:rsidRPr="00897BA7" w:rsidTr="00897BA7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подпрограммы: Государственная поддержка детей сирот, расширение практики применения семейных форм воспитания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Главный распорядитель 1:  Администрация ЗАТО г. Железногорск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7BA7" w:rsidRPr="00897BA7" w:rsidTr="00897BA7">
        <w:trPr>
          <w:trHeight w:val="13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 1: Затраты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7BA7" w:rsidRPr="00897BA7" w:rsidTr="00897BA7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 2: 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Заказчик 1 Администрация ЗАТО г. Железногорск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7BA7" w:rsidRPr="00897BA7" w:rsidTr="00897BA7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Объект 1:  однокомнатная благоустроенная квартира для детей-сирот (приобретение не менее 32 квартир за 2025-2027 г.)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Общая площадь 1 квартиры  от 22 до 42 кв.метров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2025-2027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89 224 900,00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32882 215,21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28280 800,00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27351 500,00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11636 870,00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5684 480,84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2908 872,25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21245 345,21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22596 319,16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24442 627,75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897BA7" w:rsidRPr="00897BA7" w:rsidTr="00897BA7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Итого по мероприятию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16258 115,21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19796 500,00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19271 300,00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16258 115,21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19796 500,00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19271 300,00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Итого по мероприятию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16624 100,00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8484 300,00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8080 200,00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11636 870,00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5684 480,84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2908 872,25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4987 230,00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2799 819,16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5171 327,75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Итого по Главному распорядителю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32882 215,21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28280 800,00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27351 500,00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11636 870,00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5684 480,84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2908 872,25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21245 345,21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22596 319,16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24442 627,75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32882 215,21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28280 800,00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27351 500,00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7BA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11636 870,00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5684 480,84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2908 872,25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7BA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21245 345,21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22596 319,16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24442 627,75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7BA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7BA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по программе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32882 215,21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28280 800,00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27351 500,00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7BA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7BA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11636 870,00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5684 480,84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2908 872,25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7BA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21245 345,21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22596 319,16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24442 627,75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7BA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7BA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7BA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7BA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7BA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7BA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Главный распорядитель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32882 215,21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28280 800,00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27351 500,00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7BA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7BA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11636 870,00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5684 480,84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2908 872,25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7BA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21245 345,21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22596 319,16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24442 627,75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7BA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Социального отдела Администрации ЗАТО г. Железногорск                                                                                                                            А. А. Кривицкая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</w:tr>
      <w:tr w:rsidR="00897BA7" w:rsidRPr="00897BA7" w:rsidTr="00897BA7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2F490A" w:rsidRDefault="002F490A" w:rsidP="00FA164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897BA7" w:rsidRDefault="00897BA7" w:rsidP="00C8375B">
      <w:pPr>
        <w:ind w:right="-851"/>
        <w:jc w:val="both"/>
        <w:rPr>
          <w:rFonts w:ascii="Times New Roman" w:hAnsi="Times New Roman"/>
          <w:sz w:val="28"/>
          <w:szCs w:val="28"/>
        </w:rPr>
        <w:sectPr w:rsidR="00897BA7" w:rsidSect="00897BA7">
          <w:pgSz w:w="28350" w:h="11907" w:orient="landscape" w:code="9"/>
          <w:pgMar w:top="1418" w:right="851" w:bottom="851" w:left="2977" w:header="567" w:footer="567" w:gutter="0"/>
          <w:cols w:space="708"/>
          <w:titlePg/>
          <w:docGrid w:linePitch="360"/>
        </w:sectPr>
      </w:pPr>
    </w:p>
    <w:tbl>
      <w:tblPr>
        <w:tblW w:w="19340" w:type="dxa"/>
        <w:tblInd w:w="-709" w:type="dxa"/>
        <w:tblLook w:val="04A0" w:firstRow="1" w:lastRow="0" w:firstColumn="1" w:lastColumn="0" w:noHBand="0" w:noVBand="1"/>
      </w:tblPr>
      <w:tblGrid>
        <w:gridCol w:w="4280"/>
        <w:gridCol w:w="2180"/>
        <w:gridCol w:w="1120"/>
        <w:gridCol w:w="1120"/>
        <w:gridCol w:w="1120"/>
        <w:gridCol w:w="2380"/>
        <w:gridCol w:w="2380"/>
        <w:gridCol w:w="2380"/>
        <w:gridCol w:w="2380"/>
      </w:tblGrid>
      <w:tr w:rsidR="00897BA7" w:rsidRPr="00897BA7" w:rsidTr="00897BA7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</w:tr>
      <w:tr w:rsidR="00897BA7" w:rsidRPr="00897BA7" w:rsidTr="00897BA7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 Железногорск</w:t>
            </w:r>
          </w:p>
        </w:tc>
      </w:tr>
      <w:tr w:rsidR="00897BA7" w:rsidRPr="00897BA7" w:rsidTr="00897BA7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97BA7" w:rsidRPr="00897BA7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C8C">
              <w:rPr>
                <w:rFonts w:ascii="Times New Roman" w:hAnsi="Times New Roman"/>
                <w:sz w:val="24"/>
                <w:szCs w:val="24"/>
                <w:u w:val="single"/>
              </w:rPr>
              <w:t>30.10.2025</w:t>
            </w:r>
            <w:r w:rsidRPr="00FF3C8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FF3C8C">
              <w:rPr>
                <w:rFonts w:ascii="Times New Roman" w:hAnsi="Times New Roman"/>
                <w:sz w:val="24"/>
                <w:szCs w:val="24"/>
                <w:u w:val="single"/>
              </w:rPr>
              <w:t>2030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BA7" w:rsidRPr="00897BA7" w:rsidTr="00897BA7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</w:tr>
      <w:tr w:rsidR="00897BA7" w:rsidRPr="00897BA7" w:rsidTr="00897BA7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</w:tr>
      <w:tr w:rsidR="00897BA7" w:rsidRPr="00897BA7" w:rsidTr="00897BA7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</w:tr>
      <w:tr w:rsidR="00897BA7" w:rsidRPr="00897BA7" w:rsidTr="00897BA7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BA7" w:rsidRPr="00897BA7" w:rsidTr="00897BA7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BA7" w:rsidRPr="00897BA7" w:rsidTr="00897BA7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</w:tr>
      <w:tr w:rsidR="00897BA7" w:rsidRPr="00897BA7" w:rsidTr="00897BA7">
        <w:trPr>
          <w:trHeight w:val="840"/>
        </w:trPr>
        <w:tc>
          <w:tcPr>
            <w:tcW w:w="19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897BA7" w:rsidRPr="00897BA7" w:rsidTr="00897BA7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</w:tr>
      <w:tr w:rsidR="00897BA7" w:rsidRPr="00897BA7" w:rsidTr="00897BA7">
        <w:trPr>
          <w:trHeight w:val="2059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897BA7" w:rsidRPr="00897BA7" w:rsidTr="00897BA7">
        <w:trPr>
          <w:trHeight w:val="1587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Муниципальная программа "Развитие образования ЗАТО Железногорск"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3 106 186 848,04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2 673 846 793,00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2 680 188 665,00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8 460 222 306,04</w:t>
            </w:r>
          </w:p>
        </w:tc>
      </w:tr>
      <w:tr w:rsidR="00897BA7" w:rsidRPr="00897BA7" w:rsidTr="00897BA7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образования ЗАТО Железногорск"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ЗАТО г.Железногорск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8 519 070,30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8 519 070,30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8 519 070,30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8 519 070,30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8 519 070,30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8 519 070,30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3 045 194 788,83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8 320 735 946,83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дошкольного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</w:tr>
      <w:tr w:rsidR="00897BA7" w:rsidRPr="00897BA7" w:rsidTr="00897BA7">
        <w:trPr>
          <w:trHeight w:val="25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3 019 227,00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3 019 227,00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</w:tr>
      <w:tr w:rsidR="00897BA7" w:rsidRPr="00897BA7" w:rsidTr="00897BA7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Обеспечение возможности участия детей, проявивших выдающиеся способности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1 089 504,00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1 089 504,00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3 238 512,00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культуры"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3 178 512,00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450 000,00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450 000,00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396 900,00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53 100,00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</w:tr>
      <w:tr w:rsidR="00897BA7" w:rsidRPr="00897BA7" w:rsidTr="00897BA7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Модернизация материально-технической базы образовательных организаций, работающих с детьми, проявляющими выдающиеся способности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культуры"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дополнительного образования различной направленности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122 620 401,60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352 685 525,72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122 620 401,60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352 685 525,72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122 620 401,60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352 685 525,72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122 620 401,60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352 685 525,72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86 668 483,36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247 145 057,00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35 951 918,24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34 794 275,24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34 794 275,24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105 540 468,72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Выполнение функций муниципальными казенными учреждениями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86 016 278,34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80 678 191,75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247 702 553,44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86 016 278,34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80 678 191,75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247 702 553,44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86 016 278,34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80 678 191,75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247 702 553,44</w:t>
            </w:r>
          </w:p>
        </w:tc>
      </w:tr>
      <w:tr w:rsidR="00897BA7" w:rsidRPr="00897BA7" w:rsidTr="00897BA7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76 528 780,68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220 005 262,68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76 528 780,68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220 005 262,68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9 257 434,34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9 268 342,35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8 938 450,75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27 464 227,44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9 257 434,34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9 268 342,35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8 938 450,75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27 464 227,44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11 000,00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Расходы на организацию бесплатной перевозки обучающихся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</w:tr>
      <w:tr w:rsidR="00897BA7" w:rsidRPr="00897BA7" w:rsidTr="00897BA7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Субсидия бюджету муниципального образования Емельяновский район на компенсацию расходов по организации бесплатной перевозки обучающихся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897BA7" w:rsidRPr="00897BA7" w:rsidTr="00897BA7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235 276 243,39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675 883 867,75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235 276 243,39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675 883 867,75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235 276 243,39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675 883 867,75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235 276 243,39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675 883 867,75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216 725 687,39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202 380 717,18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202 330 197,18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621 436 601,75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18 550 556,00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54 447 266,00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Обеспечение безопасных условий функционирования образовательных организаций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16 287 631,57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21 740 631,57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14 824 900,28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20 277 900,28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14 324 900,28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19 777 900,28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14 324 900,28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19 777 900,28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14 324 900,28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19 777 900,28</w:t>
            </w:r>
          </w:p>
        </w:tc>
      </w:tr>
      <w:tr w:rsidR="00897BA7" w:rsidRPr="00897BA7" w:rsidTr="00897BA7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45 008 313,40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43 914 531,76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43 965 051,76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132 887 896,92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45 008 313,40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43 914 531,76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43 965 051,76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132 887 896,92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45 008 313,40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43 914 531,76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43 965 051,76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132 887 896,92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43 584 036,40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42 746 110,01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42 795 348,26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129 125 494,67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41 658 960,40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40 409 266,51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40 455 941,26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122 524 168,17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808 625,00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3 146 750,25</w:t>
            </w:r>
          </w:p>
        </w:tc>
      </w:tr>
      <w:tr w:rsidR="00897BA7" w:rsidRPr="00897BA7" w:rsidTr="00897BA7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3 454 576,25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1 424 277,00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3 762 402,25</w:t>
            </w:r>
          </w:p>
        </w:tc>
      </w:tr>
      <w:tr w:rsidR="00897BA7" w:rsidRPr="00897BA7" w:rsidTr="00897BA7">
        <w:trPr>
          <w:trHeight w:val="15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1 424 277,00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3 762 402,25</w:t>
            </w:r>
          </w:p>
        </w:tc>
      </w:tr>
      <w:tr w:rsidR="00897BA7" w:rsidRPr="00897BA7" w:rsidTr="00897BA7">
        <w:trPr>
          <w:trHeight w:val="220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Расходы по содержанию муниципального имущества, закрепленного на праве оперативного управления за муниципальным учреждением, и неиспользуемого в процессе оказания муниципальных услуг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3 744 913,61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3 744 913,61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3 744 913,61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3 744 913,61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3 744 913,61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3 744 913,61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3 744 913,61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3 744 913,61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3 744 913,61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3 744 913,61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Расходы на обеспечение комфортных условий функционирования образовательных организаций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</w:tr>
      <w:tr w:rsidR="00897BA7" w:rsidRPr="00897BA7" w:rsidTr="00897BA7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Расходы, связанные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40 258 500,00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40 258 500,00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40 258 500,00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40 258 500,00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17 127 700,00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39 058 500,00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1 200 000,00</w:t>
            </w:r>
          </w:p>
        </w:tc>
      </w:tr>
      <w:tr w:rsidR="00897BA7" w:rsidRPr="00897BA7" w:rsidTr="00897BA7">
        <w:trPr>
          <w:trHeight w:val="220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проведение неотложных аварийно-восстановительных работ по ремонту объектов недвижимого имущества муниципальных образовательных учреждений за счет средств резервного фонда Правительства Красноярского края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239 816,44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239 816,44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239 816,44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239 816,44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68 842,63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68 842,63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68 842,63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68 842,63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68 842,63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68 842,63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170 973,81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170 973,81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170 973,81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170 973,81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170 973,81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170 973,81</w:t>
            </w:r>
          </w:p>
        </w:tc>
      </w:tr>
      <w:tr w:rsidR="00897BA7" w:rsidRPr="00897BA7" w:rsidTr="00897BA7">
        <w:trPr>
          <w:trHeight w:val="598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233 266 900,00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641 482 100,00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233 266 900,00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641 482 100,00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233 266 900,00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641 482 100,00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233 266 900,00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641 482 100,00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233 266 900,00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641 482 100,00</w:t>
            </w:r>
          </w:p>
        </w:tc>
      </w:tr>
      <w:tr w:rsidR="00897BA7" w:rsidRPr="00897BA7" w:rsidTr="00897BA7">
        <w:trPr>
          <w:trHeight w:val="6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199 837 800,00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532 380 800,00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199 837 800,00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532 380 800,00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199 837 800,00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532 380 800,00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199 837 800,00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532 380 800,00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183 898 297,22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486 461 066,60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15 939 502,78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45 919 733,40</w:t>
            </w:r>
          </w:p>
        </w:tc>
      </w:tr>
      <w:tr w:rsidR="00897BA7" w:rsidRPr="00897BA7" w:rsidTr="00897BA7">
        <w:trPr>
          <w:trHeight w:val="31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897BA7" w:rsidRPr="00897BA7" w:rsidTr="00897BA7">
        <w:trPr>
          <w:trHeight w:val="25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11 915 100,00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11 915 100,00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11 915 100,00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11 765 100,00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11 765 100,00</w:t>
            </w:r>
          </w:p>
        </w:tc>
      </w:tr>
      <w:tr w:rsidR="00897BA7" w:rsidRPr="00897BA7" w:rsidTr="00897BA7">
        <w:trPr>
          <w:trHeight w:val="6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730 384 300,00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1 919 550 500,00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730 384 300,00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1 919 550 500,00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673 379 800,00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1 758 857 200,00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673 379 800,00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1 758 857 200,00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614 955 557,57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1 598 035 801,57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58 424 242,43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160 821 398,43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57 004 500,00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160 693 300,00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57 004 500,00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160 693 300,00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52 019 256,20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145 396 742,20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4 985 243,80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15 296 557,80</w:t>
            </w:r>
          </w:p>
        </w:tc>
      </w:tr>
      <w:tr w:rsidR="00897BA7" w:rsidRPr="00897BA7" w:rsidTr="00897BA7">
        <w:trPr>
          <w:trHeight w:val="283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8 910 624,90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284 075,10</w:t>
            </w:r>
          </w:p>
        </w:tc>
      </w:tr>
      <w:tr w:rsidR="00897BA7" w:rsidRPr="00897BA7" w:rsidTr="00897BA7">
        <w:trPr>
          <w:trHeight w:val="6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660 830 300,00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1 764 819 500,00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660 830 300,00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1 764 819 500,00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660 830 300,00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1 764 819 500,00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660 830 300,00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1 764 819 500,00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660 830 300,00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1 764 819 500,00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отдыха и оздоровления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56 080 877,70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55 306 600,00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55 306 600,00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166 694 077,70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1 717 318,91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1 862 569,13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1 717 318,91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1 862 569,13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74 077,61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219 327,83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74 077,61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219 327,83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1 643 241,30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1 643 241,30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791 028,39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791 028,39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852 212,91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852 212,91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54 363 558,79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164 831 508,57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54 363 558,79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164 831 508,57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54 363 558,79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164 831 508,57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4 849 809,30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18 438 641,56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49 513 749,49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146 392 867,01</w:t>
            </w:r>
          </w:p>
        </w:tc>
      </w:tr>
      <w:tr w:rsidR="00897BA7" w:rsidRPr="00897BA7" w:rsidTr="00897BA7">
        <w:trPr>
          <w:trHeight w:val="283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48 019 557,63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44 359 697,64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42 458 596,01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134 837 851,28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5 093 255,19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4 883 946,01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4 674 637,23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14 651 838,43</w:t>
            </w:r>
          </w:p>
        </w:tc>
      </w:tr>
      <w:tr w:rsidR="00897BA7" w:rsidRPr="00897BA7" w:rsidTr="00897BA7">
        <w:trPr>
          <w:trHeight w:val="409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897BA7" w:rsidRPr="00897BA7" w:rsidTr="00897BA7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Расходы на сохранение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</w:tr>
      <w:tr w:rsidR="00897BA7" w:rsidRPr="00897BA7" w:rsidTr="00897BA7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</w:tr>
      <w:tr w:rsidR="00897BA7" w:rsidRPr="00897BA7" w:rsidTr="00897BA7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Расходы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16 927 275,00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16 927 275,00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16 927 275,00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16 927 275,00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11 284 850,00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Расходы на увеличение охвата детей, обучающихся по дополнительным общеразвивающим программам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</w:tr>
      <w:tr w:rsidR="00897BA7" w:rsidRPr="00897BA7" w:rsidTr="00897BA7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Расходы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897BA7" w:rsidRPr="00897BA7" w:rsidTr="00897BA7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36 815 919,00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36 815 919,00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36 815 919,00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3 654,66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3 654,66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418 739,28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418 739,28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12 131 175,02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12 131 175,02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12 131 175,02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36 393 525,06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33 968 999,01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2 424 526,05</w:t>
            </w:r>
          </w:p>
        </w:tc>
      </w:tr>
      <w:tr w:rsidR="00897BA7" w:rsidRPr="00897BA7" w:rsidTr="00897BA7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Расходы, направленные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12 134 649,40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12 134 649,40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</w:tr>
      <w:tr w:rsidR="00897BA7" w:rsidRPr="00897BA7" w:rsidTr="00897BA7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897BA7" w:rsidRPr="00897BA7" w:rsidTr="00897BA7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Расходы на приобретение оборудования в целях реализации мероприятий по модернизации школьных систем образования по конкурсным отборам, проведенным в 2022-2023 годах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</w:tr>
      <w:tr w:rsidR="00897BA7" w:rsidRPr="00897BA7" w:rsidTr="00897BA7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приобретение оборудования в целях реализации мероприятий по модернизации школьных систем образования по конкурсному отбору, проведенному в 2024 году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</w:tr>
      <w:tr w:rsidR="00897BA7" w:rsidRPr="00897BA7" w:rsidTr="00897BA7">
        <w:trPr>
          <w:trHeight w:val="220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4 499 724,00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374 976,00</w:t>
            </w:r>
          </w:p>
        </w:tc>
      </w:tr>
      <w:tr w:rsidR="00897BA7" w:rsidRPr="00897BA7" w:rsidTr="00897BA7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4 593 230,77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4 662 923,07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4 747 292,30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14 003 446,14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382 769,23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388 576,93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395 607,70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1 166 953,86</w:t>
            </w:r>
          </w:p>
        </w:tc>
      </w:tr>
      <w:tr w:rsidR="00897BA7" w:rsidRPr="00897BA7" w:rsidTr="00897BA7">
        <w:trPr>
          <w:trHeight w:val="37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278 982 276,00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27 748 224,00</w:t>
            </w:r>
          </w:p>
        </w:tc>
      </w:tr>
      <w:tr w:rsidR="00897BA7" w:rsidRPr="00897BA7" w:rsidTr="00897BA7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Подпрограмма "Государственная поддержка детей сирот, расширение практики применения семейных форм воспитания"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46 148 615,21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39 920 500,00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38 573 800,00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124 642 915,21</w:t>
            </w:r>
          </w:p>
        </w:tc>
      </w:tr>
      <w:tr w:rsidR="00897BA7" w:rsidRPr="00897BA7" w:rsidTr="00897BA7">
        <w:trPr>
          <w:trHeight w:val="15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12 372 000,00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33 914 400,00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12 372 000,00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33 914 400,00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12 372 000,00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33 914 400,00</w:t>
            </w:r>
          </w:p>
        </w:tc>
      </w:tr>
      <w:tr w:rsidR="00897BA7" w:rsidRPr="00897BA7" w:rsidTr="00897BA7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11 815 500,00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32 244 900,00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11 815 500,00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32 244 900,00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</w:tr>
      <w:tr w:rsidR="00897BA7" w:rsidRPr="00897BA7" w:rsidTr="00897BA7">
        <w:trPr>
          <w:trHeight w:val="346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Затраты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17 071 315,21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20 500 900,00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19 558 300,00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57 130 515,21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17 071 315,21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20 500 900,00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19 558 300,00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57 130 515,21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16 258 115,21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55 325 915,21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16 258 115,21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55 325 915,21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16 258 115,21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55 325 915,21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813 200,00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704 400,00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287 000,00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1 804 600,00</w:t>
            </w:r>
          </w:p>
        </w:tc>
      </w:tr>
      <w:tr w:rsidR="00897BA7" w:rsidRPr="00897BA7" w:rsidTr="00897BA7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797 500,00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689 500,00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280 900,00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1 767 900,00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797 500,00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689 500,00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280 900,00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1 767 900,00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15 700,00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14 900,00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6 100,00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36 700,00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15 700,00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14 900,00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6 100,00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36 700,00</w:t>
            </w:r>
          </w:p>
        </w:tc>
      </w:tr>
      <w:tr w:rsidR="00897BA7" w:rsidRPr="00897BA7" w:rsidTr="00897BA7">
        <w:trPr>
          <w:trHeight w:val="346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государственных полномочий по обеспечению предоставления меры социальной поддержки гражданам, достигшим возраста 21 года и старше, имевшим в соответствии с федеральным законодательством статус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81 200,00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409 400,00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81 200,00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409 400,00</w:t>
            </w:r>
          </w:p>
        </w:tc>
      </w:tr>
      <w:tr w:rsidR="00897BA7" w:rsidRPr="00897BA7" w:rsidTr="00897B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81 200,00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409 400,00</w:t>
            </w:r>
          </w:p>
        </w:tc>
      </w:tr>
      <w:tr w:rsidR="00897BA7" w:rsidRPr="00897BA7" w:rsidTr="00897BA7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401 700,00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80 100,00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401 700,00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1 100,00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7 700,00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7 700,00</w:t>
            </w:r>
          </w:p>
        </w:tc>
      </w:tr>
      <w:tr w:rsidR="00897BA7" w:rsidRPr="00897BA7" w:rsidTr="00897BA7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</w:tr>
      <w:tr w:rsidR="00897BA7" w:rsidRPr="00897BA7" w:rsidTr="00897BA7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</w:tr>
      <w:tr w:rsidR="00897BA7" w:rsidRPr="00897BA7" w:rsidTr="00897BA7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</w:tr>
      <w:tr w:rsidR="00897BA7" w:rsidRPr="00897BA7" w:rsidTr="00897BA7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</w:tr>
      <w:tr w:rsidR="00897BA7" w:rsidRPr="00897BA7" w:rsidTr="00897BA7">
        <w:trPr>
          <w:trHeight w:val="255"/>
        </w:trPr>
        <w:tc>
          <w:tcPr>
            <w:tcW w:w="14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sz w:val="24"/>
                <w:szCs w:val="24"/>
              </w:rPr>
              <w:t>Начальник Социального отдела Администрации ЗАТО г. Железногорск                                                        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BA7">
              <w:rPr>
                <w:rFonts w:ascii="Times New Roman" w:hAnsi="Times New Roman"/>
                <w:sz w:val="24"/>
                <w:szCs w:val="24"/>
              </w:rPr>
              <w:t>Кривицкая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</w:tr>
      <w:tr w:rsidR="00897BA7" w:rsidRPr="00897BA7" w:rsidTr="00897BA7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</w:tr>
      <w:tr w:rsidR="00897BA7" w:rsidRPr="00897BA7" w:rsidTr="00897BA7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BA7" w:rsidRPr="00897BA7" w:rsidRDefault="00897BA7" w:rsidP="00897BA7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917ADB" w:rsidRDefault="009D398D" w:rsidP="00897BA7">
      <w:pPr>
        <w:ind w:right="-426"/>
        <w:jc w:val="both"/>
        <w:rPr>
          <w:rFonts w:ascii="Times New Roman" w:hAnsi="Times New Roman"/>
          <w:sz w:val="28"/>
          <w:szCs w:val="28"/>
        </w:rPr>
        <w:sectPr w:rsidR="00917ADB" w:rsidSect="00917ADB">
          <w:pgSz w:w="22680" w:h="11907" w:orient="landscape" w:code="9"/>
          <w:pgMar w:top="1418" w:right="851" w:bottom="1985" w:left="2977" w:header="567" w:footer="567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8500" w:type="dxa"/>
        <w:tblLook w:val="04A0" w:firstRow="1" w:lastRow="0" w:firstColumn="1" w:lastColumn="0" w:noHBand="0" w:noVBand="1"/>
      </w:tblPr>
      <w:tblGrid>
        <w:gridCol w:w="1960"/>
        <w:gridCol w:w="4240"/>
        <w:gridCol w:w="3100"/>
        <w:gridCol w:w="2300"/>
        <w:gridCol w:w="2300"/>
        <w:gridCol w:w="2300"/>
        <w:gridCol w:w="2300"/>
      </w:tblGrid>
      <w:tr w:rsidR="00917ADB" w:rsidRPr="00917ADB" w:rsidTr="00917ADB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 Железногорск</w:t>
            </w:r>
          </w:p>
        </w:tc>
      </w:tr>
      <w:tr w:rsidR="00917ADB" w:rsidRPr="00917ADB" w:rsidTr="00917ADB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FF3C8C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FF3C8C">
              <w:rPr>
                <w:rFonts w:ascii="Times New Roman" w:hAnsi="Times New Roman"/>
                <w:sz w:val="24"/>
                <w:szCs w:val="24"/>
                <w:u w:val="single"/>
              </w:rPr>
              <w:t>30.10.2025</w:t>
            </w:r>
            <w:r w:rsidRPr="00FF3C8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FF3C8C">
              <w:rPr>
                <w:rFonts w:ascii="Times New Roman" w:hAnsi="Times New Roman"/>
                <w:sz w:val="24"/>
                <w:szCs w:val="24"/>
                <w:u w:val="single"/>
              </w:rPr>
              <w:t>2030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58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</w:tr>
      <w:tr w:rsidR="00917ADB" w:rsidRPr="00917ADB" w:rsidTr="00917ADB">
        <w:trPr>
          <w:trHeight w:val="795"/>
        </w:trPr>
        <w:tc>
          <w:tcPr>
            <w:tcW w:w="18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917ADB" w:rsidRPr="00917ADB" w:rsidTr="00917ADB">
        <w:trPr>
          <w:trHeight w:val="31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ADB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ADB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  <w:r w:rsidRPr="00917ADB">
              <w:rPr>
                <w:rFonts w:ascii="Times New Roman" w:hAnsi="Times New Roman"/>
                <w:sz w:val="22"/>
                <w:szCs w:val="22"/>
              </w:rPr>
              <w:br/>
              <w:t xml:space="preserve">муниципальной программы,  </w:t>
            </w:r>
            <w:r w:rsidRPr="00917ADB">
              <w:rPr>
                <w:rFonts w:ascii="Times New Roman" w:hAnsi="Times New Roman"/>
                <w:sz w:val="22"/>
                <w:szCs w:val="22"/>
              </w:rPr>
              <w:br/>
              <w:t xml:space="preserve">подпрограммы </w:t>
            </w:r>
            <w:r w:rsidRPr="00917ADB">
              <w:rPr>
                <w:rFonts w:ascii="Times New Roman" w:hAnsi="Times New Roman"/>
                <w:sz w:val="22"/>
                <w:szCs w:val="22"/>
              </w:rPr>
              <w:br/>
              <w:t>муниципальной программы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ADB">
              <w:rPr>
                <w:rFonts w:ascii="Times New Roman" w:hAnsi="Times New Roman"/>
                <w:sz w:val="22"/>
                <w:szCs w:val="22"/>
              </w:rPr>
              <w:t xml:space="preserve">Уровень бюджетной системы / </w:t>
            </w:r>
            <w:r w:rsidRPr="00917ADB">
              <w:rPr>
                <w:rFonts w:ascii="Times New Roman" w:hAnsi="Times New Roman"/>
                <w:sz w:val="22"/>
                <w:szCs w:val="22"/>
              </w:rPr>
              <w:br/>
              <w:t>источники финансирования</w:t>
            </w:r>
          </w:p>
        </w:tc>
        <w:tc>
          <w:tcPr>
            <w:tcW w:w="9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ADB">
              <w:rPr>
                <w:rFonts w:ascii="Times New Roman" w:hAnsi="Times New Roman"/>
                <w:sz w:val="22"/>
                <w:szCs w:val="22"/>
              </w:rPr>
              <w:t>Оценка расходов (руб.), годы</w:t>
            </w:r>
          </w:p>
        </w:tc>
      </w:tr>
      <w:tr w:rsidR="00917ADB" w:rsidRPr="00917ADB" w:rsidTr="00917ADB">
        <w:trPr>
          <w:trHeight w:val="126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2"/>
                <w:szCs w:val="22"/>
              </w:rPr>
            </w:pPr>
            <w:r w:rsidRPr="00917AD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2"/>
                <w:szCs w:val="22"/>
              </w:rPr>
            </w:pPr>
            <w:r w:rsidRPr="00917AD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2"/>
                <w:szCs w:val="22"/>
              </w:rPr>
            </w:pPr>
            <w:r w:rsidRPr="00917AD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917ADB" w:rsidRPr="00917ADB" w:rsidTr="00917ADB">
        <w:trPr>
          <w:trHeight w:val="46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3 106 186 848,04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2 673 846 793,00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2 680 188 665,00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8 460 222 306,04</w:t>
            </w:r>
          </w:p>
        </w:tc>
      </w:tr>
      <w:tr w:rsidR="00917ADB" w:rsidRPr="00917ADB" w:rsidTr="00917ADB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17ADB" w:rsidRPr="00917ADB" w:rsidTr="00917ADB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165 775 352,49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147 059 477,33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162 143 188,75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474 978 018,57</w:t>
            </w:r>
          </w:p>
        </w:tc>
      </w:tr>
      <w:tr w:rsidR="00917ADB" w:rsidRPr="00917ADB" w:rsidTr="00917ADB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2 007 979 125,26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1 667 418 822,67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1 677 948 811,25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5 353 346 759,18</w:t>
            </w:r>
          </w:p>
        </w:tc>
      </w:tr>
      <w:tr w:rsidR="00917ADB" w:rsidRPr="00917ADB" w:rsidTr="00917ADB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932 432 370,29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859 368 493,00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840 096 665,00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2 631 897 528,29</w:t>
            </w:r>
          </w:p>
        </w:tc>
      </w:tr>
      <w:tr w:rsidR="00917ADB" w:rsidRPr="00917ADB" w:rsidTr="00917ADB">
        <w:trPr>
          <w:trHeight w:val="48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"Развитие дошкольного, общего и дополнительного образования детей"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3 045 194 788,83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8 320 735 946,83</w:t>
            </w:r>
          </w:p>
        </w:tc>
      </w:tr>
      <w:tr w:rsidR="00917ADB" w:rsidRPr="00917ADB" w:rsidTr="00917ADB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17ADB" w:rsidRPr="00917ADB" w:rsidTr="00917ADB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154 138 482,49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141 374 996,49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156 971 861,00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452 485 339,98</w:t>
            </w:r>
          </w:p>
        </w:tc>
      </w:tr>
      <w:tr w:rsidR="00917ADB" w:rsidRPr="00917ADB" w:rsidTr="00917ADB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1 973 467 380,05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1 633 182 803,51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1 644 546 339,00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5 251 196 522,56</w:t>
            </w:r>
          </w:p>
        </w:tc>
      </w:tr>
      <w:tr w:rsidR="00917ADB" w:rsidRPr="00917ADB" w:rsidTr="00917ADB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917 588 926,29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859 368 493,00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840 096 665,00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2 617 054 084,29</w:t>
            </w:r>
          </w:p>
        </w:tc>
      </w:tr>
      <w:tr w:rsidR="00917ADB" w:rsidRPr="00917ADB" w:rsidTr="00917ADB">
        <w:trPr>
          <w:trHeight w:val="40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Государственная поддержка  детей сирот, расширение практики применения семейных форм воспитания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46 148 615,21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39 920 500,00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38 573 800,00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124 642 915,21</w:t>
            </w:r>
          </w:p>
        </w:tc>
      </w:tr>
      <w:tr w:rsidR="00917ADB" w:rsidRPr="00917ADB" w:rsidTr="00917ADB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17ADB" w:rsidRPr="00917ADB" w:rsidTr="00917ADB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11 636 870,00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5 684 480,84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5 171 327,75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22 492 678,59</w:t>
            </w:r>
          </w:p>
        </w:tc>
      </w:tr>
      <w:tr w:rsidR="00917ADB" w:rsidRPr="00917ADB" w:rsidTr="00917ADB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34 511 745,21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34 236 019,16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33 402 472,25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102 150 236,62</w:t>
            </w:r>
          </w:p>
        </w:tc>
      </w:tr>
      <w:tr w:rsidR="00917ADB" w:rsidRPr="00917ADB" w:rsidTr="00917ADB">
        <w:trPr>
          <w:trHeight w:val="3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Отдельное мероприятие программы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образования ЗАТО Железногорск"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</w:tr>
      <w:tr w:rsidR="00917ADB" w:rsidRPr="00917ADB" w:rsidTr="00917ADB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17ADB" w:rsidRPr="00917ADB" w:rsidTr="00917ADB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17ADB" w:rsidRPr="00917ADB" w:rsidTr="00917ADB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17ADB" w:rsidRPr="00917ADB" w:rsidTr="00917ADB">
        <w:trPr>
          <w:trHeight w:val="70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</w:tr>
      <w:tr w:rsidR="00917ADB" w:rsidRPr="00917ADB" w:rsidTr="00917ADB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18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Начальник Социального отдела Администрации ЗАТО г. Железногорск                                                                                                                            А. А. Кривицкая</w:t>
            </w:r>
          </w:p>
        </w:tc>
      </w:tr>
      <w:tr w:rsidR="00917ADB" w:rsidRPr="00917ADB" w:rsidTr="00917ADB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</w:tr>
      <w:tr w:rsidR="00917ADB" w:rsidRPr="00917ADB" w:rsidTr="00917ADB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917ADB" w:rsidRDefault="00917ADB" w:rsidP="00897BA7">
      <w:pPr>
        <w:ind w:right="-426"/>
        <w:jc w:val="both"/>
        <w:rPr>
          <w:rFonts w:ascii="Times New Roman" w:hAnsi="Times New Roman"/>
          <w:sz w:val="28"/>
          <w:szCs w:val="28"/>
        </w:rPr>
        <w:sectPr w:rsidR="00917ADB" w:rsidSect="00917ADB">
          <w:pgSz w:w="22680" w:h="11907" w:orient="landscape" w:code="9"/>
          <w:pgMar w:top="1418" w:right="851" w:bottom="1843" w:left="2977" w:header="567" w:footer="567" w:gutter="0"/>
          <w:cols w:space="708"/>
          <w:titlePg/>
          <w:docGrid w:linePitch="360"/>
        </w:sectPr>
      </w:pPr>
    </w:p>
    <w:tbl>
      <w:tblPr>
        <w:tblW w:w="22660" w:type="dxa"/>
        <w:tblLook w:val="04A0" w:firstRow="1" w:lastRow="0" w:firstColumn="1" w:lastColumn="0" w:noHBand="0" w:noVBand="1"/>
      </w:tblPr>
      <w:tblGrid>
        <w:gridCol w:w="400"/>
        <w:gridCol w:w="4200"/>
        <w:gridCol w:w="1854"/>
        <w:gridCol w:w="1543"/>
        <w:gridCol w:w="940"/>
        <w:gridCol w:w="1080"/>
        <w:gridCol w:w="940"/>
        <w:gridCol w:w="1980"/>
        <w:gridCol w:w="1980"/>
        <w:gridCol w:w="1980"/>
        <w:gridCol w:w="1980"/>
        <w:gridCol w:w="3920"/>
      </w:tblGrid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Приложение №4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ADB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FF3C8C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FF3C8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30.10.2025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3C8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2030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</w:tr>
      <w:tr w:rsidR="00917ADB" w:rsidRPr="00917ADB" w:rsidTr="00917AD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Приложение №2 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</w:tr>
      <w:tr w:rsidR="00917ADB" w:rsidRPr="00917ADB" w:rsidTr="00917ADB">
        <w:trPr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подпрограмме "Развитие дошкольного, общего и дополнительного образования детей"</w:t>
            </w:r>
          </w:p>
        </w:tc>
      </w:tr>
      <w:tr w:rsidR="00917ADB" w:rsidRPr="00917ADB" w:rsidTr="00917AD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</w:tr>
      <w:tr w:rsidR="00917ADB" w:rsidRPr="00917ADB" w:rsidTr="00917ADB">
        <w:trPr>
          <w:trHeight w:val="375"/>
        </w:trPr>
        <w:tc>
          <w:tcPr>
            <w:tcW w:w="22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ADB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</w:tr>
      <w:tr w:rsidR="00917ADB" w:rsidRPr="00917ADB" w:rsidTr="00917AD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</w:tr>
      <w:tr w:rsidR="00917ADB" w:rsidRPr="00917ADB" w:rsidTr="00917ADB">
        <w:trPr>
          <w:trHeight w:val="450"/>
        </w:trPr>
        <w:tc>
          <w:tcPr>
            <w:tcW w:w="46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0"/>
              </w:rPr>
            </w:pPr>
            <w:r w:rsidRPr="00917ADB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Расходы (руб.), годы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ADB">
              <w:rPr>
                <w:rFonts w:ascii="Times New Roman" w:hAnsi="Times New Roman"/>
                <w:sz w:val="22"/>
                <w:szCs w:val="22"/>
              </w:rPr>
              <w:t xml:space="preserve">Ожидаемый результат </w:t>
            </w:r>
            <w:r w:rsidRPr="00917ADB">
              <w:rPr>
                <w:rFonts w:ascii="Times New Roman" w:hAnsi="Times New Roman"/>
                <w:sz w:val="22"/>
                <w:szCs w:val="22"/>
              </w:rPr>
              <w:br/>
              <w:t xml:space="preserve">от реализации подпрограммного мероприятия (в натуральном </w:t>
            </w:r>
            <w:r w:rsidRPr="00917ADB">
              <w:rPr>
                <w:rFonts w:ascii="Times New Roman" w:hAnsi="Times New Roman"/>
                <w:sz w:val="22"/>
                <w:szCs w:val="22"/>
              </w:rPr>
              <w:br/>
              <w:t>выражении)</w:t>
            </w:r>
          </w:p>
        </w:tc>
      </w:tr>
      <w:tr w:rsidR="00917ADB" w:rsidRPr="00917ADB" w:rsidTr="00917ADB">
        <w:trPr>
          <w:trHeight w:val="1845"/>
        </w:trPr>
        <w:tc>
          <w:tcPr>
            <w:tcW w:w="46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17ADB" w:rsidRPr="00917ADB" w:rsidTr="00917ADB">
        <w:trPr>
          <w:trHeight w:val="930"/>
        </w:trPr>
        <w:tc>
          <w:tcPr>
            <w:tcW w:w="2266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Цель подпрограммы: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детей в летний период</w:t>
            </w:r>
          </w:p>
        </w:tc>
      </w:tr>
      <w:tr w:rsidR="00917ADB" w:rsidRPr="00917ADB" w:rsidTr="00917ADB">
        <w:trPr>
          <w:trHeight w:val="315"/>
        </w:trPr>
        <w:tc>
          <w:tcPr>
            <w:tcW w:w="2266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Задача 1. Обеспечить доступность дошкольного образования , соответствующего единому стандарту качества дошкольного образования</w:t>
            </w:r>
          </w:p>
        </w:tc>
      </w:tr>
      <w:tr w:rsidR="00917ADB" w:rsidRPr="00917ADB" w:rsidTr="00917ADB">
        <w:trPr>
          <w:trHeight w:val="153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1.1. Предоставление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3727  воспитанника получат услуги дошкольного образования</w:t>
            </w:r>
          </w:p>
        </w:tc>
      </w:tr>
      <w:tr w:rsidR="00917ADB" w:rsidRPr="00917ADB" w:rsidTr="00917ADB">
        <w:trPr>
          <w:trHeight w:val="283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1.2.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Проведение городского мероприятия "Воспитатель года"</w:t>
            </w:r>
          </w:p>
        </w:tc>
      </w:tr>
      <w:tr w:rsidR="00917ADB" w:rsidRPr="00917ADB" w:rsidTr="00917ADB">
        <w:trPr>
          <w:trHeight w:val="70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1.3.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233 266 900,00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641 482 100,00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3653 воспитанника получат услуги дошкольного образования</w:t>
            </w:r>
          </w:p>
        </w:tc>
      </w:tr>
      <w:tr w:rsidR="00917ADB" w:rsidRPr="00917ADB" w:rsidTr="00917ADB">
        <w:trPr>
          <w:trHeight w:val="661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1.4.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660 830 300,00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1 764 819 500,00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4088 воспитанников получат услуги дошкольного образования</w:t>
            </w:r>
          </w:p>
        </w:tc>
      </w:tr>
      <w:tr w:rsidR="00917ADB" w:rsidRPr="00917ADB" w:rsidTr="00917ADB">
        <w:trPr>
          <w:trHeight w:val="346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1.5.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Без взимания родительской платы в муниципальных дошкольных образовательных организациях (группах) будет содержаться 84 воспитанника</w:t>
            </w:r>
          </w:p>
        </w:tc>
      </w:tr>
      <w:tr w:rsidR="00917ADB" w:rsidRPr="00917ADB" w:rsidTr="00917ADB">
        <w:trPr>
          <w:trHeight w:val="252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1.6. 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Выплатой компенсации части родительской платы за присмотр и уход за детьми будет обеспечено 100% заявителей</w:t>
            </w: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11 765 100,00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598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1.7. Расходы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Будут выполнены работы по обеспечению безопасных условий функционирования образовательных организаций: в 2025 году - замена АПС и СОУЭ по сроку эксплуатации МБДОУ  № 31 (2 здания); в 2026 году - замена АПС и СОУЭ по сроку эксплуатации МБДОУ  № 45 (2 здания); в 2027 году - замена АПС и СОУЭ по сроку эксплуатации МБДОУ  №№ 13 (1 здание), 31 (1 здание), 37 (1 здание).</w:t>
            </w:r>
          </w:p>
        </w:tc>
      </w:tr>
      <w:tr w:rsidR="00917ADB" w:rsidRPr="00917ADB" w:rsidTr="00917ADB">
        <w:trPr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1.8. Обеспечение безопасных условий функционирования образовательных  организаций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Будет выполнен ремонт асфальтового покрытия пешеходной части МБДОУ №23</w:t>
            </w:r>
          </w:p>
        </w:tc>
      </w:tr>
      <w:tr w:rsidR="00917ADB" w:rsidRPr="00917ADB" w:rsidTr="00917ADB">
        <w:trPr>
          <w:trHeight w:val="208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1.9. Расходы, направленные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Будет выполнен текущий ремонт спортивного зала МБОУ Школа №104</w:t>
            </w:r>
          </w:p>
        </w:tc>
      </w:tr>
      <w:tr w:rsidR="00917ADB" w:rsidRPr="00917ADB" w:rsidTr="00917ADB">
        <w:trPr>
          <w:trHeight w:val="600"/>
        </w:trPr>
        <w:tc>
          <w:tcPr>
            <w:tcW w:w="2266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Задача 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917ADB" w:rsidRPr="00917ADB" w:rsidTr="00917ADB">
        <w:trPr>
          <w:trHeight w:val="18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2.1. 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216 725 687,39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202 380 717,18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202 330 197,18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621 436 601,75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18 550 556,00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54 447 266,00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283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2.2.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Проведение городского мероприятия "Учитель года"</w:t>
            </w:r>
          </w:p>
        </w:tc>
      </w:tr>
      <w:tr w:rsidR="00917ADB" w:rsidRPr="00917ADB" w:rsidTr="00917ADB">
        <w:trPr>
          <w:trHeight w:val="459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2.3. Расходы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11 284 850,00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Будут выполнены работы по обеспечению безопасных условий функционирования образовательных организаций: в 2025 году - замена АПС по сроку эксплуатации МБОУ  Школа № 106; в 2026 году - замена АПС и СОУЭ по сроку эксплуатации МБОУ  Школа № 93 (ул. Белорусская, 45в); в 2027 году - замена АПС и СОУЭ МАОУ Лицей № 102.</w:t>
            </w: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715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2.4.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183 898 297,22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486 461 066,60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15 939 502,78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45 919 733,40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661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2.5.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614 955 557,57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1 598 035 801,57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58 424 242,43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160 821 398,43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283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2.6.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159 учащихся из малообеспеченных семей, СОП получат бесплатное школьное питание.</w:t>
            </w: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8 910 624,90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284 075,10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157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2.7. Расходы на организацию бесплатной перевозки обучающихся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Будет осуществлена перевозка учащихся из п. Додоново, п. Татрат, п.Новый Путь в муниципальные учреждения общего образования.</w:t>
            </w:r>
          </w:p>
        </w:tc>
      </w:tr>
      <w:tr w:rsidR="00917ADB" w:rsidRPr="00917ADB" w:rsidTr="00917ADB">
        <w:trPr>
          <w:trHeight w:val="189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2.8. Субсидия бюджету муниципального образования Емельяновский район на компенсацию расходов по организации бесплатной перевозки обучающихся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Будет осуществлена перевозка из д.Шивера в с.Частоостровское</w:t>
            </w:r>
          </w:p>
        </w:tc>
      </w:tr>
      <w:tr w:rsidR="00917ADB" w:rsidRPr="00917ADB" w:rsidTr="00917ADB">
        <w:trPr>
          <w:trHeight w:val="283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2.9. 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48 019 557,63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44 359 697,64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42 458 596,01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134 837 851,28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Средства на организацию бесплатного горячего питания для обучающихся, получающих начальное общее образование (3910 обучающихся)</w:t>
            </w: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5 093 255,19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4 883 946,01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4 674 637,23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14 651 838,43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444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2.10. Обеспечение безопасных условий функционирования образовательных организаций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Для выполнения работ "Обустройство сети уличного освещения в районе школы №106". (Смета на 2270277,38 руб. сокращена в процессе согласования) Создание в учреждениях общего образования безопасных условий в соответствии с действующим законодательством. Мероприятия по МБОУ Школа № 93 после выполнения кап.ремонта:  монтаж системы видеонаблюдения, благоустройство территории (замена асфальтового покрытия)  и прочие.</w:t>
            </w:r>
          </w:p>
        </w:tc>
      </w:tr>
      <w:tr w:rsidR="00917ADB" w:rsidRPr="00917ADB" w:rsidTr="00917ADB">
        <w:trPr>
          <w:trHeight w:val="138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14 324 900,28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19 777 900,28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126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2.11. Расходы на приобретение оборудования в целях реализации мероприятий по модернизации школьных систем образования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На приобретение средств обучения и воспитания в МБОУ Школа № 93.</w:t>
            </w:r>
          </w:p>
        </w:tc>
      </w:tr>
      <w:tr w:rsidR="00917ADB" w:rsidRPr="00917ADB" w:rsidTr="00917ADB">
        <w:trPr>
          <w:trHeight w:val="340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2.12. Расходы 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3 654,66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возможностями здоровья получат бесплатное школьное питание (528 чел.),учащиеся с ограниченными возможностями здоровья, обучающиеся на дому получат денежную компенсацию взамен бесплатного горячего завтрака и горячего обеда (5 чел.)</w:t>
            </w: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418 739,28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33 968 999,01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2 424 526,05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378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2.13.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278 982 276,00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 получат  409 классных руководителей</w:t>
            </w: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27 748 224,00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246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2.14. Расходы по содержанию муниципального имущества, закрепленного на праве оперативного управления за муниципальным учреждением, и неиспользуемого в процессе оказания муниципальных услуг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3 744 913,61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3 744 913,61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В связи с ликвидацией филиала МБОУ Лицей №103 будут выполнены мероприятия (оплата коммунальных услуг)</w:t>
            </w:r>
          </w:p>
        </w:tc>
      </w:tr>
      <w:tr w:rsidR="00917ADB" w:rsidRPr="00917ADB" w:rsidTr="00917ADB">
        <w:trPr>
          <w:trHeight w:val="220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2.15. Ежемесячное денежное вознаграждение советникам директоров по воспитанию и взаимодействию с детскими общественными объединениями государственныз и муниципальных общеобразовательных организаций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4 499 724,00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Выплаты ежемесячного денежного вознаграждения  советникам директоров</w:t>
            </w: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374 976,00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351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2.16. 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4 593 230,77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4 662 923,07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4 747 292,30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14 003 446,14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взаимодествию с детскими общественными  объединениями</w:t>
            </w: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382 769,23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388 576,93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395 607,70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1 166 953,86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229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2.17. Расходы, направленные на развитие и повышение качества работы муниципальных учреждений,предоставление новых муниципальных услуг, повышение их качества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Оплата в 2025 году по заключенному контракту от 01.11.2024 на ремонт кровли МБДОУ №62</w:t>
            </w:r>
          </w:p>
        </w:tc>
      </w:tr>
      <w:tr w:rsidR="00917ADB" w:rsidRPr="00917ADB" w:rsidTr="00917ADB">
        <w:trPr>
          <w:trHeight w:val="126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2.18. 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Оснащение предметных кабинетов общеобразовательных учреждений  средствами обучения и воспитания</w:t>
            </w:r>
          </w:p>
        </w:tc>
      </w:tr>
      <w:tr w:rsidR="00917ADB" w:rsidRPr="00917ADB" w:rsidTr="00917ADB">
        <w:trPr>
          <w:trHeight w:val="189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2.19. Расходы на приобретение оборудования в целях реализации мероприятий по модернизации школьных систем образования по конкурсному отбору, проведенному в 2024 году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Приобретение оборудования МБОУ Школа №95, МБОУ Школа №98</w:t>
            </w:r>
          </w:p>
        </w:tc>
      </w:tr>
      <w:tr w:rsidR="00917ADB" w:rsidRPr="00917ADB" w:rsidTr="00917ADB">
        <w:trPr>
          <w:trHeight w:val="688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2.20. 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Средства будут направлены на оборудование объектов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ситуации; оснащение объектов системой наружного освещения;</w:t>
            </w:r>
            <w:r w:rsidRPr="00917ADB">
              <w:rPr>
                <w:rFonts w:ascii="Times New Roman" w:hAnsi="Times New Roman"/>
                <w:sz w:val="24"/>
                <w:szCs w:val="24"/>
              </w:rPr>
              <w:br/>
            </w:r>
            <w:r w:rsidRPr="00917ADB">
              <w:rPr>
                <w:rFonts w:ascii="Times New Roman" w:hAnsi="Times New Roman"/>
                <w:sz w:val="24"/>
                <w:szCs w:val="24"/>
              </w:rPr>
              <w:br/>
              <w:t>оснащение объектов системой охранной сигнализации;</w:t>
            </w:r>
            <w:r w:rsidR="00FF3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ADB">
              <w:rPr>
                <w:rFonts w:ascii="Times New Roman" w:hAnsi="Times New Roman"/>
                <w:sz w:val="24"/>
                <w:szCs w:val="24"/>
              </w:rPr>
              <w:t>оборудование объектов системой контроля и управления доступом, установка стационарного металлодетектора.</w:t>
            </w:r>
          </w:p>
        </w:tc>
      </w:tr>
      <w:tr w:rsidR="00917ADB" w:rsidRPr="00917ADB" w:rsidTr="00917ADB">
        <w:trPr>
          <w:trHeight w:val="285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2.21. Расходы на обеспечение комфортных условий функционирования образовательных организаций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Средства будут направлены на комфортные условия в МБОУ Школа № 93 : на монтаж системы музыкальной трансляции, на приобретение и крепления светового оборудования и кулис, на навигацию и брендирование</w:t>
            </w:r>
          </w:p>
        </w:tc>
      </w:tr>
      <w:tr w:rsidR="00917ADB" w:rsidRPr="00917ADB" w:rsidTr="00917ADB">
        <w:trPr>
          <w:trHeight w:val="252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2.22. Расходы на проведение неотложных аварийно-восстановительных работ по ремонту объектов недвижимого имущества муниципальных образовательных учреждений за счет средств резервного фонда Правительства Красноярского края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68 842,63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68 842,63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Будут выполнены ремонтно-восстановительные работы на кровле МБОУ Школа №90</w:t>
            </w:r>
          </w:p>
        </w:tc>
      </w:tr>
      <w:tr w:rsidR="00917ADB" w:rsidRPr="00917ADB" w:rsidTr="00917ADB">
        <w:trPr>
          <w:trHeight w:val="510"/>
        </w:trPr>
        <w:tc>
          <w:tcPr>
            <w:tcW w:w="2266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Задача 3. Обеспечить поступательное развитие муниципальной системы дополнительного образования, в том числе за счет разработки и реализации современных образовательных программ</w:t>
            </w:r>
          </w:p>
        </w:tc>
      </w:tr>
      <w:tr w:rsidR="00917ADB" w:rsidRPr="00917ADB" w:rsidTr="00917ADB">
        <w:trPr>
          <w:trHeight w:val="124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3.1. Предоставление дополнительного образования различной направленности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88 880 962,81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82 372 735,06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82 372 735,06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253 626 432,93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4194 человека получат услуги дополнительного образования</w:t>
            </w: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33 739 438,79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32 659 827,00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32 659 827,00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99 059 092,79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661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3.2.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52 019 256,20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145 396 742,20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8822 учащихся получат  услуги дополнительного образования в общеобразовательных учреждениях</w:t>
            </w: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4 985 243,80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15 296 557,80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126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3.3. Расходы на увеличение охвата детей, обучающихся по дополнительным общеразвивающим программам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Численность детей, включенных в дополнительные общеразвивающие программы</w:t>
            </w:r>
          </w:p>
        </w:tc>
      </w:tr>
      <w:tr w:rsidR="00917ADB" w:rsidRPr="00917ADB" w:rsidTr="00917ADB">
        <w:trPr>
          <w:trHeight w:val="252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3.4. Расходы на проведение неотложных аварийно-восстановительных работ по ремонту объектов недвижимого имущества муниципальных образовательных учреждений за счет средств резервного фонда Правительства Красноярского края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170 973,81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170 973,81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Будут выполнены ремонто-восстановительные работы на кровле МБУ ДО ДЭБЦ</w:t>
            </w:r>
          </w:p>
        </w:tc>
      </w:tr>
      <w:tr w:rsidR="00917ADB" w:rsidRPr="00917ADB" w:rsidTr="00917ADB">
        <w:trPr>
          <w:trHeight w:val="315"/>
        </w:trPr>
        <w:tc>
          <w:tcPr>
            <w:tcW w:w="2266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Задача 4. Обеспечить содействие  выявлению и поддержке одаренных детей</w:t>
            </w:r>
          </w:p>
        </w:tc>
      </w:tr>
      <w:tr w:rsidR="00917ADB" w:rsidRPr="00917ADB" w:rsidTr="00917ADB">
        <w:trPr>
          <w:trHeight w:val="2145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4.1. Обеспечение возможности участия одаренных детей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Не менее 80% обучающихся по программам общего образования будут участвовать в олимпиадах и конкурсах муниципального, регионального и всероссийского уровня</w:t>
            </w:r>
          </w:p>
        </w:tc>
      </w:tr>
      <w:tr w:rsidR="00917ADB" w:rsidRPr="00917ADB" w:rsidTr="00917ADB">
        <w:trPr>
          <w:trHeight w:val="1695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396 900,00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53 100,00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189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4.2. Модернизация материально-технической базы образовательных организаций, работающих с одаренными детьми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Приобретение музыкальных инструментов, оргтехники, музыкальной литературы для МБУ ДО "ДШИ им. М.П. Мусоргского", МБУ ДО ДШИ № 2, МБУ ДО "Детская художественная школа"</w:t>
            </w:r>
          </w:p>
        </w:tc>
      </w:tr>
      <w:tr w:rsidR="00917ADB" w:rsidRPr="00917ADB" w:rsidTr="00917ADB">
        <w:trPr>
          <w:trHeight w:val="283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4.3.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Проведение городских мероприятий: научно-практической конференции, семинаров для педагогов по работе с одаренными детьми МБУ ДО "ДТДиМ", МБУ ДО "ДЭБЦ", МБУ ДО "СЮТ"</w:t>
            </w:r>
          </w:p>
        </w:tc>
      </w:tr>
      <w:tr w:rsidR="00917ADB" w:rsidRPr="00917ADB" w:rsidTr="00917ADB">
        <w:trPr>
          <w:trHeight w:val="315"/>
        </w:trPr>
        <w:tc>
          <w:tcPr>
            <w:tcW w:w="2266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Задача 5. Обеспечить выполнения функций муниципальным  казенным учреждением</w:t>
            </w:r>
          </w:p>
        </w:tc>
      </w:tr>
      <w:tr w:rsidR="00917ADB" w:rsidRPr="00917ADB" w:rsidTr="00917ADB">
        <w:trPr>
          <w:trHeight w:val="274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5.1. Выполнение функций муниципальными казенными учреждениями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76 528 780,68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220 005 262,68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Обеспечение деятельности 35 организаций дошкольного, общего, дополнительного и прочего образования в ЗАТО г. Железногорск. Обеспечение методического сопровождения образовательного процесса 34 образовательных организаций в ЗАТО г. Железногорск</w:t>
            </w: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9 257 434,34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9 268 342,35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8 938 450,75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27 464 227,44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11 000,00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2266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Задача 6. Обеспечить безопасный,  качественный отдых и оздоровление  детей</w:t>
            </w:r>
          </w:p>
        </w:tc>
      </w:tr>
      <w:tr w:rsidR="00917ADB" w:rsidRPr="00917ADB" w:rsidTr="00917ADB">
        <w:trPr>
          <w:trHeight w:val="472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6.1.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оздоровление в летний период в загородных лагерях для 1864 человек.</w:t>
            </w:r>
          </w:p>
        </w:tc>
      </w:tr>
      <w:tr w:rsidR="00917ADB" w:rsidRPr="00917ADB" w:rsidTr="00917ADB">
        <w:trPr>
          <w:trHeight w:val="258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6.2. Осуществление государственных полномочий по обеспечению отдыха и оздоровления детей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74 077,61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219 327,83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государственных полномочий по обеспечению отдыха и оздоровления детей. Организация отдыха и оздоровление в летний период в загородных лагерях для 1864 человек, 1682 человека получат питание в лагерях с дневным пребыванием детей. Компенсация стоимости путевки (на 2-х человек) </w:t>
            </w: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организации отдыха детей и их оздоровления. </w:t>
            </w:r>
          </w:p>
        </w:tc>
      </w:tr>
      <w:tr w:rsidR="00917ADB" w:rsidRPr="00917ADB" w:rsidTr="00917ADB">
        <w:trPr>
          <w:trHeight w:val="6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791 028,39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791 028,39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852 212,91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852 212,91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4 849 809,30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18 438 641,56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49 513 749,49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146 392 867,01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417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6.3. Расходы на сохранение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Средства будут направлены на текущий ремонт спального корпуса №4 МАУ ДО ДООЦ "Орбита", на выполнение комплекса работ в рамках текущего ремонта, для подготовки учреждения к летней оздоровительной кампании  МАОУ ДОД ДООЦ "Взлет", на текущий ремонт спального корпуса №4 по МАУ ДО ДООЦ "Горный".</w:t>
            </w:r>
          </w:p>
        </w:tc>
      </w:tr>
      <w:tr w:rsidR="00917ADB" w:rsidRPr="00917ADB" w:rsidTr="00917ADB">
        <w:trPr>
          <w:trHeight w:val="720"/>
        </w:trPr>
        <w:tc>
          <w:tcPr>
            <w:tcW w:w="2266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Задача 7.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917ADB" w:rsidRPr="00917ADB" w:rsidTr="00917ADB">
        <w:trPr>
          <w:trHeight w:val="126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7.1.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41 658 960,40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40 409 266,51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40 455 941,26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122 524 168,17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Предоставление услуги дополнительного образования учащимся по сертификатам, в рамках социального заказа</w:t>
            </w: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808 625,00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3 146 750,25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3 454 576,25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1 424 277,00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3 762 402,25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1140"/>
        </w:trPr>
        <w:tc>
          <w:tcPr>
            <w:tcW w:w="2266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Задача 8. Финансовое обеспечение расходов, связанных с предоставлением мер социальной поддержки в сфере дошкольного и общего образования детей из семей лиц, принимающих участие в специальной военной операции</w:t>
            </w:r>
          </w:p>
        </w:tc>
      </w:tr>
      <w:tr w:rsidR="00917ADB" w:rsidRPr="00917ADB" w:rsidTr="00917ADB">
        <w:trPr>
          <w:trHeight w:val="378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8.1. Расходы, связанные с предоставлением мер социальной поддержки в сфере дошкольного и общего образования детям из семей лиц, принимающих (принимавших) участие в социальной военной операции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17 127 700,00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39 058 500,00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В 2025 году будет 100%-е обеспечение детей из семей лиц, принимающих (принимавших) участие в специальной военной операции, обратившихся за мерами социальной поддержки</w:t>
            </w:r>
          </w:p>
        </w:tc>
      </w:tr>
      <w:tr w:rsidR="00917ADB" w:rsidRPr="00917ADB" w:rsidTr="00917ADB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1 200 000,00</w:t>
            </w: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DB" w:rsidRPr="00917ADB" w:rsidTr="00917ADB">
        <w:trPr>
          <w:trHeight w:val="615"/>
        </w:trPr>
        <w:tc>
          <w:tcPr>
            <w:tcW w:w="4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 w:rsidRPr="00917ADB">
              <w:rPr>
                <w:rFonts w:ascii="Times New Roman" w:hAnsi="Times New Roman"/>
                <w:sz w:val="24"/>
                <w:szCs w:val="24"/>
              </w:rPr>
              <w:br/>
              <w:t>подпрограмме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3 045 194 788,83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8 320 735 946,83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17ADB" w:rsidRPr="00917ADB" w:rsidTr="00917ADB">
        <w:trPr>
          <w:trHeight w:val="315"/>
        </w:trPr>
        <w:tc>
          <w:tcPr>
            <w:tcW w:w="46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17ADB" w:rsidRPr="00917ADB" w:rsidTr="00917ADB">
        <w:trPr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1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3 038 339 061,93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2 632 842 460,89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2 640 561 032,89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8 311 742 555,71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17ADB" w:rsidRPr="00917ADB" w:rsidTr="00917ADB">
        <w:trPr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2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6 526 726,90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754 832,11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754 832,11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8 036 391,12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17ADB" w:rsidRPr="00917ADB" w:rsidTr="00917ADB">
        <w:trPr>
          <w:trHeight w:val="96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3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329 000,00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329 000,00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957 000,00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17ADB" w:rsidRPr="00917ADB" w:rsidTr="00917ADB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  <w:r w:rsidRPr="00917AD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  <w:r w:rsidRPr="00917AD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  <w:r w:rsidRPr="00917AD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  <w:r w:rsidRPr="00917AD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  <w:r w:rsidRPr="00917AD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  <w:r w:rsidRPr="00917AD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  <w:r w:rsidRPr="00917AD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  <w:r w:rsidRPr="00917AD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  <w:r w:rsidRPr="00917AD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  <w:r w:rsidRPr="00917AD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  <w:r w:rsidRPr="00917AD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  <w:r w:rsidRPr="00917AD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17ADB" w:rsidRPr="00917ADB" w:rsidTr="00917AD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  <w:r w:rsidRPr="00917AD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3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4"/>
                <w:szCs w:val="24"/>
              </w:rPr>
            </w:pPr>
            <w:r w:rsidRPr="00917ADB">
              <w:rPr>
                <w:rFonts w:ascii="Times New Roman" w:hAnsi="Times New Roman"/>
                <w:sz w:val="24"/>
                <w:szCs w:val="24"/>
              </w:rPr>
              <w:t>Начальник Социального отдела Администрации ЗАТО г. Железногорск                                                                       А.А. Кривицкая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  <w:r w:rsidRPr="00917AD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  <w:r w:rsidRPr="00917AD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  <w:r w:rsidRPr="00917AD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17ADB" w:rsidRPr="00917ADB" w:rsidTr="00917AD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</w:tr>
      <w:tr w:rsidR="00917ADB" w:rsidRPr="00917ADB" w:rsidTr="00917AD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ADB" w:rsidRPr="00917ADB" w:rsidRDefault="00917ADB" w:rsidP="00917ADB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917ADB" w:rsidRDefault="00917ADB" w:rsidP="00897BA7">
      <w:pPr>
        <w:ind w:right="-426"/>
        <w:jc w:val="both"/>
        <w:rPr>
          <w:rFonts w:ascii="Times New Roman" w:hAnsi="Times New Roman"/>
          <w:sz w:val="28"/>
          <w:szCs w:val="28"/>
        </w:rPr>
        <w:sectPr w:rsidR="00917ADB" w:rsidSect="00FF3C8C">
          <w:pgSz w:w="25515" w:h="11907" w:orient="landscape" w:code="9"/>
          <w:pgMar w:top="1418" w:right="851" w:bottom="2268" w:left="2268" w:header="567" w:footer="567" w:gutter="0"/>
          <w:cols w:space="708"/>
          <w:titlePg/>
          <w:docGrid w:linePitch="360"/>
        </w:sectPr>
      </w:pPr>
    </w:p>
    <w:tbl>
      <w:tblPr>
        <w:tblW w:w="22420" w:type="dxa"/>
        <w:tblLook w:val="04A0" w:firstRow="1" w:lastRow="0" w:firstColumn="1" w:lastColumn="0" w:noHBand="0" w:noVBand="1"/>
      </w:tblPr>
      <w:tblGrid>
        <w:gridCol w:w="400"/>
        <w:gridCol w:w="4260"/>
        <w:gridCol w:w="1854"/>
        <w:gridCol w:w="1457"/>
        <w:gridCol w:w="940"/>
        <w:gridCol w:w="1080"/>
        <w:gridCol w:w="940"/>
        <w:gridCol w:w="1980"/>
        <w:gridCol w:w="1980"/>
        <w:gridCol w:w="1980"/>
        <w:gridCol w:w="1980"/>
        <w:gridCol w:w="3620"/>
      </w:tblGrid>
      <w:tr w:rsidR="00FF3C8C" w:rsidRPr="00FF3C8C" w:rsidTr="00FF3C8C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ind w:right="-99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Приложение №5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</w:tr>
      <w:tr w:rsidR="00FF3C8C" w:rsidRPr="00FF3C8C" w:rsidTr="00FF3C8C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C8C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</w:tr>
      <w:tr w:rsidR="00FF3C8C" w:rsidRPr="00FF3C8C" w:rsidTr="00FF3C8C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FF3C8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30.10.2025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97BA7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3C8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2030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C8C" w:rsidRPr="00FF3C8C" w:rsidTr="00FF3C8C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</w:tr>
      <w:tr w:rsidR="00FF3C8C" w:rsidRPr="00FF3C8C" w:rsidTr="00FF3C8C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Приложение №2 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</w:tr>
      <w:tr w:rsidR="00FF3C8C" w:rsidRPr="00FF3C8C" w:rsidTr="00FF3C8C">
        <w:trPr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подпрограмме Государственная поддержка  детей сирот, расширение практики применения семейных форм воспитания</w:t>
            </w:r>
          </w:p>
        </w:tc>
      </w:tr>
      <w:tr w:rsidR="00FF3C8C" w:rsidRPr="00FF3C8C" w:rsidTr="00FF3C8C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</w:tr>
      <w:tr w:rsidR="00FF3C8C" w:rsidRPr="00FF3C8C" w:rsidTr="00FF3C8C">
        <w:trPr>
          <w:trHeight w:val="375"/>
        </w:trPr>
        <w:tc>
          <w:tcPr>
            <w:tcW w:w="224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C8C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</w:tr>
      <w:tr w:rsidR="00FF3C8C" w:rsidRPr="00FF3C8C" w:rsidTr="00FF3C8C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</w:tr>
      <w:tr w:rsidR="00FF3C8C" w:rsidRPr="00FF3C8C" w:rsidTr="00FF3C8C">
        <w:trPr>
          <w:trHeight w:val="255"/>
        </w:trPr>
        <w:tc>
          <w:tcPr>
            <w:tcW w:w="4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0"/>
              </w:rPr>
            </w:pPr>
            <w:r w:rsidRPr="00FF3C8C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43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79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Расходы (руб.), годы</w:t>
            </w:r>
          </w:p>
        </w:tc>
        <w:tc>
          <w:tcPr>
            <w:tcW w:w="3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C8C">
              <w:rPr>
                <w:rFonts w:ascii="Times New Roman" w:hAnsi="Times New Roman"/>
                <w:sz w:val="22"/>
                <w:szCs w:val="22"/>
              </w:rPr>
              <w:t xml:space="preserve">Ожидаемый результат </w:t>
            </w:r>
            <w:r w:rsidRPr="00FF3C8C">
              <w:rPr>
                <w:rFonts w:ascii="Times New Roman" w:hAnsi="Times New Roman"/>
                <w:sz w:val="22"/>
                <w:szCs w:val="22"/>
              </w:rPr>
              <w:br/>
              <w:t xml:space="preserve">от реализации подпрограммного мероприятия (в натуральном </w:t>
            </w:r>
            <w:r w:rsidRPr="00FF3C8C">
              <w:rPr>
                <w:rFonts w:ascii="Times New Roman" w:hAnsi="Times New Roman"/>
                <w:sz w:val="22"/>
                <w:szCs w:val="22"/>
              </w:rPr>
              <w:br/>
              <w:t>выражении)</w:t>
            </w:r>
          </w:p>
        </w:tc>
      </w:tr>
      <w:tr w:rsidR="00FF3C8C" w:rsidRPr="00FF3C8C" w:rsidTr="00FF3C8C">
        <w:trPr>
          <w:trHeight w:val="1440"/>
        </w:trPr>
        <w:tc>
          <w:tcPr>
            <w:tcW w:w="4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  <w:tc>
          <w:tcPr>
            <w:tcW w:w="3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3C8C" w:rsidRPr="00FF3C8C" w:rsidTr="00FF3C8C">
        <w:trPr>
          <w:trHeight w:val="690"/>
        </w:trPr>
        <w:tc>
          <w:tcPr>
            <w:tcW w:w="224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Цель подпрограммы: развитие семейных форм воспитания детей  сирот и детей, оставшихся без попечения родителей, оказание государственной поддержки детям-сиротам, детям, оставшимся без попечения родителей, лицам из их числа</w:t>
            </w:r>
          </w:p>
        </w:tc>
      </w:tr>
      <w:tr w:rsidR="00FF3C8C" w:rsidRPr="00FF3C8C" w:rsidTr="00FF3C8C">
        <w:trPr>
          <w:trHeight w:val="465"/>
        </w:trPr>
        <w:tc>
          <w:tcPr>
            <w:tcW w:w="224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Задача 1. Обеспечить реализацию мероприятий, направленных на развитие семейных форм воспитания детей-сирот, детей, оставшихся без попечения родителей</w:t>
            </w:r>
          </w:p>
        </w:tc>
      </w:tr>
      <w:tr w:rsidR="00FF3C8C" w:rsidRPr="00FF3C8C" w:rsidTr="00FF3C8C">
        <w:trPr>
          <w:trHeight w:val="33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1.1. Осуществление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11 815 500,00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32 244 900,00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 xml:space="preserve">Осуществление функций по опеке и попечительству в отношении 260 </w:t>
            </w:r>
            <w:bookmarkStart w:id="0" w:name="_GoBack"/>
            <w:bookmarkEnd w:id="0"/>
            <w:r w:rsidRPr="00FF3C8C">
              <w:rPr>
                <w:rFonts w:ascii="Times New Roman" w:hAnsi="Times New Roman"/>
                <w:sz w:val="24"/>
                <w:szCs w:val="24"/>
              </w:rPr>
              <w:t>детей - сирот, детей, оставшихся без попечения родителей. Контроль за деятельностью законных представителей детей-сирот, детей, оставшихся без попечения родителей</w:t>
            </w:r>
          </w:p>
        </w:tc>
      </w:tr>
      <w:tr w:rsidR="00FF3C8C" w:rsidRPr="00FF3C8C" w:rsidTr="00FF3C8C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  <w:tc>
          <w:tcPr>
            <w:tcW w:w="36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C8C" w:rsidRPr="00FF3C8C" w:rsidTr="00FF3C8C">
        <w:trPr>
          <w:trHeight w:val="600"/>
        </w:trPr>
        <w:tc>
          <w:tcPr>
            <w:tcW w:w="224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lastRenderedPageBreak/>
              <w:t>Задача 2.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</w:tr>
      <w:tr w:rsidR="00FF3C8C" w:rsidRPr="00FF3C8C" w:rsidTr="00FF3C8C">
        <w:trPr>
          <w:trHeight w:val="415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2.1. Затраты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16 258 115,21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55 325 915,21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Приобретение квартир для передачи по договору найма детям-сиротам, детям, оставшимся без попечения родителей, лицам из их числа. Всего приобретение не менее 32 квартир за 2025-2027. Выполнение государственных полномочий  по приобретению жилых помещений.</w:t>
            </w:r>
          </w:p>
        </w:tc>
      </w:tr>
      <w:tr w:rsidR="00FF3C8C" w:rsidRPr="00FF3C8C" w:rsidTr="00FF3C8C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797 500,00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689 500,00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280 900,00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1 767 900,00</w:t>
            </w:r>
          </w:p>
        </w:tc>
        <w:tc>
          <w:tcPr>
            <w:tcW w:w="36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C8C" w:rsidRPr="00FF3C8C" w:rsidTr="00FF3C8C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15 700,00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14 900,00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6 100,00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36 700,00</w:t>
            </w:r>
          </w:p>
        </w:tc>
        <w:tc>
          <w:tcPr>
            <w:tcW w:w="36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C8C" w:rsidRPr="00FF3C8C" w:rsidTr="00FF3C8C">
        <w:trPr>
          <w:trHeight w:val="273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2.2. 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3C8C" w:rsidRPr="00FF3C8C" w:rsidTr="00FF3C8C">
        <w:trPr>
          <w:trHeight w:val="417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 xml:space="preserve">2.3. Осуществление государственных полномочий по обеспечению предоставления меры социальной поддержки гражданам, достигшим возраста 21 года и старше, имевшим в соответствии </w:t>
            </w:r>
            <w:r w:rsidRPr="00FF3C8C">
              <w:rPr>
                <w:rFonts w:ascii="Times New Roman" w:hAnsi="Times New Roman"/>
                <w:sz w:val="24"/>
                <w:szCs w:val="24"/>
              </w:rPr>
              <w:br/>
            </w:r>
            <w:r w:rsidRPr="00FF3C8C">
              <w:rPr>
                <w:rFonts w:ascii="Times New Roman" w:hAnsi="Times New Roman"/>
                <w:sz w:val="24"/>
                <w:szCs w:val="24"/>
              </w:rPr>
              <w:br/>
              <w:t>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80 100,00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401 700,00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Осуществление приема заявлений и их проверка, направление в орган исполнительной власти Красноярского края (министерство строительства) документов на выдачу сертификатов на приобретение жилого помещения для  27 человек</w:t>
            </w:r>
          </w:p>
        </w:tc>
      </w:tr>
      <w:tr w:rsidR="00FF3C8C" w:rsidRPr="00FF3C8C" w:rsidTr="00FF3C8C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1 100,00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7 700,00</w:t>
            </w:r>
          </w:p>
        </w:tc>
        <w:tc>
          <w:tcPr>
            <w:tcW w:w="36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C8C" w:rsidRPr="00FF3C8C" w:rsidTr="00FF3C8C">
        <w:trPr>
          <w:trHeight w:val="615"/>
        </w:trPr>
        <w:tc>
          <w:tcPr>
            <w:tcW w:w="4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 w:rsidRPr="00FF3C8C">
              <w:rPr>
                <w:rFonts w:ascii="Times New Roman" w:hAnsi="Times New Roman"/>
                <w:sz w:val="24"/>
                <w:szCs w:val="24"/>
              </w:rPr>
              <w:br/>
              <w:t>подпрограмме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46 148 615,21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39 920 500,00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38 573 800,00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124 642 915,21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3C8C" w:rsidRPr="00FF3C8C" w:rsidTr="00FF3C8C">
        <w:trPr>
          <w:trHeight w:val="315"/>
        </w:trPr>
        <w:tc>
          <w:tcPr>
            <w:tcW w:w="46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3C8C" w:rsidRPr="00FF3C8C" w:rsidTr="00FF3C8C">
        <w:trPr>
          <w:trHeight w:val="96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1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0220000000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46 148 615,21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39 920 500,00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38 573 800,00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124 642 915,21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3C8C" w:rsidRPr="00FF3C8C" w:rsidTr="00FF3C8C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  <w:r w:rsidRPr="00FF3C8C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  <w:r w:rsidRPr="00FF3C8C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  <w:r w:rsidRPr="00FF3C8C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  <w:r w:rsidRPr="00FF3C8C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  <w:r w:rsidRPr="00FF3C8C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  <w:r w:rsidRPr="00FF3C8C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  <w:r w:rsidRPr="00FF3C8C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  <w:r w:rsidRPr="00FF3C8C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  <w:r w:rsidRPr="00FF3C8C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  <w:r w:rsidRPr="00FF3C8C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  <w:r w:rsidRPr="00FF3C8C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  <w:r w:rsidRPr="00FF3C8C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FF3C8C" w:rsidRPr="00FF3C8C" w:rsidTr="00FF3C8C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  <w:r w:rsidRPr="00FF3C8C">
              <w:rPr>
                <w:rFonts w:ascii="Times New Roman" w:hAnsi="Times New Roman"/>
                <w:sz w:val="24"/>
                <w:szCs w:val="24"/>
              </w:rPr>
              <w:t>Начальник Социального отдела Администрации ЗАТО г. Железногорск                                          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C8C">
              <w:rPr>
                <w:rFonts w:ascii="Times New Roman" w:hAnsi="Times New Roman"/>
                <w:sz w:val="24"/>
                <w:szCs w:val="24"/>
              </w:rPr>
              <w:t>Кривицкая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</w:tr>
      <w:tr w:rsidR="00FF3C8C" w:rsidRPr="00FF3C8C" w:rsidTr="00FF3C8C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</w:tr>
      <w:tr w:rsidR="00FF3C8C" w:rsidRPr="00FF3C8C" w:rsidTr="00FF3C8C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C" w:rsidRPr="00FF3C8C" w:rsidRDefault="00FF3C8C" w:rsidP="00FF3C8C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C56625" w:rsidRPr="008A2E0C" w:rsidRDefault="00C56625" w:rsidP="00897BA7">
      <w:pPr>
        <w:ind w:right="-426"/>
        <w:jc w:val="both"/>
        <w:rPr>
          <w:rFonts w:ascii="Times New Roman" w:hAnsi="Times New Roman"/>
          <w:sz w:val="28"/>
          <w:szCs w:val="28"/>
        </w:rPr>
      </w:pPr>
    </w:p>
    <w:sectPr w:rsidR="00C56625" w:rsidRPr="008A2E0C" w:rsidSect="00FF3C8C">
      <w:pgSz w:w="25515" w:h="11907" w:orient="landscape" w:code="9"/>
      <w:pgMar w:top="1418" w:right="851" w:bottom="709" w:left="226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2DE" w:rsidRDefault="00D912DE">
      <w:r>
        <w:separator/>
      </w:r>
    </w:p>
  </w:endnote>
  <w:endnote w:type="continuationSeparator" w:id="0">
    <w:p w:rsidR="00D912DE" w:rsidRDefault="00D9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2DE" w:rsidRDefault="00D912DE">
      <w:r>
        <w:separator/>
      </w:r>
    </w:p>
  </w:footnote>
  <w:footnote w:type="continuationSeparator" w:id="0">
    <w:p w:rsidR="00D912DE" w:rsidRDefault="00D91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9E"/>
    <w:rsid w:val="000014AA"/>
    <w:rsid w:val="00003A50"/>
    <w:rsid w:val="00007991"/>
    <w:rsid w:val="000132E9"/>
    <w:rsid w:val="00015FCE"/>
    <w:rsid w:val="00022206"/>
    <w:rsid w:val="00022A56"/>
    <w:rsid w:val="0005174C"/>
    <w:rsid w:val="00063E62"/>
    <w:rsid w:val="00066556"/>
    <w:rsid w:val="0007740B"/>
    <w:rsid w:val="00080398"/>
    <w:rsid w:val="00082F86"/>
    <w:rsid w:val="00083A75"/>
    <w:rsid w:val="0008538E"/>
    <w:rsid w:val="0009411E"/>
    <w:rsid w:val="0009640D"/>
    <w:rsid w:val="000968B8"/>
    <w:rsid w:val="000A0512"/>
    <w:rsid w:val="000B2648"/>
    <w:rsid w:val="000B2C79"/>
    <w:rsid w:val="000B3D08"/>
    <w:rsid w:val="000C0BA3"/>
    <w:rsid w:val="000C0D2E"/>
    <w:rsid w:val="000E1205"/>
    <w:rsid w:val="000E148E"/>
    <w:rsid w:val="000E6C69"/>
    <w:rsid w:val="000F167A"/>
    <w:rsid w:val="000F4945"/>
    <w:rsid w:val="001069D1"/>
    <w:rsid w:val="00110432"/>
    <w:rsid w:val="00111F64"/>
    <w:rsid w:val="001137A1"/>
    <w:rsid w:val="001155FE"/>
    <w:rsid w:val="001212D6"/>
    <w:rsid w:val="00126A9C"/>
    <w:rsid w:val="00126EBA"/>
    <w:rsid w:val="0013538B"/>
    <w:rsid w:val="00141F56"/>
    <w:rsid w:val="00150E9E"/>
    <w:rsid w:val="00154F6A"/>
    <w:rsid w:val="00164BD4"/>
    <w:rsid w:val="00167608"/>
    <w:rsid w:val="00171338"/>
    <w:rsid w:val="00172A64"/>
    <w:rsid w:val="00175964"/>
    <w:rsid w:val="00181335"/>
    <w:rsid w:val="001A024C"/>
    <w:rsid w:val="001B1490"/>
    <w:rsid w:val="001C0FF7"/>
    <w:rsid w:val="001C4689"/>
    <w:rsid w:val="001D47A6"/>
    <w:rsid w:val="001D4C6D"/>
    <w:rsid w:val="001D66D5"/>
    <w:rsid w:val="001E44BE"/>
    <w:rsid w:val="001F02CC"/>
    <w:rsid w:val="001F2434"/>
    <w:rsid w:val="001F2E8E"/>
    <w:rsid w:val="001F42DC"/>
    <w:rsid w:val="00203336"/>
    <w:rsid w:val="00212537"/>
    <w:rsid w:val="00213025"/>
    <w:rsid w:val="00223A48"/>
    <w:rsid w:val="002323EE"/>
    <w:rsid w:val="00233BD6"/>
    <w:rsid w:val="002367D8"/>
    <w:rsid w:val="00241DA7"/>
    <w:rsid w:val="00242596"/>
    <w:rsid w:val="002448B7"/>
    <w:rsid w:val="00245F3A"/>
    <w:rsid w:val="00254E33"/>
    <w:rsid w:val="00256BF4"/>
    <w:rsid w:val="002615C9"/>
    <w:rsid w:val="00262EC8"/>
    <w:rsid w:val="00281E38"/>
    <w:rsid w:val="0028771E"/>
    <w:rsid w:val="002A07A9"/>
    <w:rsid w:val="002B11BB"/>
    <w:rsid w:val="002B1DA8"/>
    <w:rsid w:val="002B7A0B"/>
    <w:rsid w:val="002C3CA1"/>
    <w:rsid w:val="002D1819"/>
    <w:rsid w:val="002D3239"/>
    <w:rsid w:val="002D5726"/>
    <w:rsid w:val="002D6C15"/>
    <w:rsid w:val="002E0C0C"/>
    <w:rsid w:val="002E15E7"/>
    <w:rsid w:val="002E475E"/>
    <w:rsid w:val="002E7141"/>
    <w:rsid w:val="002F00CB"/>
    <w:rsid w:val="002F13C4"/>
    <w:rsid w:val="002F2942"/>
    <w:rsid w:val="002F3766"/>
    <w:rsid w:val="002F490A"/>
    <w:rsid w:val="003100DC"/>
    <w:rsid w:val="003106C8"/>
    <w:rsid w:val="00314C57"/>
    <w:rsid w:val="00316062"/>
    <w:rsid w:val="003231DA"/>
    <w:rsid w:val="003240D2"/>
    <w:rsid w:val="003362A4"/>
    <w:rsid w:val="00340457"/>
    <w:rsid w:val="00343F09"/>
    <w:rsid w:val="00343FC5"/>
    <w:rsid w:val="003456B7"/>
    <w:rsid w:val="00350211"/>
    <w:rsid w:val="00351417"/>
    <w:rsid w:val="00351BD0"/>
    <w:rsid w:val="003548F8"/>
    <w:rsid w:val="0035598B"/>
    <w:rsid w:val="00360B7D"/>
    <w:rsid w:val="00382E56"/>
    <w:rsid w:val="00384895"/>
    <w:rsid w:val="00385828"/>
    <w:rsid w:val="003927F7"/>
    <w:rsid w:val="00392D10"/>
    <w:rsid w:val="00395295"/>
    <w:rsid w:val="0039668F"/>
    <w:rsid w:val="003A36F9"/>
    <w:rsid w:val="003A3D18"/>
    <w:rsid w:val="003B1266"/>
    <w:rsid w:val="003B68D7"/>
    <w:rsid w:val="003B7B9D"/>
    <w:rsid w:val="003C025D"/>
    <w:rsid w:val="003C3BC4"/>
    <w:rsid w:val="003D118E"/>
    <w:rsid w:val="003D3BD8"/>
    <w:rsid w:val="003D5A39"/>
    <w:rsid w:val="00401A08"/>
    <w:rsid w:val="004042FB"/>
    <w:rsid w:val="00405C1A"/>
    <w:rsid w:val="00406B62"/>
    <w:rsid w:val="00407BBA"/>
    <w:rsid w:val="004107BC"/>
    <w:rsid w:val="00423891"/>
    <w:rsid w:val="00423E81"/>
    <w:rsid w:val="004354C2"/>
    <w:rsid w:val="004436F2"/>
    <w:rsid w:val="00451F9E"/>
    <w:rsid w:val="004573F4"/>
    <w:rsid w:val="00466E6A"/>
    <w:rsid w:val="00475C5B"/>
    <w:rsid w:val="0048335E"/>
    <w:rsid w:val="004A06D2"/>
    <w:rsid w:val="004A21C3"/>
    <w:rsid w:val="004B3D5D"/>
    <w:rsid w:val="004B4F56"/>
    <w:rsid w:val="004B50CD"/>
    <w:rsid w:val="004D1324"/>
    <w:rsid w:val="004E16C3"/>
    <w:rsid w:val="004E2E68"/>
    <w:rsid w:val="00503E7E"/>
    <w:rsid w:val="00505676"/>
    <w:rsid w:val="00507F93"/>
    <w:rsid w:val="00516C9F"/>
    <w:rsid w:val="00520CD4"/>
    <w:rsid w:val="005259CE"/>
    <w:rsid w:val="0053157B"/>
    <w:rsid w:val="00533341"/>
    <w:rsid w:val="0053437A"/>
    <w:rsid w:val="005357E3"/>
    <w:rsid w:val="00540ED8"/>
    <w:rsid w:val="0054397A"/>
    <w:rsid w:val="00547608"/>
    <w:rsid w:val="00552BAD"/>
    <w:rsid w:val="00557722"/>
    <w:rsid w:val="0056012F"/>
    <w:rsid w:val="00560220"/>
    <w:rsid w:val="005625E5"/>
    <w:rsid w:val="005719FD"/>
    <w:rsid w:val="005761DF"/>
    <w:rsid w:val="00580392"/>
    <w:rsid w:val="00584FB5"/>
    <w:rsid w:val="00586D1C"/>
    <w:rsid w:val="00587001"/>
    <w:rsid w:val="00590FCB"/>
    <w:rsid w:val="00596A0E"/>
    <w:rsid w:val="005977A1"/>
    <w:rsid w:val="005A126F"/>
    <w:rsid w:val="005A58B6"/>
    <w:rsid w:val="005B2735"/>
    <w:rsid w:val="005C046D"/>
    <w:rsid w:val="005C4B7D"/>
    <w:rsid w:val="005C681F"/>
    <w:rsid w:val="005D0116"/>
    <w:rsid w:val="005D1028"/>
    <w:rsid w:val="005D4334"/>
    <w:rsid w:val="005E7DF9"/>
    <w:rsid w:val="005F0B17"/>
    <w:rsid w:val="005F26EF"/>
    <w:rsid w:val="0060072A"/>
    <w:rsid w:val="0060126F"/>
    <w:rsid w:val="00604F27"/>
    <w:rsid w:val="0061140E"/>
    <w:rsid w:val="0061303C"/>
    <w:rsid w:val="006130CD"/>
    <w:rsid w:val="006209F0"/>
    <w:rsid w:val="006237AD"/>
    <w:rsid w:val="00624946"/>
    <w:rsid w:val="006253B5"/>
    <w:rsid w:val="00632950"/>
    <w:rsid w:val="0063493B"/>
    <w:rsid w:val="00637E9F"/>
    <w:rsid w:val="0064200C"/>
    <w:rsid w:val="0066603E"/>
    <w:rsid w:val="00673D6D"/>
    <w:rsid w:val="0068306B"/>
    <w:rsid w:val="00683B18"/>
    <w:rsid w:val="006843DE"/>
    <w:rsid w:val="006866C4"/>
    <w:rsid w:val="0069011E"/>
    <w:rsid w:val="00692B20"/>
    <w:rsid w:val="0069576D"/>
    <w:rsid w:val="00697315"/>
    <w:rsid w:val="00697BEF"/>
    <w:rsid w:val="006A1FBB"/>
    <w:rsid w:val="006B1563"/>
    <w:rsid w:val="006B6E4F"/>
    <w:rsid w:val="006C2D2F"/>
    <w:rsid w:val="006C78B7"/>
    <w:rsid w:val="006D0338"/>
    <w:rsid w:val="006D0B58"/>
    <w:rsid w:val="006D13E0"/>
    <w:rsid w:val="006D3FF8"/>
    <w:rsid w:val="006D704C"/>
    <w:rsid w:val="006E5027"/>
    <w:rsid w:val="006F0F91"/>
    <w:rsid w:val="006F3DF8"/>
    <w:rsid w:val="00705DCF"/>
    <w:rsid w:val="00710B07"/>
    <w:rsid w:val="00720621"/>
    <w:rsid w:val="007211FA"/>
    <w:rsid w:val="00721DFC"/>
    <w:rsid w:val="0073532C"/>
    <w:rsid w:val="007401AD"/>
    <w:rsid w:val="00750A20"/>
    <w:rsid w:val="00752476"/>
    <w:rsid w:val="007529C7"/>
    <w:rsid w:val="00754047"/>
    <w:rsid w:val="007639FE"/>
    <w:rsid w:val="00764842"/>
    <w:rsid w:val="0077502A"/>
    <w:rsid w:val="0078348D"/>
    <w:rsid w:val="00785DAA"/>
    <w:rsid w:val="00785FA8"/>
    <w:rsid w:val="00786276"/>
    <w:rsid w:val="007921F6"/>
    <w:rsid w:val="00793132"/>
    <w:rsid w:val="00793BDD"/>
    <w:rsid w:val="00795056"/>
    <w:rsid w:val="00795410"/>
    <w:rsid w:val="007A13ED"/>
    <w:rsid w:val="007A4AA3"/>
    <w:rsid w:val="007B05C8"/>
    <w:rsid w:val="007B3DC4"/>
    <w:rsid w:val="007B4F94"/>
    <w:rsid w:val="007B4FD3"/>
    <w:rsid w:val="007C46FF"/>
    <w:rsid w:val="007D00F3"/>
    <w:rsid w:val="007D0B9A"/>
    <w:rsid w:val="007D15C9"/>
    <w:rsid w:val="007D6EEA"/>
    <w:rsid w:val="007E22B9"/>
    <w:rsid w:val="007E3D12"/>
    <w:rsid w:val="007F169C"/>
    <w:rsid w:val="00801343"/>
    <w:rsid w:val="008058B6"/>
    <w:rsid w:val="00805EB0"/>
    <w:rsid w:val="00810B02"/>
    <w:rsid w:val="00813BD2"/>
    <w:rsid w:val="008209BF"/>
    <w:rsid w:val="00822D5E"/>
    <w:rsid w:val="00825082"/>
    <w:rsid w:val="0082546F"/>
    <w:rsid w:val="00833735"/>
    <w:rsid w:val="00834EF6"/>
    <w:rsid w:val="00835C02"/>
    <w:rsid w:val="008411AD"/>
    <w:rsid w:val="00842064"/>
    <w:rsid w:val="00843504"/>
    <w:rsid w:val="0084473E"/>
    <w:rsid w:val="00856C22"/>
    <w:rsid w:val="00861310"/>
    <w:rsid w:val="00861E4C"/>
    <w:rsid w:val="00861F48"/>
    <w:rsid w:val="00863167"/>
    <w:rsid w:val="008648AF"/>
    <w:rsid w:val="00875D07"/>
    <w:rsid w:val="008849DB"/>
    <w:rsid w:val="008961AA"/>
    <w:rsid w:val="00897BA7"/>
    <w:rsid w:val="008A2E0C"/>
    <w:rsid w:val="008B0AAD"/>
    <w:rsid w:val="008B43BC"/>
    <w:rsid w:val="008C1A8A"/>
    <w:rsid w:val="008C38BB"/>
    <w:rsid w:val="008C697C"/>
    <w:rsid w:val="008C6C37"/>
    <w:rsid w:val="008D000B"/>
    <w:rsid w:val="008E3BB6"/>
    <w:rsid w:val="008F1D25"/>
    <w:rsid w:val="00901739"/>
    <w:rsid w:val="00904BDB"/>
    <w:rsid w:val="009050C7"/>
    <w:rsid w:val="00906525"/>
    <w:rsid w:val="00910665"/>
    <w:rsid w:val="009116ED"/>
    <w:rsid w:val="009168A2"/>
    <w:rsid w:val="00917ADB"/>
    <w:rsid w:val="009244D9"/>
    <w:rsid w:val="0092710F"/>
    <w:rsid w:val="00931CA8"/>
    <w:rsid w:val="0093222A"/>
    <w:rsid w:val="0093769C"/>
    <w:rsid w:val="00940DE5"/>
    <w:rsid w:val="00945583"/>
    <w:rsid w:val="00947CF2"/>
    <w:rsid w:val="00950824"/>
    <w:rsid w:val="00956B07"/>
    <w:rsid w:val="009571C0"/>
    <w:rsid w:val="00960E82"/>
    <w:rsid w:val="009661D4"/>
    <w:rsid w:val="00977195"/>
    <w:rsid w:val="00983BD3"/>
    <w:rsid w:val="009A4B37"/>
    <w:rsid w:val="009A6722"/>
    <w:rsid w:val="009B04C4"/>
    <w:rsid w:val="009B32D4"/>
    <w:rsid w:val="009B4C5F"/>
    <w:rsid w:val="009B7746"/>
    <w:rsid w:val="009C0930"/>
    <w:rsid w:val="009C5197"/>
    <w:rsid w:val="009D33E1"/>
    <w:rsid w:val="009D398D"/>
    <w:rsid w:val="009D4612"/>
    <w:rsid w:val="009D489D"/>
    <w:rsid w:val="009D5306"/>
    <w:rsid w:val="009E2AE2"/>
    <w:rsid w:val="009E4DAF"/>
    <w:rsid w:val="009E6F90"/>
    <w:rsid w:val="009F3363"/>
    <w:rsid w:val="00A001AE"/>
    <w:rsid w:val="00A03172"/>
    <w:rsid w:val="00A1359C"/>
    <w:rsid w:val="00A17A33"/>
    <w:rsid w:val="00A31FA6"/>
    <w:rsid w:val="00A37EC5"/>
    <w:rsid w:val="00A527B2"/>
    <w:rsid w:val="00A52A93"/>
    <w:rsid w:val="00A55223"/>
    <w:rsid w:val="00A57D2E"/>
    <w:rsid w:val="00A64521"/>
    <w:rsid w:val="00A71A53"/>
    <w:rsid w:val="00A72432"/>
    <w:rsid w:val="00A77F15"/>
    <w:rsid w:val="00A86852"/>
    <w:rsid w:val="00A96AE4"/>
    <w:rsid w:val="00AA3F7B"/>
    <w:rsid w:val="00AB4394"/>
    <w:rsid w:val="00AB6893"/>
    <w:rsid w:val="00AD0799"/>
    <w:rsid w:val="00AD234F"/>
    <w:rsid w:val="00AD31D3"/>
    <w:rsid w:val="00AD3517"/>
    <w:rsid w:val="00AD5051"/>
    <w:rsid w:val="00AE0E88"/>
    <w:rsid w:val="00AF2532"/>
    <w:rsid w:val="00AF3D75"/>
    <w:rsid w:val="00AF6B5C"/>
    <w:rsid w:val="00AF7406"/>
    <w:rsid w:val="00B00834"/>
    <w:rsid w:val="00B063A1"/>
    <w:rsid w:val="00B153E4"/>
    <w:rsid w:val="00B24519"/>
    <w:rsid w:val="00B24B7A"/>
    <w:rsid w:val="00B3066B"/>
    <w:rsid w:val="00B308B6"/>
    <w:rsid w:val="00B332D8"/>
    <w:rsid w:val="00B3622C"/>
    <w:rsid w:val="00B37888"/>
    <w:rsid w:val="00B45382"/>
    <w:rsid w:val="00B5223C"/>
    <w:rsid w:val="00B52440"/>
    <w:rsid w:val="00B52532"/>
    <w:rsid w:val="00B626DD"/>
    <w:rsid w:val="00B6480D"/>
    <w:rsid w:val="00B64D96"/>
    <w:rsid w:val="00B66326"/>
    <w:rsid w:val="00B71CE2"/>
    <w:rsid w:val="00B77DA7"/>
    <w:rsid w:val="00B80120"/>
    <w:rsid w:val="00B81073"/>
    <w:rsid w:val="00B87228"/>
    <w:rsid w:val="00B909F7"/>
    <w:rsid w:val="00B978E3"/>
    <w:rsid w:val="00BA1E85"/>
    <w:rsid w:val="00BA5B6D"/>
    <w:rsid w:val="00BB18E5"/>
    <w:rsid w:val="00BC0AD9"/>
    <w:rsid w:val="00BC0BD6"/>
    <w:rsid w:val="00BC4CE0"/>
    <w:rsid w:val="00BD0ED5"/>
    <w:rsid w:val="00BD5B1D"/>
    <w:rsid w:val="00BE12CD"/>
    <w:rsid w:val="00BE646A"/>
    <w:rsid w:val="00BE68D2"/>
    <w:rsid w:val="00BF0464"/>
    <w:rsid w:val="00BF6304"/>
    <w:rsid w:val="00C0221B"/>
    <w:rsid w:val="00C03A0B"/>
    <w:rsid w:val="00C0594A"/>
    <w:rsid w:val="00C05BFC"/>
    <w:rsid w:val="00C0621A"/>
    <w:rsid w:val="00C0644A"/>
    <w:rsid w:val="00C06AC7"/>
    <w:rsid w:val="00C12462"/>
    <w:rsid w:val="00C12625"/>
    <w:rsid w:val="00C1760F"/>
    <w:rsid w:val="00C23B18"/>
    <w:rsid w:val="00C33920"/>
    <w:rsid w:val="00C33FC9"/>
    <w:rsid w:val="00C40B28"/>
    <w:rsid w:val="00C440BB"/>
    <w:rsid w:val="00C446AD"/>
    <w:rsid w:val="00C465B9"/>
    <w:rsid w:val="00C4788A"/>
    <w:rsid w:val="00C534BE"/>
    <w:rsid w:val="00C56625"/>
    <w:rsid w:val="00C62E5E"/>
    <w:rsid w:val="00C702A5"/>
    <w:rsid w:val="00C70B5D"/>
    <w:rsid w:val="00C71832"/>
    <w:rsid w:val="00C720B1"/>
    <w:rsid w:val="00C81BC8"/>
    <w:rsid w:val="00C81C44"/>
    <w:rsid w:val="00C8375B"/>
    <w:rsid w:val="00C8784F"/>
    <w:rsid w:val="00C90850"/>
    <w:rsid w:val="00C96F7A"/>
    <w:rsid w:val="00CA1909"/>
    <w:rsid w:val="00CA1CEA"/>
    <w:rsid w:val="00CA6156"/>
    <w:rsid w:val="00CA6EC7"/>
    <w:rsid w:val="00CB0F91"/>
    <w:rsid w:val="00CB2273"/>
    <w:rsid w:val="00CB49F0"/>
    <w:rsid w:val="00CB7E3E"/>
    <w:rsid w:val="00CC3148"/>
    <w:rsid w:val="00CD5131"/>
    <w:rsid w:val="00CD613F"/>
    <w:rsid w:val="00CD65C1"/>
    <w:rsid w:val="00CD6F9F"/>
    <w:rsid w:val="00CF329D"/>
    <w:rsid w:val="00CF64BD"/>
    <w:rsid w:val="00D0137D"/>
    <w:rsid w:val="00D02477"/>
    <w:rsid w:val="00D02947"/>
    <w:rsid w:val="00D061F2"/>
    <w:rsid w:val="00D11E05"/>
    <w:rsid w:val="00D17FF3"/>
    <w:rsid w:val="00D222F0"/>
    <w:rsid w:val="00D311F3"/>
    <w:rsid w:val="00D32DCA"/>
    <w:rsid w:val="00D3553E"/>
    <w:rsid w:val="00D365F5"/>
    <w:rsid w:val="00D4134C"/>
    <w:rsid w:val="00D41675"/>
    <w:rsid w:val="00D50A3F"/>
    <w:rsid w:val="00D54060"/>
    <w:rsid w:val="00D62599"/>
    <w:rsid w:val="00D64E42"/>
    <w:rsid w:val="00D67BB1"/>
    <w:rsid w:val="00D71BA5"/>
    <w:rsid w:val="00D72806"/>
    <w:rsid w:val="00D741C9"/>
    <w:rsid w:val="00D751A7"/>
    <w:rsid w:val="00D82916"/>
    <w:rsid w:val="00D83192"/>
    <w:rsid w:val="00D8365F"/>
    <w:rsid w:val="00D8680D"/>
    <w:rsid w:val="00D90E77"/>
    <w:rsid w:val="00D912DE"/>
    <w:rsid w:val="00D953C2"/>
    <w:rsid w:val="00DA2038"/>
    <w:rsid w:val="00DA497A"/>
    <w:rsid w:val="00DB5147"/>
    <w:rsid w:val="00DB593D"/>
    <w:rsid w:val="00DC2CF4"/>
    <w:rsid w:val="00DC4E18"/>
    <w:rsid w:val="00DD244E"/>
    <w:rsid w:val="00DE3C08"/>
    <w:rsid w:val="00DF4804"/>
    <w:rsid w:val="00DF55B6"/>
    <w:rsid w:val="00E040B2"/>
    <w:rsid w:val="00E12537"/>
    <w:rsid w:val="00E129E5"/>
    <w:rsid w:val="00E13F08"/>
    <w:rsid w:val="00E1623E"/>
    <w:rsid w:val="00E2002C"/>
    <w:rsid w:val="00E2602D"/>
    <w:rsid w:val="00E30142"/>
    <w:rsid w:val="00E3258A"/>
    <w:rsid w:val="00E35999"/>
    <w:rsid w:val="00E35F3D"/>
    <w:rsid w:val="00E44862"/>
    <w:rsid w:val="00E5215A"/>
    <w:rsid w:val="00E67042"/>
    <w:rsid w:val="00E67E20"/>
    <w:rsid w:val="00E715AE"/>
    <w:rsid w:val="00E768F6"/>
    <w:rsid w:val="00E80F09"/>
    <w:rsid w:val="00E845C2"/>
    <w:rsid w:val="00E94CC5"/>
    <w:rsid w:val="00E96F2F"/>
    <w:rsid w:val="00EA3C5A"/>
    <w:rsid w:val="00EB6846"/>
    <w:rsid w:val="00EC3840"/>
    <w:rsid w:val="00ED1138"/>
    <w:rsid w:val="00EE08BF"/>
    <w:rsid w:val="00EE184C"/>
    <w:rsid w:val="00EF0D27"/>
    <w:rsid w:val="00EF429D"/>
    <w:rsid w:val="00EF6AE5"/>
    <w:rsid w:val="00F0234A"/>
    <w:rsid w:val="00F30165"/>
    <w:rsid w:val="00F31369"/>
    <w:rsid w:val="00F3444D"/>
    <w:rsid w:val="00F41499"/>
    <w:rsid w:val="00F57405"/>
    <w:rsid w:val="00F57F22"/>
    <w:rsid w:val="00F61590"/>
    <w:rsid w:val="00F64C14"/>
    <w:rsid w:val="00F67F58"/>
    <w:rsid w:val="00F72C12"/>
    <w:rsid w:val="00F747E1"/>
    <w:rsid w:val="00F804BB"/>
    <w:rsid w:val="00F83D09"/>
    <w:rsid w:val="00F9441C"/>
    <w:rsid w:val="00FA164D"/>
    <w:rsid w:val="00FB6572"/>
    <w:rsid w:val="00FC04C1"/>
    <w:rsid w:val="00FC4A5E"/>
    <w:rsid w:val="00FD2C49"/>
    <w:rsid w:val="00FD556C"/>
    <w:rsid w:val="00FD6FDF"/>
    <w:rsid w:val="00FE02EB"/>
    <w:rsid w:val="00FE1527"/>
    <w:rsid w:val="00FE17F2"/>
    <w:rsid w:val="00FF2848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85F8A"/>
  <w15:docId w15:val="{B834219E-8C62-416F-BFA2-C6742225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4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34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3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3334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53334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533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33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334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34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3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99"/>
    <w:qFormat/>
    <w:rsid w:val="0093222A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FE152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Normal">
    <w:name w:val="ConsNormal"/>
    <w:uiPriority w:val="99"/>
    <w:rsid w:val="00810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16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167A"/>
    <w:rPr>
      <w:rFonts w:ascii="Lucida Console" w:eastAsia="Times New Roman" w:hAnsi="Lucida Console" w:cs="Times New Roman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0E77"/>
  </w:style>
  <w:style w:type="character" w:styleId="ab">
    <w:name w:val="Hyperlink"/>
    <w:basedOn w:val="a0"/>
    <w:uiPriority w:val="99"/>
    <w:semiHidden/>
    <w:unhideWhenUsed/>
    <w:rsid w:val="00D90E7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90E77"/>
    <w:rPr>
      <w:color w:val="800080"/>
      <w:u w:val="single"/>
    </w:rPr>
  </w:style>
  <w:style w:type="paragraph" w:customStyle="1" w:styleId="msonormal0">
    <w:name w:val="msonormal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66">
    <w:name w:val="xl66"/>
    <w:basedOn w:val="a"/>
    <w:rsid w:val="00D90E77"/>
    <w:pPr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67">
    <w:name w:val="xl67"/>
    <w:basedOn w:val="a"/>
    <w:rsid w:val="00D90E77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numbering" w:customStyle="1" w:styleId="2">
    <w:name w:val="Нет списка2"/>
    <w:next w:val="a2"/>
    <w:uiPriority w:val="99"/>
    <w:semiHidden/>
    <w:unhideWhenUsed/>
    <w:rsid w:val="00FD6FDF"/>
  </w:style>
  <w:style w:type="numbering" w:customStyle="1" w:styleId="31">
    <w:name w:val="Нет списка3"/>
    <w:next w:val="a2"/>
    <w:uiPriority w:val="99"/>
    <w:semiHidden/>
    <w:unhideWhenUsed/>
    <w:rsid w:val="00154F6A"/>
  </w:style>
  <w:style w:type="numbering" w:customStyle="1" w:styleId="4">
    <w:name w:val="Нет списка4"/>
    <w:next w:val="a2"/>
    <w:uiPriority w:val="99"/>
    <w:semiHidden/>
    <w:unhideWhenUsed/>
    <w:rsid w:val="00BC4CE0"/>
  </w:style>
  <w:style w:type="paragraph" w:customStyle="1" w:styleId="font5">
    <w:name w:val="font5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  <w:u w:val="single"/>
    </w:rPr>
  </w:style>
  <w:style w:type="paragraph" w:customStyle="1" w:styleId="xl76">
    <w:name w:val="xl76"/>
    <w:basedOn w:val="a"/>
    <w:rsid w:val="00BC4CE0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BC4C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BC4C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BC4C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BC4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numbering" w:customStyle="1" w:styleId="5">
    <w:name w:val="Нет списка5"/>
    <w:next w:val="a2"/>
    <w:uiPriority w:val="99"/>
    <w:semiHidden/>
    <w:unhideWhenUsed/>
    <w:rsid w:val="00764842"/>
  </w:style>
  <w:style w:type="paragraph" w:customStyle="1" w:styleId="xl81">
    <w:name w:val="xl81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7648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6484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7648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76484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7648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764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764842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76484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76484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</w:rPr>
  </w:style>
  <w:style w:type="paragraph" w:customStyle="1" w:styleId="xl146">
    <w:name w:val="xl14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8">
    <w:name w:val="xl148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9">
    <w:name w:val="xl149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983BD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983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a"/>
    <w:rsid w:val="00507F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a"/>
    <w:rsid w:val="00507F9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B69DD-F817-4CE9-AF91-1D7C7061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13001</Words>
  <Characters>74107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86935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 Прокушева Евгения (2-10)</dc:creator>
  <cp:lastModifiedBy>Елена Булгина</cp:lastModifiedBy>
  <cp:revision>16</cp:revision>
  <cp:lastPrinted>2025-10-24T04:05:00Z</cp:lastPrinted>
  <dcterms:created xsi:type="dcterms:W3CDTF">2025-05-28T05:18:00Z</dcterms:created>
  <dcterms:modified xsi:type="dcterms:W3CDTF">2025-10-31T08:16:00Z</dcterms:modified>
</cp:coreProperties>
</file>