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C1" w:rsidRDefault="003D0885" w:rsidP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94F94">
        <w:rPr>
          <w:rFonts w:ascii="Times New Roman" w:hAnsi="Times New Roman" w:cs="Times New Roman"/>
          <w:sz w:val="28"/>
          <w:szCs w:val="28"/>
        </w:rPr>
        <w:t>Приложение</w:t>
      </w:r>
      <w:r w:rsidR="003E1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885" w:rsidRPr="00794F94" w:rsidRDefault="00FF1CC1" w:rsidP="00FF1C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3D0885" w:rsidRPr="00794F94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1F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3E11F8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3D0885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4F94">
        <w:rPr>
          <w:rFonts w:ascii="Times New Roman" w:hAnsi="Times New Roman" w:cs="Times New Roman"/>
          <w:sz w:val="28"/>
          <w:szCs w:val="28"/>
        </w:rPr>
        <w:t xml:space="preserve">от </w:t>
      </w:r>
      <w:r w:rsidR="008C0C46">
        <w:rPr>
          <w:rFonts w:ascii="Times New Roman" w:hAnsi="Times New Roman" w:cs="Times New Roman"/>
          <w:sz w:val="28"/>
          <w:szCs w:val="28"/>
        </w:rPr>
        <w:t>21.08.</w:t>
      </w:r>
      <w:r w:rsidR="003E11F8">
        <w:rPr>
          <w:rFonts w:ascii="Times New Roman" w:hAnsi="Times New Roman" w:cs="Times New Roman"/>
          <w:sz w:val="28"/>
          <w:szCs w:val="28"/>
        </w:rPr>
        <w:t xml:space="preserve"> 2017 г. №</w:t>
      </w:r>
      <w:r w:rsidRPr="00794F94">
        <w:rPr>
          <w:rFonts w:ascii="Times New Roman" w:hAnsi="Times New Roman" w:cs="Times New Roman"/>
          <w:sz w:val="28"/>
          <w:szCs w:val="28"/>
        </w:rPr>
        <w:t xml:space="preserve"> </w:t>
      </w:r>
      <w:r w:rsidR="008C0C46">
        <w:rPr>
          <w:rFonts w:ascii="Times New Roman" w:hAnsi="Times New Roman" w:cs="Times New Roman"/>
          <w:sz w:val="28"/>
          <w:szCs w:val="28"/>
        </w:rPr>
        <w:t>1321</w:t>
      </w:r>
    </w:p>
    <w:p w:rsidR="003E11F8" w:rsidRPr="00794F94" w:rsidRDefault="003E11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794F94" w:rsidRDefault="003D08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35FA7" w:rsidRDefault="003D08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4"/>
      <w:bookmarkEnd w:id="0"/>
      <w:r w:rsidRPr="003E11F8">
        <w:rPr>
          <w:rFonts w:ascii="Times New Roman" w:hAnsi="Times New Roman" w:cs="Times New Roman"/>
          <w:sz w:val="24"/>
          <w:szCs w:val="24"/>
        </w:rPr>
        <w:t>ПОРЯДОК</w:t>
      </w:r>
      <w:r w:rsidR="00F31A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FA7" w:rsidRDefault="00F31A7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</w:t>
      </w:r>
      <w:r w:rsidR="004F76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="00A35FA7">
        <w:rPr>
          <w:rFonts w:ascii="Times New Roman" w:hAnsi="Times New Roman" w:cs="Times New Roman"/>
          <w:sz w:val="24"/>
          <w:szCs w:val="24"/>
        </w:rPr>
        <w:t xml:space="preserve"> НА КОМПЕНСАЦИЮ </w:t>
      </w:r>
    </w:p>
    <w:p w:rsidR="00A35FA7" w:rsidRDefault="00A35F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 ПЛАТЫ ГРАЖДАН ЗА КОММУНАЛЬНЫЕ УСЛУГИ</w:t>
      </w:r>
    </w:p>
    <w:p w:rsidR="003D0885" w:rsidRPr="00121FB7" w:rsidRDefault="00A35FA7" w:rsidP="00121F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ИСПОЛНИТЕЛЯМ КОММУНАЛЬНЫХ УСЛУГ</w:t>
      </w:r>
      <w:r w:rsidR="007C02A6">
        <w:rPr>
          <w:rFonts w:ascii="Times New Roman" w:hAnsi="Times New Roman" w:cs="Times New Roman"/>
          <w:sz w:val="24"/>
          <w:szCs w:val="24"/>
        </w:rPr>
        <w:br/>
        <w:t>НА ТЕРРИТОРИИ ЗАТО ЖЕЛЕЗНОГОРСК</w:t>
      </w:r>
    </w:p>
    <w:p w:rsidR="003D0885" w:rsidRDefault="003D088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639F" w:rsidRPr="00E84F7A" w:rsidRDefault="00E84F7A" w:rsidP="00F50D03">
      <w:pPr>
        <w:pStyle w:val="ConsPlusNormal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4F7A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C8400C" w:rsidRPr="002B7565" w:rsidRDefault="00C8400C" w:rsidP="00E84F7A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Настоящий порядок предоставления субсидии на компенсацию части платы граждан за коммунальные услуги </w:t>
      </w:r>
      <w:r w:rsidRPr="00950CAB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исполнителям коммунальных услуг на территории ЗАТО Железногорск разработан в соответствии со </w:t>
      </w:r>
      <w:hyperlink r:id="rId8" w:history="1">
        <w:r w:rsidRPr="00950CAB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78</w:t>
        </w:r>
      </w:hyperlink>
      <w:r w:rsidRPr="00950CAB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9" w:history="1">
        <w:r w:rsidRPr="00950CAB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Pr="00950CAB">
        <w:rPr>
          <w:rFonts w:ascii="Times New Roman" w:eastAsiaTheme="minorHAnsi" w:hAnsi="Times New Roman"/>
          <w:sz w:val="28"/>
          <w:szCs w:val="28"/>
          <w:lang w:eastAsia="en-US"/>
        </w:rPr>
        <w:t xml:space="preserve"> Правительства Российской Федерации от 06.09.2016 № 887 «Об общих требованиях </w:t>
      </w:r>
      <w:r w:rsidRPr="00950CAB">
        <w:rPr>
          <w:rFonts w:ascii="Times New Roman" w:eastAsiaTheme="minorHAnsi" w:hAnsi="Times New Roman"/>
          <w:sz w:val="28"/>
          <w:szCs w:val="28"/>
          <w:lang w:eastAsia="en-US"/>
        </w:rPr>
        <w:br/>
        <w:t>к нормативным правовым актам, муниципальным правовым актам,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регулирующим предоставление субсидии юридическим лицам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(за исключением субсидий государственным (муниципальным) учреждениям), индивидуальным предпринимателям, а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также физическим лицам - производителям товаров, работ, услуг», </w:t>
      </w:r>
      <w:r>
        <w:rPr>
          <w:rFonts w:ascii="Times New Roman" w:hAnsi="Times New Roman"/>
          <w:sz w:val="28"/>
          <w:szCs w:val="28"/>
        </w:rPr>
        <w:t>Законом</w:t>
      </w:r>
      <w:r w:rsidRPr="00E2509D">
        <w:rPr>
          <w:rFonts w:ascii="Times New Roman" w:hAnsi="Times New Roman"/>
          <w:sz w:val="28"/>
          <w:szCs w:val="28"/>
        </w:rPr>
        <w:t xml:space="preserve"> Кр</w:t>
      </w:r>
      <w:r>
        <w:rPr>
          <w:rFonts w:ascii="Times New Roman" w:hAnsi="Times New Roman"/>
          <w:sz w:val="28"/>
          <w:szCs w:val="28"/>
        </w:rPr>
        <w:t xml:space="preserve">асноярского края </w:t>
      </w:r>
      <w:r w:rsidR="00121FB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01.12.2014 №</w:t>
      </w:r>
      <w:r w:rsidRPr="00E2509D">
        <w:rPr>
          <w:rFonts w:ascii="Times New Roman" w:hAnsi="Times New Roman"/>
          <w:sz w:val="28"/>
          <w:szCs w:val="28"/>
        </w:rPr>
        <w:t xml:space="preserve"> 7-2835 </w:t>
      </w:r>
      <w:r>
        <w:rPr>
          <w:rFonts w:ascii="Times New Roman" w:hAnsi="Times New Roman"/>
          <w:sz w:val="28"/>
          <w:szCs w:val="28"/>
        </w:rPr>
        <w:t>«</w:t>
      </w:r>
      <w:r w:rsidRPr="00E2509D">
        <w:rPr>
          <w:rFonts w:ascii="Times New Roman" w:hAnsi="Times New Roman"/>
          <w:sz w:val="28"/>
          <w:szCs w:val="28"/>
        </w:rPr>
        <w:t>Об отдельных мерах по обеспечению ограничения платы</w:t>
      </w:r>
      <w:r>
        <w:rPr>
          <w:rFonts w:ascii="Times New Roman" w:hAnsi="Times New Roman"/>
          <w:sz w:val="28"/>
          <w:szCs w:val="28"/>
        </w:rPr>
        <w:t xml:space="preserve"> граждан за коммунальные услуги»</w:t>
      </w:r>
      <w:r w:rsidRPr="00E2509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частью 1 статьи 1 </w:t>
      </w:r>
      <w:hyperlink r:id="rId10" w:history="1">
        <w:r w:rsidRPr="00E2509D">
          <w:rPr>
            <w:rFonts w:ascii="Times New Roman" w:hAnsi="Times New Roman"/>
            <w:sz w:val="28"/>
            <w:szCs w:val="28"/>
          </w:rPr>
          <w:t>Закон</w:t>
        </w:r>
        <w:r>
          <w:rPr>
            <w:rFonts w:ascii="Times New Roman" w:hAnsi="Times New Roman"/>
            <w:sz w:val="28"/>
            <w:szCs w:val="28"/>
          </w:rPr>
          <w:t>а</w:t>
        </w:r>
      </w:hyperlink>
      <w:r w:rsidRPr="00E2509D">
        <w:rPr>
          <w:rFonts w:ascii="Times New Roman" w:hAnsi="Times New Roman"/>
          <w:sz w:val="28"/>
          <w:szCs w:val="28"/>
        </w:rPr>
        <w:t xml:space="preserve"> Красноярского края</w:t>
      </w:r>
      <w:r>
        <w:rPr>
          <w:rFonts w:ascii="Times New Roman" w:hAnsi="Times New Roman"/>
          <w:sz w:val="28"/>
          <w:szCs w:val="28"/>
        </w:rPr>
        <w:t xml:space="preserve"> от 01.12.2014 № 7-2839 «</w:t>
      </w:r>
      <w:r w:rsidRPr="00E2509D">
        <w:rPr>
          <w:rFonts w:ascii="Times New Roman" w:hAnsi="Times New Roman"/>
          <w:sz w:val="28"/>
          <w:szCs w:val="28"/>
        </w:rPr>
        <w:t>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509D">
        <w:rPr>
          <w:rFonts w:ascii="Times New Roman" w:hAnsi="Times New Roman"/>
          <w:sz w:val="28"/>
          <w:szCs w:val="28"/>
        </w:rPr>
        <w:t>за</w:t>
      </w:r>
      <w:proofErr w:type="gramEnd"/>
      <w:r w:rsidRPr="00E2509D">
        <w:rPr>
          <w:rFonts w:ascii="Times New Roman" w:hAnsi="Times New Roman"/>
          <w:sz w:val="28"/>
          <w:szCs w:val="28"/>
        </w:rPr>
        <w:t xml:space="preserve"> коммунал</w:t>
      </w:r>
      <w:r>
        <w:rPr>
          <w:rFonts w:ascii="Times New Roman" w:hAnsi="Times New Roman"/>
          <w:sz w:val="28"/>
          <w:szCs w:val="28"/>
        </w:rPr>
        <w:t>ьные услуги»</w:t>
      </w:r>
      <w:r w:rsidRPr="00E2509D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="00353889">
          <w:rPr>
            <w:rFonts w:ascii="Times New Roman" w:hAnsi="Times New Roman"/>
            <w:sz w:val="28"/>
            <w:szCs w:val="28"/>
          </w:rPr>
          <w:t>п</w:t>
        </w:r>
        <w:r w:rsidRPr="00E2509D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E2509D">
        <w:rPr>
          <w:rFonts w:ascii="Times New Roman" w:hAnsi="Times New Roman"/>
          <w:sz w:val="28"/>
          <w:szCs w:val="28"/>
        </w:rPr>
        <w:t xml:space="preserve"> Правительства Кр</w:t>
      </w:r>
      <w:r>
        <w:rPr>
          <w:rFonts w:ascii="Times New Roman" w:hAnsi="Times New Roman"/>
          <w:sz w:val="28"/>
          <w:szCs w:val="28"/>
        </w:rPr>
        <w:t xml:space="preserve">асноярского края от 09.04.2015 № 165-п </w:t>
      </w:r>
      <w:r w:rsidR="00121FB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r w:rsidRPr="00E2509D">
        <w:rPr>
          <w:rFonts w:ascii="Times New Roman" w:hAnsi="Times New Roman"/>
          <w:sz w:val="28"/>
          <w:szCs w:val="28"/>
        </w:rPr>
        <w:t>О реализации отдельных мер по обеспечению ограничения платы</w:t>
      </w:r>
      <w:r>
        <w:rPr>
          <w:rFonts w:ascii="Times New Roman" w:hAnsi="Times New Roman"/>
          <w:sz w:val="28"/>
          <w:szCs w:val="28"/>
        </w:rPr>
        <w:t xml:space="preserve"> граждан </w:t>
      </w:r>
      <w:r w:rsidR="00121FB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за коммунальные услуги»</w:t>
      </w:r>
      <w:r w:rsidR="004F50FB">
        <w:rPr>
          <w:rFonts w:ascii="Times New Roman" w:hAnsi="Times New Roman"/>
          <w:sz w:val="28"/>
          <w:szCs w:val="28"/>
        </w:rPr>
        <w:t xml:space="preserve"> (далее – Постановление №165-п)</w:t>
      </w:r>
      <w:r w:rsidR="004C51CA">
        <w:rPr>
          <w:rFonts w:ascii="Times New Roman" w:hAnsi="Times New Roman"/>
          <w:sz w:val="28"/>
          <w:szCs w:val="28"/>
        </w:rPr>
        <w:t>,</w:t>
      </w:r>
      <w:r w:rsidR="004C51CA" w:rsidRPr="004C51C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12" w:history="1">
        <w:r w:rsidR="00353889">
          <w:rPr>
            <w:rFonts w:ascii="Times New Roman" w:eastAsiaTheme="minorHAnsi" w:hAnsi="Times New Roman"/>
            <w:sz w:val="28"/>
            <w:szCs w:val="28"/>
            <w:lang w:eastAsia="en-US"/>
          </w:rPr>
          <w:t>п</w:t>
        </w:r>
        <w:r w:rsidR="004C51CA" w:rsidRPr="00922CE4">
          <w:rPr>
            <w:rFonts w:ascii="Times New Roman" w:eastAsiaTheme="minorHAnsi" w:hAnsi="Times New Roman"/>
            <w:sz w:val="28"/>
            <w:szCs w:val="28"/>
            <w:lang w:eastAsia="en-US"/>
          </w:rPr>
          <w:t>остановлением</w:t>
        </w:r>
      </w:hyperlink>
      <w:r w:rsidR="004C51C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г. Железногорск от 07.11.2013 № 1763 «Об утвержден</w:t>
      </w:r>
      <w:r w:rsidR="00817E10">
        <w:rPr>
          <w:rFonts w:ascii="Times New Roman" w:eastAsiaTheme="minorHAnsi" w:hAnsi="Times New Roman"/>
          <w:sz w:val="28"/>
          <w:szCs w:val="28"/>
          <w:lang w:eastAsia="en-US"/>
        </w:rPr>
        <w:t xml:space="preserve">ии муниципальной программы </w:t>
      </w:r>
      <w:r w:rsidR="00817E10" w:rsidRPr="00817E10">
        <w:rPr>
          <w:rFonts w:ascii="Times New Roman" w:eastAsiaTheme="minorHAnsi" w:hAnsi="Times New Roman"/>
          <w:sz w:val="28"/>
          <w:szCs w:val="28"/>
          <w:lang w:eastAsia="en-US"/>
        </w:rPr>
        <w:t>“</w:t>
      </w:r>
      <w:r w:rsidR="004C51CA">
        <w:rPr>
          <w:rFonts w:ascii="Times New Roman" w:eastAsiaTheme="minorHAnsi" w:hAnsi="Times New Roman"/>
          <w:sz w:val="28"/>
          <w:szCs w:val="28"/>
          <w:lang w:eastAsia="en-US"/>
        </w:rPr>
        <w:t xml:space="preserve">Реформирование и модернизация жилищно-коммунального хозяйства и повышение энергетической эффективности </w:t>
      </w:r>
      <w:r w:rsidR="00121FB7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4C51CA">
        <w:rPr>
          <w:rFonts w:ascii="Times New Roman" w:eastAsiaTheme="minorHAnsi" w:hAnsi="Times New Roman"/>
          <w:sz w:val="28"/>
          <w:szCs w:val="28"/>
          <w:lang w:eastAsia="en-US"/>
        </w:rPr>
        <w:t>на территории ЗАТО Железногорск</w:t>
      </w:r>
      <w:r w:rsidR="00817E10" w:rsidRPr="00E84F7A">
        <w:rPr>
          <w:rFonts w:ascii="Times New Roman" w:eastAsiaTheme="minorHAnsi" w:hAnsi="Times New Roman"/>
          <w:sz w:val="28"/>
          <w:szCs w:val="28"/>
          <w:lang w:eastAsia="en-US"/>
        </w:rPr>
        <w:t>”</w:t>
      </w:r>
      <w:r w:rsidR="004C51CA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4F50FB">
        <w:rPr>
          <w:rFonts w:ascii="Times New Roman" w:hAnsi="Times New Roman"/>
          <w:sz w:val="28"/>
          <w:szCs w:val="28"/>
        </w:rPr>
        <w:t>.</w:t>
      </w:r>
    </w:p>
    <w:p w:rsidR="002B7565" w:rsidRPr="002B7565" w:rsidRDefault="002B7565" w:rsidP="00E84F7A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2B7565">
        <w:rPr>
          <w:rFonts w:ascii="Times New Roman" w:eastAsiaTheme="minorHAnsi" w:hAnsi="Times New Roman"/>
          <w:sz w:val="28"/>
          <w:szCs w:val="28"/>
          <w:lang w:eastAsia="en-US"/>
        </w:rPr>
        <w:t xml:space="preserve">Понятия, используемые в настоящем Порядке, применяются </w:t>
      </w:r>
      <w:r w:rsidR="00E84F7A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2B7565">
        <w:rPr>
          <w:rFonts w:ascii="Times New Roman" w:eastAsiaTheme="minorHAnsi" w:hAnsi="Times New Roman"/>
          <w:sz w:val="28"/>
          <w:szCs w:val="28"/>
          <w:lang w:eastAsia="en-US"/>
        </w:rPr>
        <w:t xml:space="preserve">в значениях, установленных Жилищным </w:t>
      </w:r>
      <w:hyperlink r:id="rId13" w:history="1">
        <w:r w:rsidRPr="002B7565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2B7565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Федерации, нормативными правовыми актами Российской Федерации, регулирующими предоставление коммунальных услуг гражданам, а также </w:t>
      </w:r>
      <w:hyperlink r:id="rId14" w:history="1">
        <w:r w:rsidRPr="002B7565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2B7565">
        <w:rPr>
          <w:rFonts w:ascii="Times New Roman" w:eastAsiaTheme="minorHAnsi" w:hAnsi="Times New Roman"/>
          <w:sz w:val="28"/>
          <w:szCs w:val="28"/>
          <w:lang w:eastAsia="en-US"/>
        </w:rPr>
        <w:t xml:space="preserve"> Красноярского края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от 01.12.2014 № 7-2835 «</w:t>
      </w:r>
      <w:r w:rsidRPr="002B7565">
        <w:rPr>
          <w:rFonts w:ascii="Times New Roman" w:eastAsiaTheme="minorHAnsi" w:hAnsi="Times New Roman"/>
          <w:sz w:val="28"/>
          <w:szCs w:val="28"/>
          <w:lang w:eastAsia="en-US"/>
        </w:rPr>
        <w:t>Об отдельных мерах по обеспечению ограничения платы граждан за коммунальные услуги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».</w:t>
      </w:r>
      <w:proofErr w:type="gramEnd"/>
    </w:p>
    <w:p w:rsidR="000C7853" w:rsidRPr="00423BD8" w:rsidRDefault="00C8400C" w:rsidP="00423BD8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Субсидия</w:t>
      </w:r>
      <w:r w:rsidR="000C7853">
        <w:rPr>
          <w:rFonts w:ascii="Times New Roman" w:eastAsiaTheme="minorHAnsi" w:hAnsi="Times New Roman"/>
          <w:sz w:val="28"/>
          <w:szCs w:val="28"/>
          <w:lang w:eastAsia="en-US"/>
        </w:rPr>
        <w:t xml:space="preserve"> на компенсацию части платы граждан з</w:t>
      </w:r>
      <w:r w:rsidR="00C41A90">
        <w:rPr>
          <w:rFonts w:ascii="Times New Roman" w:eastAsiaTheme="minorHAnsi" w:hAnsi="Times New Roman"/>
          <w:sz w:val="28"/>
          <w:szCs w:val="28"/>
          <w:lang w:eastAsia="en-US"/>
        </w:rPr>
        <w:t>а коммунальные услуги (далее – с</w:t>
      </w:r>
      <w:r w:rsidR="000C7853">
        <w:rPr>
          <w:rFonts w:ascii="Times New Roman" w:eastAsiaTheme="minorHAnsi" w:hAnsi="Times New Roman"/>
          <w:sz w:val="28"/>
          <w:szCs w:val="28"/>
          <w:lang w:eastAsia="en-US"/>
        </w:rPr>
        <w:t>убсидия)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C7853">
        <w:rPr>
          <w:rFonts w:ascii="Times New Roman" w:eastAsiaTheme="minorHAnsi" w:hAnsi="Times New Roman"/>
          <w:sz w:val="28"/>
          <w:szCs w:val="28"/>
          <w:lang w:eastAsia="en-US"/>
        </w:rPr>
        <w:t>предоставляется исполнителям коммунальных услуг</w:t>
      </w:r>
      <w:r w:rsidR="004F5081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423BD8">
        <w:rPr>
          <w:rFonts w:ascii="Times New Roman" w:eastAsiaTheme="minorHAnsi" w:hAnsi="Times New Roman"/>
          <w:sz w:val="28"/>
          <w:szCs w:val="28"/>
          <w:lang w:eastAsia="en-US"/>
        </w:rPr>
        <w:t xml:space="preserve">управляющим организациям, товариществам собственников жилья, </w:t>
      </w:r>
      <w:r w:rsidR="00423BD8"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жилищным кооперативам, жилищно-строительным кооперативам или иным </w:t>
      </w:r>
      <w:r w:rsidR="00423BD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специализированным потребительским кооперативам, индивидуальным предпринимателям</w:t>
      </w:r>
      <w:r w:rsidR="004F5081" w:rsidRPr="00423BD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="004F5081" w:rsidRPr="00423BD8">
        <w:rPr>
          <w:rFonts w:ascii="Times New Roman" w:eastAsiaTheme="minorHAnsi" w:hAnsi="Times New Roman"/>
          <w:sz w:val="28"/>
          <w:szCs w:val="28"/>
          <w:lang w:eastAsia="en-US"/>
        </w:rPr>
        <w:t>ресурсоснабжающим</w:t>
      </w:r>
      <w:proofErr w:type="spellEnd"/>
      <w:r w:rsidR="004F5081" w:rsidRPr="00423BD8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организациям)</w:t>
      </w:r>
      <w:r w:rsidR="000C20ED" w:rsidRPr="00423BD8">
        <w:rPr>
          <w:rFonts w:ascii="Times New Roman" w:eastAsiaTheme="minorHAnsi" w:hAnsi="Times New Roman"/>
          <w:sz w:val="28"/>
          <w:szCs w:val="28"/>
          <w:lang w:eastAsia="en-US"/>
        </w:rPr>
        <w:t>, осуществляющим деятельность на территории ЗАТО Железногорск,</w:t>
      </w:r>
      <w:r w:rsidR="0008210D" w:rsidRPr="00423BD8">
        <w:rPr>
          <w:rFonts w:ascii="Times New Roman" w:eastAsiaTheme="minorHAnsi" w:hAnsi="Times New Roman"/>
          <w:sz w:val="28"/>
          <w:szCs w:val="28"/>
          <w:lang w:eastAsia="en-US"/>
        </w:rPr>
        <w:t xml:space="preserve"> в целях финансового обеспечения затрат, возникающих в связи с применением предельного индекса при оказании коммунальных услуг, в соответствии с </w:t>
      </w:r>
      <w:hyperlink r:id="rId15" w:history="1">
        <w:r w:rsidR="0008210D" w:rsidRPr="00423BD8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08210D" w:rsidRPr="00423BD8">
        <w:rPr>
          <w:rFonts w:ascii="Times New Roman" w:eastAsiaTheme="minorHAnsi" w:hAnsi="Times New Roman"/>
          <w:sz w:val="28"/>
          <w:szCs w:val="28"/>
          <w:lang w:eastAsia="en-US"/>
        </w:rPr>
        <w:t xml:space="preserve"> Красноярского</w:t>
      </w:r>
      <w:proofErr w:type="gramEnd"/>
      <w:r w:rsidR="0008210D" w:rsidRPr="00423BD8">
        <w:rPr>
          <w:rFonts w:ascii="Times New Roman" w:eastAsiaTheme="minorHAnsi" w:hAnsi="Times New Roman"/>
          <w:sz w:val="28"/>
          <w:szCs w:val="28"/>
          <w:lang w:eastAsia="en-US"/>
        </w:rPr>
        <w:t xml:space="preserve"> края от 01.12.2014 № 7-2835 «Об отдельных мерах по обеспечению ограничения платы граждан за коммунальные услуги». </w:t>
      </w:r>
    </w:p>
    <w:p w:rsidR="007773B8" w:rsidRPr="006A3E71" w:rsidRDefault="003D0885" w:rsidP="006A3E71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1" w:name="P42"/>
      <w:bookmarkEnd w:id="1"/>
      <w:proofErr w:type="gramStart"/>
      <w:r w:rsidRPr="00C77A2F">
        <w:rPr>
          <w:rFonts w:ascii="Times New Roman" w:eastAsiaTheme="minorHAnsi" w:hAnsi="Times New Roman"/>
          <w:sz w:val="28"/>
          <w:szCs w:val="28"/>
          <w:lang w:eastAsia="en-US"/>
        </w:rPr>
        <w:t>Главным распорядителем бюджетных средств, осуществляющим</w:t>
      </w:r>
      <w:r w:rsidRPr="0043668F">
        <w:rPr>
          <w:rFonts w:ascii="Times New Roman" w:hAnsi="Times New Roman"/>
          <w:sz w:val="28"/>
          <w:szCs w:val="28"/>
        </w:rPr>
        <w:t xml:space="preserve"> предоставление субсидии, является </w:t>
      </w:r>
      <w:r w:rsidR="0043668F">
        <w:rPr>
          <w:rFonts w:ascii="Times New Roman" w:hAnsi="Times New Roman"/>
          <w:sz w:val="28"/>
          <w:szCs w:val="28"/>
        </w:rPr>
        <w:t>Адм</w:t>
      </w:r>
      <w:r w:rsidR="00207C43">
        <w:rPr>
          <w:rFonts w:ascii="Times New Roman" w:hAnsi="Times New Roman"/>
          <w:sz w:val="28"/>
          <w:szCs w:val="28"/>
        </w:rPr>
        <w:t xml:space="preserve">инистрация ЗАТО г. Железногорск, осуществляющая предоставление субсидии в пределах бюджетных ассигнований, предусмотренных в бюджете </w:t>
      </w:r>
      <w:r w:rsidR="004F50FB">
        <w:rPr>
          <w:rFonts w:ascii="Times New Roman" w:hAnsi="Times New Roman"/>
          <w:sz w:val="28"/>
          <w:szCs w:val="28"/>
        </w:rPr>
        <w:t xml:space="preserve">ЗАТО Железногорск </w:t>
      </w:r>
      <w:r w:rsidR="007773B8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6" w:history="1">
        <w:r w:rsidR="007773B8" w:rsidRPr="00701DD7">
          <w:rPr>
            <w:rFonts w:ascii="Times New Roman" w:eastAsiaTheme="minorHAnsi" w:hAnsi="Times New Roman"/>
            <w:sz w:val="28"/>
            <w:szCs w:val="28"/>
            <w:lang w:eastAsia="en-US"/>
          </w:rPr>
          <w:t>Программой</w:t>
        </w:r>
      </w:hyperlink>
      <w:r w:rsidR="007773B8" w:rsidRPr="00701DD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773B8">
        <w:rPr>
          <w:rFonts w:ascii="Times New Roman" w:eastAsiaTheme="minorHAnsi" w:hAnsi="Times New Roman"/>
          <w:sz w:val="28"/>
          <w:szCs w:val="28"/>
          <w:lang w:eastAsia="en-US"/>
        </w:rPr>
        <w:t xml:space="preserve">«Реформирование и модернизация жилищно-коммунального хозяйства </w:t>
      </w:r>
      <w:r w:rsidR="007773B8"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и повышение энергетической эффективности на территории ЗАТО Железногорск», утвержденной </w:t>
      </w:r>
      <w:hyperlink r:id="rId17" w:history="1">
        <w:r w:rsidR="00FF1CC1">
          <w:rPr>
            <w:rFonts w:ascii="Times New Roman" w:eastAsiaTheme="minorHAnsi" w:hAnsi="Times New Roman"/>
            <w:sz w:val="28"/>
            <w:szCs w:val="28"/>
            <w:lang w:eastAsia="en-US"/>
          </w:rPr>
          <w:t>п</w:t>
        </w:r>
        <w:r w:rsidR="007773B8" w:rsidRPr="00922CE4">
          <w:rPr>
            <w:rFonts w:ascii="Times New Roman" w:eastAsiaTheme="minorHAnsi" w:hAnsi="Times New Roman"/>
            <w:sz w:val="28"/>
            <w:szCs w:val="28"/>
            <w:lang w:eastAsia="en-US"/>
          </w:rPr>
          <w:t>остановлением</w:t>
        </w:r>
      </w:hyperlink>
      <w:r w:rsidR="007773B8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7773B8">
        <w:rPr>
          <w:rFonts w:ascii="Times New Roman" w:eastAsiaTheme="minorHAnsi" w:hAnsi="Times New Roman"/>
          <w:sz w:val="28"/>
          <w:szCs w:val="28"/>
          <w:lang w:eastAsia="en-US"/>
        </w:rPr>
        <w:br/>
        <w:t>г. Железногорск от 07.11.2013 № 1763 «Об утверждении муници</w:t>
      </w:r>
      <w:r w:rsidR="00701DD7">
        <w:rPr>
          <w:rFonts w:ascii="Times New Roman" w:eastAsiaTheme="minorHAnsi" w:hAnsi="Times New Roman"/>
          <w:sz w:val="28"/>
          <w:szCs w:val="28"/>
          <w:lang w:eastAsia="en-US"/>
        </w:rPr>
        <w:t xml:space="preserve">пальной программы </w:t>
      </w:r>
      <w:r w:rsidR="00701DD7" w:rsidRPr="00701DD7">
        <w:rPr>
          <w:rFonts w:ascii="Times New Roman" w:eastAsiaTheme="minorHAnsi" w:hAnsi="Times New Roman"/>
          <w:sz w:val="28"/>
          <w:szCs w:val="28"/>
          <w:lang w:eastAsia="en-US"/>
        </w:rPr>
        <w:t>“</w:t>
      </w:r>
      <w:r w:rsidR="007773B8">
        <w:rPr>
          <w:rFonts w:ascii="Times New Roman" w:eastAsiaTheme="minorHAnsi" w:hAnsi="Times New Roman"/>
          <w:sz w:val="28"/>
          <w:szCs w:val="28"/>
          <w:lang w:eastAsia="en-US"/>
        </w:rPr>
        <w:t>Реформирование и модернизация жилищно-коммунального хозяйства и</w:t>
      </w:r>
      <w:proofErr w:type="gramEnd"/>
      <w:r w:rsidR="007773B8">
        <w:rPr>
          <w:rFonts w:ascii="Times New Roman" w:eastAsiaTheme="minorHAnsi" w:hAnsi="Times New Roman"/>
          <w:sz w:val="28"/>
          <w:szCs w:val="28"/>
          <w:lang w:eastAsia="en-US"/>
        </w:rPr>
        <w:t xml:space="preserve"> повышение энергетической эффективности на территории ЗАТО Железногорск</w:t>
      </w:r>
      <w:r w:rsidR="00701DD7" w:rsidRPr="00701DD7">
        <w:rPr>
          <w:rFonts w:ascii="Times New Roman" w:eastAsiaTheme="minorHAnsi" w:hAnsi="Times New Roman"/>
          <w:sz w:val="28"/>
          <w:szCs w:val="28"/>
          <w:lang w:eastAsia="en-US"/>
        </w:rPr>
        <w:t>”</w:t>
      </w:r>
      <w:r w:rsidR="007773B8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701DD7" w:rsidRPr="00701DD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C61BD6" w:rsidRPr="00E84F7A" w:rsidRDefault="0081087B" w:rsidP="006A3E71">
      <w:pPr>
        <w:pStyle w:val="ConsPlusNormal"/>
        <w:numPr>
          <w:ilvl w:val="0"/>
          <w:numId w:val="7"/>
        </w:numPr>
        <w:spacing w:before="120"/>
        <w:ind w:left="0" w:firstLine="72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ПЕРЕЧЕНЬ ДОКУМЕНТОВ</w:t>
      </w:r>
      <w:r w:rsidR="003010FD">
        <w:rPr>
          <w:rFonts w:ascii="Times New Roman" w:hAnsi="Times New Roman" w:cs="Times New Roman"/>
          <w:sz w:val="24"/>
          <w:szCs w:val="28"/>
        </w:rPr>
        <w:t>, ПРЕДОСТАВЛЯЕМЫХ ИСПОЛНИТЕЛЯМИ КОММУНАЛЬНЫХ УСЛУГ</w:t>
      </w:r>
      <w:r>
        <w:rPr>
          <w:rFonts w:ascii="Times New Roman" w:hAnsi="Times New Roman" w:cs="Times New Roman"/>
          <w:sz w:val="24"/>
          <w:szCs w:val="28"/>
        </w:rPr>
        <w:t xml:space="preserve"> ДЛЯ ПРЕДОСТАВЛЕНИЯ СУБСИДИИ</w:t>
      </w:r>
    </w:p>
    <w:p w:rsidR="00423BD8" w:rsidRPr="00423BD8" w:rsidRDefault="00423BD8" w:rsidP="003010FD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Для получения субсидии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исполнители коммунальных услуг предоставляют в </w:t>
      </w:r>
      <w:r>
        <w:rPr>
          <w:rFonts w:ascii="Times New Roman" w:hAnsi="Times New Roman"/>
          <w:sz w:val="28"/>
          <w:szCs w:val="28"/>
        </w:rPr>
        <w:t>Администрацию ЗАТО г. Железногорск:</w:t>
      </w:r>
    </w:p>
    <w:p w:rsidR="00405F63" w:rsidRDefault="005178F8" w:rsidP="00423BD8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8" w:history="1">
        <w:r w:rsidR="001968C6">
          <w:rPr>
            <w:rFonts w:ascii="Times New Roman" w:eastAsiaTheme="minorHAnsi" w:hAnsi="Times New Roman"/>
            <w:sz w:val="28"/>
            <w:szCs w:val="28"/>
            <w:lang w:eastAsia="en-US"/>
          </w:rPr>
          <w:t>З</w:t>
        </w:r>
        <w:r w:rsidR="00405F63" w:rsidRPr="00B85309">
          <w:rPr>
            <w:rFonts w:ascii="Times New Roman" w:eastAsiaTheme="minorHAnsi" w:hAnsi="Times New Roman"/>
            <w:sz w:val="28"/>
            <w:szCs w:val="28"/>
            <w:lang w:eastAsia="en-US"/>
          </w:rPr>
          <w:t>аявление</w:t>
        </w:r>
      </w:hyperlink>
      <w:r w:rsidR="00405F63">
        <w:rPr>
          <w:rFonts w:ascii="Times New Roman" w:eastAsiaTheme="minorHAnsi" w:hAnsi="Times New Roman"/>
          <w:sz w:val="28"/>
          <w:szCs w:val="28"/>
          <w:lang w:eastAsia="en-US"/>
        </w:rPr>
        <w:t xml:space="preserve"> по форме</w:t>
      </w:r>
      <w:r w:rsidR="00CA3AB2">
        <w:rPr>
          <w:rFonts w:ascii="Times New Roman" w:eastAsiaTheme="minorHAnsi" w:hAnsi="Times New Roman"/>
          <w:sz w:val="28"/>
          <w:szCs w:val="28"/>
          <w:lang w:eastAsia="en-US"/>
        </w:rPr>
        <w:t xml:space="preserve"> согласно приложению к Перечню документов, предоставляемых для получения компенсации части платы граждан </w:t>
      </w:r>
      <w:r w:rsidR="001968C6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CA3AB2">
        <w:rPr>
          <w:rFonts w:ascii="Times New Roman" w:eastAsiaTheme="minorHAnsi" w:hAnsi="Times New Roman"/>
          <w:sz w:val="28"/>
          <w:szCs w:val="28"/>
          <w:lang w:eastAsia="en-US"/>
        </w:rPr>
        <w:t>за коммунальные услуги, составу сведений в них, требованиям к оформлению указанных документов, а также порядку их предоставления</w:t>
      </w:r>
      <w:r w:rsidR="004F5081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Перечень документов)</w:t>
      </w:r>
      <w:r w:rsidR="00405F63">
        <w:rPr>
          <w:rFonts w:ascii="Times New Roman" w:eastAsiaTheme="minorHAnsi" w:hAnsi="Times New Roman"/>
          <w:sz w:val="28"/>
          <w:szCs w:val="28"/>
          <w:lang w:eastAsia="en-US"/>
        </w:rPr>
        <w:t>, у</w:t>
      </w:r>
      <w:r w:rsidR="00CA3AB2">
        <w:rPr>
          <w:rFonts w:ascii="Times New Roman" w:eastAsiaTheme="minorHAnsi" w:hAnsi="Times New Roman"/>
          <w:sz w:val="28"/>
          <w:szCs w:val="28"/>
          <w:lang w:eastAsia="en-US"/>
        </w:rPr>
        <w:t>твержденному</w:t>
      </w:r>
      <w:r w:rsidR="004F5081">
        <w:rPr>
          <w:rFonts w:ascii="Times New Roman" w:eastAsiaTheme="minorHAnsi" w:hAnsi="Times New Roman"/>
          <w:sz w:val="28"/>
          <w:szCs w:val="28"/>
          <w:lang w:eastAsia="en-US"/>
        </w:rPr>
        <w:t xml:space="preserve"> Постановлением №</w:t>
      </w:r>
      <w:r w:rsidR="00405F63">
        <w:rPr>
          <w:rFonts w:ascii="Times New Roman" w:eastAsiaTheme="minorHAnsi" w:hAnsi="Times New Roman"/>
          <w:sz w:val="28"/>
          <w:szCs w:val="28"/>
          <w:lang w:eastAsia="en-US"/>
        </w:rPr>
        <w:t xml:space="preserve"> 165-п.</w:t>
      </w:r>
    </w:p>
    <w:p w:rsidR="001968C6" w:rsidRPr="004F5081" w:rsidRDefault="004F5081" w:rsidP="00423BD8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F5081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Документы,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указанные в </w:t>
      </w:r>
      <w:hyperlink r:id="rId19" w:history="1">
        <w:r w:rsidRPr="004F5081">
          <w:rPr>
            <w:rFonts w:ascii="Times New Roman" w:eastAsiaTheme="minorHAnsi" w:hAnsi="Times New Roman"/>
            <w:sz w:val="28"/>
            <w:szCs w:val="28"/>
            <w:lang w:eastAsia="en-US"/>
          </w:rPr>
          <w:t>пунктах 2.2</w:t>
        </w:r>
      </w:hyperlink>
      <w:r w:rsidRPr="004F5081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0" w:history="1">
        <w:r w:rsidRPr="004F5081">
          <w:rPr>
            <w:rFonts w:ascii="Times New Roman" w:eastAsiaTheme="minorHAnsi" w:hAnsi="Times New Roman"/>
            <w:sz w:val="28"/>
            <w:szCs w:val="28"/>
            <w:lang w:eastAsia="en-US"/>
          </w:rPr>
          <w:t>2.3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Перечня документов,  утвержденного Постановлением № 165-п.</w:t>
      </w:r>
    </w:p>
    <w:p w:rsidR="001968C6" w:rsidRDefault="003B2EEF" w:rsidP="00423BD8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>Квитанции по одной и той же квартире (</w:t>
      </w:r>
      <w:r w:rsidR="009E430F" w:rsidRPr="003D4DE1">
        <w:rPr>
          <w:rFonts w:ascii="Times New Roman" w:eastAsiaTheme="minorHAnsi" w:hAnsi="Times New Roman"/>
          <w:sz w:val="28"/>
          <w:szCs w:val="28"/>
          <w:lang w:eastAsia="en-US"/>
        </w:rPr>
        <w:t xml:space="preserve">по </w:t>
      </w:r>
      <w:r w:rsidR="009E430F">
        <w:rPr>
          <w:rFonts w:ascii="Times New Roman" w:eastAsiaTheme="minorHAnsi" w:hAnsi="Times New Roman"/>
          <w:sz w:val="28"/>
          <w:szCs w:val="28"/>
          <w:lang w:eastAsia="en-US"/>
        </w:rPr>
        <w:t>данной квартире</w:t>
      </w:r>
      <w:r w:rsidR="009E430F" w:rsidRPr="003D4DE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E430F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9E430F" w:rsidRPr="003D4DE1">
        <w:rPr>
          <w:rFonts w:ascii="Times New Roman" w:eastAsiaTheme="minorHAnsi" w:hAnsi="Times New Roman"/>
          <w:sz w:val="28"/>
          <w:szCs w:val="28"/>
          <w:lang w:eastAsia="en-US"/>
        </w:rPr>
        <w:t xml:space="preserve">в течение года </w:t>
      </w:r>
      <w:r w:rsidR="009E430F">
        <w:rPr>
          <w:rFonts w:ascii="Times New Roman" w:eastAsiaTheme="minorHAnsi" w:hAnsi="Times New Roman"/>
          <w:sz w:val="28"/>
          <w:szCs w:val="28"/>
          <w:lang w:eastAsia="en-US"/>
        </w:rPr>
        <w:t>должна рассчитыва</w:t>
      </w:r>
      <w:r w:rsidR="009E430F" w:rsidRPr="003D4DE1">
        <w:rPr>
          <w:rFonts w:ascii="Times New Roman" w:eastAsiaTheme="minorHAnsi" w:hAnsi="Times New Roman"/>
          <w:sz w:val="28"/>
          <w:szCs w:val="28"/>
          <w:lang w:eastAsia="en-US"/>
        </w:rPr>
        <w:t>т</w:t>
      </w:r>
      <w:r w:rsidR="009E430F">
        <w:rPr>
          <w:rFonts w:ascii="Times New Roman" w:eastAsiaTheme="minorHAnsi" w:hAnsi="Times New Roman"/>
          <w:sz w:val="28"/>
          <w:szCs w:val="28"/>
          <w:lang w:eastAsia="en-US"/>
        </w:rPr>
        <w:t>ься</w:t>
      </w:r>
      <w:r w:rsidR="009E430F" w:rsidRPr="003D4DE1">
        <w:rPr>
          <w:rFonts w:ascii="Times New Roman" w:eastAsiaTheme="minorHAnsi" w:hAnsi="Times New Roman"/>
          <w:sz w:val="28"/>
          <w:szCs w:val="28"/>
          <w:lang w:eastAsia="en-US"/>
        </w:rPr>
        <w:t xml:space="preserve"> компенсация части платы граждан </w:t>
      </w:r>
      <w:r w:rsidR="009E430F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9E430F" w:rsidRPr="003D4DE1">
        <w:rPr>
          <w:rFonts w:ascii="Times New Roman" w:eastAsiaTheme="minorHAnsi" w:hAnsi="Times New Roman"/>
          <w:sz w:val="28"/>
          <w:szCs w:val="28"/>
          <w:lang w:eastAsia="en-US"/>
        </w:rPr>
        <w:t>за коммунальные услуги</w:t>
      </w: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>) за декабрь предыдущего года и за все прошедшие месяцы текущего года по одному из домов, предоставление коммунальных услуг в котором осуществляется соответствующим исполнителем</w:t>
      </w:r>
      <w:r w:rsidR="008A6C3D">
        <w:rPr>
          <w:rFonts w:ascii="Times New Roman" w:eastAsiaTheme="minorHAnsi" w:hAnsi="Times New Roman"/>
          <w:sz w:val="28"/>
          <w:szCs w:val="28"/>
          <w:lang w:eastAsia="en-US"/>
        </w:rPr>
        <w:t xml:space="preserve"> коммунальных услуг.</w:t>
      </w: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8A6C3D" w:rsidRPr="008A6C3D" w:rsidRDefault="008A6C3D" w:rsidP="005A6D45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6C3D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Администрация ЗАТО г. Железногорск имеет право запрашивать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8A6C3D">
        <w:rPr>
          <w:rFonts w:ascii="Times New Roman" w:eastAsiaTheme="minorHAnsi" w:hAnsi="Times New Roman"/>
          <w:sz w:val="28"/>
          <w:szCs w:val="28"/>
          <w:lang w:eastAsia="en-US"/>
        </w:rPr>
        <w:t xml:space="preserve">и получать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иные сведения и документы</w:t>
      </w:r>
      <w:r w:rsidRPr="008A6C3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целях осуществления контроля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над соблюдением условий предоставления с</w:t>
      </w:r>
      <w:r w:rsidR="00917199">
        <w:rPr>
          <w:rFonts w:ascii="Times New Roman" w:eastAsiaTheme="minorHAnsi" w:hAnsi="Times New Roman"/>
          <w:sz w:val="28"/>
          <w:szCs w:val="28"/>
          <w:lang w:eastAsia="en-US"/>
        </w:rPr>
        <w:t xml:space="preserve">убсидии, установленных </w:t>
      </w:r>
      <w:r w:rsidR="000619CA">
        <w:rPr>
          <w:rFonts w:ascii="Times New Roman" w:eastAsiaTheme="minorHAnsi" w:hAnsi="Times New Roman"/>
          <w:sz w:val="28"/>
          <w:szCs w:val="28"/>
          <w:lang w:eastAsia="en-US"/>
        </w:rPr>
        <w:t>разделом</w:t>
      </w:r>
      <w:r w:rsidR="0091719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D2712" w:rsidRPr="003D2712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3D271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настоящего Порядка.</w:t>
      </w:r>
      <w:r w:rsidRPr="008A6C3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3B2EEF" w:rsidRDefault="00B85309" w:rsidP="005A6D45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73D9B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Исполнители коммунальных услуг вправе по собственной инициативе представить </w:t>
      </w:r>
      <w:r w:rsidR="003B2EEF" w:rsidRPr="00A73D9B">
        <w:rPr>
          <w:rFonts w:ascii="Times New Roman" w:eastAsiaTheme="minorHAnsi" w:hAnsi="Times New Roman"/>
          <w:sz w:val="28"/>
          <w:szCs w:val="28"/>
          <w:lang w:eastAsia="en-US"/>
        </w:rPr>
        <w:t>следующие документы:</w:t>
      </w:r>
      <w:r w:rsidRPr="00A73D9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1A5D1A" w:rsidRPr="00A73D9B" w:rsidRDefault="001A5D1A" w:rsidP="005A6D45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Если исполнитель коммунальных услуг – юридическое лицо:</w:t>
      </w:r>
    </w:p>
    <w:p w:rsidR="003B2EEF" w:rsidRPr="003B2EEF" w:rsidRDefault="003B2EEF" w:rsidP="00057823">
      <w:pPr>
        <w:pStyle w:val="a5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>копию свидетельства о государственной регистрации юридического лица, заверенную в установленном порядке;</w:t>
      </w:r>
    </w:p>
    <w:p w:rsidR="003B2EEF" w:rsidRDefault="003B2EEF" w:rsidP="00057823">
      <w:pPr>
        <w:pStyle w:val="a5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копию выписки из единого государственного реестра юридических лиц, выданной территориальным органом Федеральной налоговой службы не ранее тридцати рабочих дней до дня подачи заявления, заверенную в установленном порядке;</w:t>
      </w:r>
    </w:p>
    <w:p w:rsidR="001A5D1A" w:rsidRPr="00917199" w:rsidRDefault="001A5D1A" w:rsidP="0091719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="007C165C">
        <w:rPr>
          <w:rFonts w:ascii="Times New Roman" w:eastAsiaTheme="minorHAnsi" w:hAnsi="Times New Roman"/>
          <w:sz w:val="28"/>
          <w:szCs w:val="28"/>
          <w:lang w:eastAsia="en-US"/>
        </w:rPr>
        <w:t>правку Межрайонной ИФНС России 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26 по Красноярскому краю</w:t>
      </w:r>
      <w:r w:rsidR="005A6D45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5A6D45" w:rsidRPr="005A6D4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A6D45">
        <w:rPr>
          <w:rFonts w:ascii="Times New Roman" w:eastAsiaTheme="minorHAnsi" w:hAnsi="Times New Roman"/>
          <w:sz w:val="28"/>
          <w:szCs w:val="28"/>
          <w:lang w:eastAsia="en-US"/>
        </w:rPr>
        <w:t>подписанную ее руководителем (иным уполномоченным лицом),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об отсутствии задолженности по уплате налогов, сборов, страховых взносов, пеней, штрафов, процентов, подлежащих уплате в соответствии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с законодательством Российской Федерации о налогах и сборах, срок исполнения по которым наступил в соответствии с законодательством Российской Федерации;</w:t>
      </w:r>
    </w:p>
    <w:p w:rsidR="00C25E75" w:rsidRDefault="00C25E75" w:rsidP="00C25E7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="007C165C">
        <w:rPr>
          <w:rFonts w:ascii="Times New Roman" w:eastAsiaTheme="minorHAnsi" w:hAnsi="Times New Roman"/>
          <w:sz w:val="28"/>
          <w:szCs w:val="28"/>
          <w:lang w:eastAsia="en-US"/>
        </w:rPr>
        <w:t>правку Межрайонной ИФНС России 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26 по Красноярскому краю, подписанную ее руководителем (иным уполномоченным лицом), подтверждающую отсутствие сведений о прекращении деятельности исполнителя коммунальных услуг, а также содержащую сведения о том, что исполнитель коммунальных услуг находится (не находится) в процессе реорганизации или ликвидации, имеет (не имеет) ограничение на осуществление хозяйственной деятельности, что в отношении исполнителя коммунальных услуг возбуждено </w:t>
      </w:r>
      <w:r w:rsidR="00121FB7">
        <w:rPr>
          <w:rFonts w:ascii="Times New Roman" w:eastAsiaTheme="minorHAnsi" w:hAnsi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/>
          <w:sz w:val="28"/>
          <w:szCs w:val="28"/>
          <w:lang w:eastAsia="en-US"/>
        </w:rPr>
        <w:t>(не возбуждено) производство по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делу о несостоятельности (банкротстве);</w:t>
      </w:r>
    </w:p>
    <w:p w:rsidR="00C25E75" w:rsidRDefault="00C25E75" w:rsidP="00B36C4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="007C165C">
        <w:rPr>
          <w:rFonts w:ascii="Times New Roman" w:eastAsiaTheme="minorHAnsi" w:hAnsi="Times New Roman"/>
          <w:sz w:val="28"/>
          <w:szCs w:val="28"/>
          <w:lang w:eastAsia="en-US"/>
        </w:rPr>
        <w:t>правку Межрайонной ИФНС России 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26 по Красноярскому краю, подписанную ее руководителем (иным уполномоченным лицом), подтверждающую, что исполнитель коммунальных услуг не является иностранным юридическим лицом, а также российским юридическим лицом, </w:t>
      </w:r>
      <w:r w:rsidR="00324592">
        <w:rPr>
          <w:rFonts w:ascii="Times New Roman" w:eastAsiaTheme="minorHAnsi" w:hAnsi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/>
          <w:sz w:val="28"/>
          <w:szCs w:val="28"/>
          <w:lang w:eastAsia="en-US"/>
        </w:rPr>
        <w:t>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режим налогообложения и (или) не предусматривающих раскрытия и представления информации при проведении финансовых операций (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офшорные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зоны) в отношении таких юридических лиц, в совокупности превышает 50 процентов (для исполнителей коммунальных услуг - юридических лиц).</w:t>
      </w:r>
    </w:p>
    <w:p w:rsidR="003174E9" w:rsidRPr="00CB62FF" w:rsidRDefault="003174E9" w:rsidP="003174E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информацию отдела бухгалтерии Администрации ЗАТО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г. Железногорск об отсутствии просроченной задолженности по возврату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в бюджет ЗАТО Железногорск субсидий, бюджетных инвестиций,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предоставленных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в соответствии с иными правовыми актами,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и иная просроченная задолженность перед бюджетом ЗАТО Железногорск;</w:t>
      </w:r>
    </w:p>
    <w:p w:rsidR="00CB62FF" w:rsidRDefault="00CB62FF" w:rsidP="00CB62F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информацию отдела бухгалтерии Администрации ЗАТО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г. Железногорск, что исполнитель коммунальных услуг не получает средства </w:t>
      </w:r>
      <w:r w:rsidR="00121FB7">
        <w:rPr>
          <w:rFonts w:ascii="Times New Roman" w:eastAsiaTheme="minorHAnsi" w:hAnsi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/>
          <w:sz w:val="28"/>
          <w:szCs w:val="28"/>
          <w:lang w:eastAsia="en-US"/>
        </w:rPr>
        <w:t>из бюджета ЗАТО Железногорск в соответствии с иными муниципальными правовыми актами на цели, указанные в</w:t>
      </w:r>
      <w:r w:rsidRPr="00CB62F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220E0">
        <w:rPr>
          <w:rFonts w:ascii="Times New Roman" w:eastAsiaTheme="minorHAnsi" w:hAnsi="Times New Roman"/>
          <w:sz w:val="28"/>
          <w:szCs w:val="28"/>
          <w:lang w:eastAsia="en-US"/>
        </w:rPr>
        <w:t xml:space="preserve">пункте </w:t>
      </w:r>
      <w:r w:rsidR="007C71AD"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hyperlink r:id="rId21" w:history="1">
        <w:r w:rsidR="00917199">
          <w:rPr>
            <w:rFonts w:ascii="Times New Roman" w:eastAsiaTheme="minorHAnsi" w:hAnsi="Times New Roman"/>
            <w:sz w:val="28"/>
            <w:szCs w:val="28"/>
            <w:lang w:eastAsia="en-US"/>
          </w:rPr>
          <w:t>3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</w:t>
      </w:r>
    </w:p>
    <w:p w:rsidR="00324592" w:rsidRPr="00051B86" w:rsidRDefault="003010FD" w:rsidP="005A6D45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Если исполнитель</w:t>
      </w:r>
      <w:r w:rsidR="00324592">
        <w:rPr>
          <w:rFonts w:ascii="Times New Roman" w:eastAsiaTheme="minorHAnsi" w:hAnsi="Times New Roman"/>
          <w:sz w:val="28"/>
          <w:szCs w:val="28"/>
          <w:lang w:eastAsia="en-US"/>
        </w:rPr>
        <w:t xml:space="preserve"> ком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мунальных услуг – индивидуальный предприниматель</w:t>
      </w:r>
      <w:r w:rsidR="00324592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324592" w:rsidRPr="003B2EEF" w:rsidRDefault="00324592" w:rsidP="00324592">
      <w:pPr>
        <w:pStyle w:val="a5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 xml:space="preserve">копию свидетельства о государственной регистрации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физического лица </w:t>
      </w:r>
      <w:r w:rsidR="00FF1CC1">
        <w:rPr>
          <w:rFonts w:ascii="Times New Roman" w:eastAsiaTheme="minorHAnsi" w:hAnsi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/>
          <w:sz w:val="28"/>
          <w:szCs w:val="28"/>
          <w:lang w:eastAsia="en-US"/>
        </w:rPr>
        <w:t>в качестве индивидуального предпринимателя</w:t>
      </w: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>, заверенную в установленном порядке;</w:t>
      </w:r>
    </w:p>
    <w:p w:rsidR="00324592" w:rsidRDefault="00324592" w:rsidP="00324592">
      <w:pPr>
        <w:pStyle w:val="a5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 xml:space="preserve">копию выписки из единого государственного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реестра индивидуальных предпринимателей</w:t>
      </w: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 xml:space="preserve">, выданной территориальным органом Федеральной налоговой </w:t>
      </w: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службы не ранее тридцати рабочих дней до дня подачи заявления, заверенную </w:t>
      </w:r>
      <w:r w:rsidR="00917199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>в установленном порядке;</w:t>
      </w:r>
    </w:p>
    <w:p w:rsidR="00324592" w:rsidRPr="00917199" w:rsidRDefault="00324592" w:rsidP="0091719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="007C165C">
        <w:rPr>
          <w:rFonts w:ascii="Times New Roman" w:eastAsiaTheme="minorHAnsi" w:hAnsi="Times New Roman"/>
          <w:sz w:val="28"/>
          <w:szCs w:val="28"/>
          <w:lang w:eastAsia="en-US"/>
        </w:rPr>
        <w:t>правку Межрайонной ИФНС России 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26 по Красноярскому краю</w:t>
      </w:r>
      <w:r w:rsidR="00E35F56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35F56">
        <w:rPr>
          <w:rFonts w:ascii="Times New Roman" w:eastAsiaTheme="minorHAnsi" w:hAnsi="Times New Roman"/>
          <w:sz w:val="28"/>
          <w:szCs w:val="28"/>
          <w:lang w:eastAsia="en-US"/>
        </w:rPr>
        <w:t>подписанную ее руководителем (иным уполномоченным лицом),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об отсутствии задолженности по уплате налогов, сборов, страховых взносов, пеней, штрафов, процентов, подлежащих уплате в соответствии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с законодательством Российской Федерации о налогах и сборах, срок исполнения по которым наступил в соответствии с законодательством Российской Федерации;</w:t>
      </w:r>
    </w:p>
    <w:p w:rsidR="00324592" w:rsidRPr="00324592" w:rsidRDefault="00324592" w:rsidP="0032459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="007C165C">
        <w:rPr>
          <w:rFonts w:ascii="Times New Roman" w:eastAsiaTheme="minorHAnsi" w:hAnsi="Times New Roman"/>
          <w:sz w:val="28"/>
          <w:szCs w:val="28"/>
          <w:lang w:eastAsia="en-US"/>
        </w:rPr>
        <w:t>правку Межрайонной ИФНС России 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26 по Красноярскому краю, подписанную ее руководителем (иным уполномоченным лицом), подтверждающую отсутствие сведений о прекращении деятельности исполнителя коммунальных услуг, а также содержащую сведения о том, что исполнитель коммунальных услуг находится (не находится) в процессе ликвидации, имеет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(не имеет) ограничение на осуществление хозяйственной деятельности, что </w:t>
      </w:r>
      <w:r w:rsidR="00FF1CC1">
        <w:rPr>
          <w:rFonts w:ascii="Times New Roman" w:eastAsiaTheme="minorHAnsi" w:hAnsi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/>
          <w:sz w:val="28"/>
          <w:szCs w:val="28"/>
          <w:lang w:eastAsia="en-US"/>
        </w:rPr>
        <w:t>в отношении исполнителя коммунальных услуг возбуждено (не возбуждено) производство по делу о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несостоятельности (банкротстве).</w:t>
      </w:r>
    </w:p>
    <w:p w:rsidR="005A6D45" w:rsidRPr="00CB62FF" w:rsidRDefault="005A6D45" w:rsidP="005A6D4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информацию отдела бухгалтерии Администрации ЗАТО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г. Железногорск об отсутствии просроченной задолженности по возврату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в бюджет ЗАТО Железногорск субсидий, бюджетных инвестиций,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предоставленных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в соответствии с иными правовыми актами,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и иная просроченная задолженность перед бюджетом ЗАТО Железногорск;</w:t>
      </w:r>
    </w:p>
    <w:p w:rsidR="005A6D45" w:rsidRDefault="005A6D45" w:rsidP="005A6D45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информацию отдела бухгалтерии Администрации ЗАТО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г. Железногорск, что исполнитель коммунальных услуг не получает средства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из бюджета ЗАТО Железногорск в соответствии с иными муниципальными правовыми актами на цели, указанные в</w:t>
      </w:r>
      <w:r w:rsidRPr="00CB62F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пункте 1.</w:t>
      </w:r>
      <w:hyperlink r:id="rId22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3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</w:t>
      </w:r>
    </w:p>
    <w:p w:rsidR="004C69A1" w:rsidRPr="006A3E71" w:rsidRDefault="00391173" w:rsidP="006A3E71">
      <w:pPr>
        <w:pStyle w:val="a5"/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если исполнители коммунальных услуг не представили </w:t>
      </w: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по собственной инициативе документы, указанные в </w:t>
      </w:r>
      <w:r w:rsidR="007D2EC9">
        <w:rPr>
          <w:rFonts w:ascii="Times New Roman" w:eastAsiaTheme="minorHAnsi" w:hAnsi="Times New Roman"/>
          <w:sz w:val="28"/>
          <w:szCs w:val="28"/>
          <w:lang w:eastAsia="en-US"/>
        </w:rPr>
        <w:t>пункте</w:t>
      </w:r>
      <w:r w:rsidR="003B2E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A6D45">
        <w:rPr>
          <w:rFonts w:ascii="Times New Roman" w:eastAsiaTheme="minorHAnsi" w:hAnsi="Times New Roman"/>
          <w:sz w:val="28"/>
          <w:szCs w:val="28"/>
          <w:lang w:eastAsia="en-US"/>
        </w:rPr>
        <w:t>2.3</w:t>
      </w:r>
      <w:r w:rsidR="008A6C3D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</w:t>
      </w: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924B8B">
        <w:rPr>
          <w:rFonts w:ascii="Times New Roman" w:eastAsiaTheme="minorHAnsi" w:hAnsi="Times New Roman"/>
          <w:sz w:val="28"/>
          <w:szCs w:val="28"/>
          <w:lang w:eastAsia="en-US"/>
        </w:rPr>
        <w:t xml:space="preserve">Управление экономики и планирования </w:t>
      </w: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>Администраци</w:t>
      </w:r>
      <w:r w:rsidR="00924B8B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</w:t>
      </w:r>
      <w:r w:rsidR="00924B8B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 xml:space="preserve">г. Железногорск запрашивает данные документы в порядке межведомственного информационного взаимодействия в соответствии с Федеральным </w:t>
      </w:r>
      <w:hyperlink r:id="rId23" w:history="1">
        <w:r w:rsidRPr="003B2EEF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24B8B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 xml:space="preserve">от 27.07.2010 № 210-ФЗ «Об организации предоставления государственных </w:t>
      </w:r>
      <w:r w:rsidR="00924B8B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3B2EEF">
        <w:rPr>
          <w:rFonts w:ascii="Times New Roman" w:eastAsiaTheme="minorHAnsi" w:hAnsi="Times New Roman"/>
          <w:sz w:val="28"/>
          <w:szCs w:val="28"/>
          <w:lang w:eastAsia="en-US"/>
        </w:rPr>
        <w:t>и муниципальных услуг».</w:t>
      </w:r>
    </w:p>
    <w:p w:rsidR="004C69A1" w:rsidRPr="004C69A1" w:rsidRDefault="004C69A1" w:rsidP="006A3E71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ПОРЯДОК И СРОКИ РАССМОТРЕНИЯ ДОКУМЕНТОВ</w:t>
      </w:r>
    </w:p>
    <w:p w:rsidR="004C69A1" w:rsidRPr="004C69A1" w:rsidRDefault="004C69A1" w:rsidP="004C69A1">
      <w:pPr>
        <w:pStyle w:val="a5"/>
        <w:numPr>
          <w:ilvl w:val="0"/>
          <w:numId w:val="9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Times New Roman" w:eastAsiaTheme="minorHAnsi" w:hAnsi="Times New Roman"/>
          <w:vanish/>
          <w:sz w:val="28"/>
          <w:szCs w:val="28"/>
          <w:lang w:eastAsia="en-US"/>
        </w:rPr>
      </w:pPr>
    </w:p>
    <w:p w:rsidR="004C69A1" w:rsidRPr="004C69A1" w:rsidRDefault="004C69A1" w:rsidP="004C69A1">
      <w:pPr>
        <w:pStyle w:val="a5"/>
        <w:numPr>
          <w:ilvl w:val="0"/>
          <w:numId w:val="9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Times New Roman" w:eastAsiaTheme="minorHAnsi" w:hAnsi="Times New Roman"/>
          <w:vanish/>
          <w:sz w:val="28"/>
          <w:szCs w:val="28"/>
          <w:lang w:eastAsia="en-US"/>
        </w:rPr>
      </w:pPr>
    </w:p>
    <w:p w:rsidR="004C69A1" w:rsidRPr="004C69A1" w:rsidRDefault="004C69A1" w:rsidP="004C69A1">
      <w:pPr>
        <w:pStyle w:val="a5"/>
        <w:numPr>
          <w:ilvl w:val="0"/>
          <w:numId w:val="9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Times New Roman" w:eastAsiaTheme="minorHAnsi" w:hAnsi="Times New Roman"/>
          <w:vanish/>
          <w:sz w:val="28"/>
          <w:szCs w:val="28"/>
          <w:lang w:eastAsia="en-US"/>
        </w:rPr>
      </w:pPr>
    </w:p>
    <w:p w:rsidR="00CB28C7" w:rsidRDefault="00CB28C7" w:rsidP="004C69A1">
      <w:pPr>
        <w:pStyle w:val="a5"/>
        <w:numPr>
          <w:ilvl w:val="1"/>
          <w:numId w:val="9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F2F9C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Администрация ЗАТО г. Железногорск в течение </w:t>
      </w:r>
      <w:r w:rsidR="00046F08"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Pr="00AF2F9C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</w:t>
      </w:r>
      <w:r w:rsidR="00046F08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AF2F9C">
        <w:rPr>
          <w:rFonts w:ascii="Times New Roman" w:eastAsiaTheme="minorHAnsi" w:hAnsi="Times New Roman"/>
          <w:sz w:val="28"/>
          <w:szCs w:val="28"/>
          <w:lang w:eastAsia="en-US"/>
        </w:rPr>
        <w:t xml:space="preserve">со дня получения заявления и документов, </w:t>
      </w:r>
      <w:r w:rsidR="00514D36">
        <w:rPr>
          <w:rFonts w:ascii="Times New Roman" w:eastAsiaTheme="minorHAnsi" w:hAnsi="Times New Roman"/>
          <w:sz w:val="28"/>
          <w:szCs w:val="28"/>
          <w:lang w:eastAsia="en-US"/>
        </w:rPr>
        <w:t>предоставленных исполнителем ко</w:t>
      </w:r>
      <w:r w:rsidR="00F70AB2">
        <w:rPr>
          <w:rFonts w:ascii="Times New Roman" w:eastAsiaTheme="minorHAnsi" w:hAnsi="Times New Roman"/>
          <w:sz w:val="28"/>
          <w:szCs w:val="28"/>
          <w:lang w:eastAsia="en-US"/>
        </w:rPr>
        <w:t>ммунальных услуг для получения с</w:t>
      </w:r>
      <w:r w:rsidR="00514D36">
        <w:rPr>
          <w:rFonts w:ascii="Times New Roman" w:eastAsiaTheme="minorHAnsi" w:hAnsi="Times New Roman"/>
          <w:sz w:val="28"/>
          <w:szCs w:val="28"/>
          <w:lang w:eastAsia="en-US"/>
        </w:rPr>
        <w:t>убсидии,</w:t>
      </w:r>
      <w:r w:rsidR="00046F0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14D36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рассматривает </w:t>
      </w:r>
      <w:r w:rsidR="00514D36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514D36" w:rsidRPr="00514D36">
        <w:rPr>
          <w:rFonts w:ascii="Times New Roman" w:eastAsiaTheme="minorHAnsi" w:hAnsi="Times New Roman"/>
          <w:sz w:val="28"/>
          <w:szCs w:val="28"/>
          <w:lang w:eastAsia="en-US"/>
        </w:rPr>
        <w:t xml:space="preserve">их </w:t>
      </w:r>
      <w:r w:rsidR="00046F08" w:rsidRPr="00514D36">
        <w:rPr>
          <w:rFonts w:ascii="Times New Roman" w:eastAsiaTheme="minorHAnsi" w:hAnsi="Times New Roman"/>
          <w:sz w:val="28"/>
          <w:szCs w:val="28"/>
          <w:lang w:eastAsia="en-US"/>
        </w:rPr>
        <w:t>в следующем порядке</w:t>
      </w:r>
      <w:r w:rsidR="005F04AD" w:rsidRPr="00514D36">
        <w:rPr>
          <w:rFonts w:ascii="Times New Roman" w:eastAsiaTheme="minorHAnsi" w:hAnsi="Times New Roman"/>
          <w:sz w:val="28"/>
          <w:szCs w:val="28"/>
          <w:lang w:eastAsia="en-US"/>
        </w:rPr>
        <w:t>:</w:t>
      </w:r>
      <w:r w:rsidRPr="00AF2F9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057823" w:rsidRPr="00F67BBB" w:rsidRDefault="00057823" w:rsidP="00F67BBB">
      <w:pPr>
        <w:pStyle w:val="a5"/>
        <w:numPr>
          <w:ilvl w:val="2"/>
          <w:numId w:val="9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Осуществляет п</w:t>
      </w:r>
      <w:r w:rsidRPr="00057823">
        <w:rPr>
          <w:rFonts w:ascii="Times New Roman" w:eastAsiaTheme="minorHAnsi" w:hAnsi="Times New Roman"/>
          <w:sz w:val="28"/>
          <w:szCs w:val="28"/>
          <w:lang w:eastAsia="en-US"/>
        </w:rPr>
        <w:t xml:space="preserve">роверку </w:t>
      </w:r>
      <w:r w:rsidR="00F67BBB">
        <w:rPr>
          <w:rFonts w:ascii="Times New Roman" w:eastAsiaTheme="minorHAnsi" w:hAnsi="Times New Roman"/>
          <w:sz w:val="28"/>
          <w:szCs w:val="28"/>
          <w:lang w:eastAsia="en-US"/>
        </w:rPr>
        <w:t xml:space="preserve">соответствия представленных заявления </w:t>
      </w:r>
      <w:r w:rsidR="00F67BBB">
        <w:rPr>
          <w:rFonts w:ascii="Times New Roman" w:eastAsiaTheme="minorHAnsi" w:hAnsi="Times New Roman"/>
          <w:sz w:val="28"/>
          <w:szCs w:val="28"/>
          <w:lang w:eastAsia="en-US"/>
        </w:rPr>
        <w:br/>
        <w:t>и документов требованиям, установленным пунктом 2.1 настоящего Порядка.</w:t>
      </w:r>
    </w:p>
    <w:p w:rsidR="00CB28C7" w:rsidRDefault="00D92690" w:rsidP="00546F1E">
      <w:pPr>
        <w:pStyle w:val="a5"/>
        <w:numPr>
          <w:ilvl w:val="2"/>
          <w:numId w:val="9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15E6">
        <w:rPr>
          <w:rFonts w:ascii="Times New Roman" w:eastAsiaTheme="minorHAnsi" w:hAnsi="Times New Roman"/>
          <w:sz w:val="28"/>
          <w:szCs w:val="28"/>
          <w:lang w:eastAsia="en-US"/>
        </w:rPr>
        <w:t>Р</w:t>
      </w:r>
      <w:r w:rsidR="00C015E6" w:rsidRPr="00C015E6">
        <w:rPr>
          <w:rFonts w:ascii="Times New Roman" w:eastAsiaTheme="minorHAnsi" w:hAnsi="Times New Roman"/>
          <w:sz w:val="28"/>
          <w:szCs w:val="28"/>
          <w:lang w:eastAsia="en-US"/>
        </w:rPr>
        <w:t xml:space="preserve">ассматривает </w:t>
      </w:r>
      <w:r w:rsidR="005F04AD" w:rsidRPr="00C015E6">
        <w:rPr>
          <w:rFonts w:ascii="Times New Roman" w:eastAsiaTheme="minorHAnsi" w:hAnsi="Times New Roman"/>
          <w:sz w:val="28"/>
          <w:szCs w:val="28"/>
          <w:lang w:eastAsia="en-US"/>
        </w:rPr>
        <w:t xml:space="preserve"> на предмет </w:t>
      </w:r>
      <w:r w:rsidR="00CB28C7" w:rsidRPr="00C015E6">
        <w:rPr>
          <w:rFonts w:ascii="Times New Roman" w:eastAsiaTheme="minorHAnsi" w:hAnsi="Times New Roman"/>
          <w:sz w:val="28"/>
          <w:szCs w:val="28"/>
          <w:lang w:eastAsia="en-US"/>
        </w:rPr>
        <w:t>соблюдения и</w:t>
      </w:r>
      <w:r w:rsidR="00531A79" w:rsidRPr="00C015E6">
        <w:rPr>
          <w:rFonts w:ascii="Times New Roman" w:eastAsiaTheme="minorHAnsi" w:hAnsi="Times New Roman"/>
          <w:sz w:val="28"/>
          <w:szCs w:val="28"/>
          <w:lang w:eastAsia="en-US"/>
        </w:rPr>
        <w:t>сполнителем коммунальных услуг у</w:t>
      </w:r>
      <w:r w:rsidR="00CB28C7" w:rsidRPr="00C015E6">
        <w:rPr>
          <w:rFonts w:ascii="Times New Roman" w:eastAsiaTheme="minorHAnsi" w:hAnsi="Times New Roman"/>
          <w:sz w:val="28"/>
          <w:szCs w:val="28"/>
          <w:lang w:eastAsia="en-US"/>
        </w:rPr>
        <w:t xml:space="preserve">словий предоставления </w:t>
      </w:r>
      <w:r w:rsidR="00531A79" w:rsidRPr="00C015E6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3D7F48">
        <w:rPr>
          <w:rFonts w:ascii="Times New Roman" w:eastAsiaTheme="minorHAnsi" w:hAnsi="Times New Roman"/>
          <w:sz w:val="28"/>
          <w:szCs w:val="28"/>
          <w:lang w:eastAsia="en-US"/>
        </w:rPr>
        <w:t xml:space="preserve">, установленных </w:t>
      </w:r>
      <w:r w:rsidR="000C5427">
        <w:rPr>
          <w:rFonts w:ascii="Times New Roman" w:eastAsiaTheme="minorHAnsi" w:hAnsi="Times New Roman"/>
          <w:sz w:val="28"/>
          <w:szCs w:val="28"/>
          <w:lang w:eastAsia="en-US"/>
        </w:rPr>
        <w:t>разделом</w:t>
      </w:r>
      <w:r w:rsidR="003D7F48">
        <w:rPr>
          <w:rFonts w:ascii="Times New Roman" w:eastAsiaTheme="minorHAnsi" w:hAnsi="Times New Roman"/>
          <w:sz w:val="28"/>
          <w:szCs w:val="28"/>
          <w:lang w:eastAsia="en-US"/>
        </w:rPr>
        <w:t xml:space="preserve"> 4</w:t>
      </w:r>
      <w:r w:rsidR="00475C6D">
        <w:rPr>
          <w:rFonts w:ascii="Times New Roman" w:eastAsiaTheme="minorHAnsi" w:hAnsi="Times New Roman"/>
          <w:sz w:val="28"/>
          <w:szCs w:val="28"/>
          <w:lang w:eastAsia="en-US"/>
        </w:rPr>
        <w:t xml:space="preserve">  настоящего Порядка</w:t>
      </w:r>
      <w:r w:rsidR="003E68CA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3E68CA" w:rsidRPr="00C015E6" w:rsidRDefault="003E68CA" w:rsidP="00546F1E">
      <w:pPr>
        <w:pStyle w:val="a5"/>
        <w:numPr>
          <w:ilvl w:val="2"/>
          <w:numId w:val="9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15E6">
        <w:rPr>
          <w:rFonts w:ascii="Times New Roman" w:eastAsiaTheme="minorHAnsi" w:hAnsi="Times New Roman"/>
          <w:sz w:val="28"/>
          <w:szCs w:val="28"/>
          <w:lang w:eastAsia="en-US"/>
        </w:rPr>
        <w:t xml:space="preserve">Проверяет предварительный расчет размера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субсидии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на компенсацию части платы граждан, выполненный </w:t>
      </w:r>
      <w:r w:rsidR="003D7F48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исполнителями коммунальных услуг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 формам, разработанным министерством строительства </w:t>
      </w:r>
      <w:r w:rsidR="003D7F48">
        <w:rPr>
          <w:rFonts w:ascii="Times New Roman" w:eastAsiaTheme="minorHAnsi" w:hAnsi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и жилищно-коммунального хозяйства Красноярского края в соответствии </w:t>
      </w:r>
      <w:r w:rsidR="003D7F48">
        <w:rPr>
          <w:rFonts w:ascii="Times New Roman" w:eastAsiaTheme="minorHAnsi" w:hAnsi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/>
          <w:sz w:val="28"/>
          <w:szCs w:val="28"/>
          <w:lang w:eastAsia="en-US"/>
        </w:rPr>
        <w:t>с Порядком расчета размера компенсации части платы граждан за коммунальные услуги, утвержденным Постановлением № 165-п</w:t>
      </w:r>
      <w:r w:rsidRPr="00C015E6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3E68CA" w:rsidRPr="00C015E6" w:rsidRDefault="003E68CA" w:rsidP="000C5427">
      <w:pPr>
        <w:pStyle w:val="a5"/>
        <w:numPr>
          <w:ilvl w:val="2"/>
          <w:numId w:val="9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15E6">
        <w:rPr>
          <w:rFonts w:ascii="Times New Roman" w:eastAsiaTheme="minorHAnsi" w:hAnsi="Times New Roman"/>
          <w:sz w:val="28"/>
          <w:szCs w:val="28"/>
          <w:lang w:eastAsia="en-US"/>
        </w:rPr>
        <w:t xml:space="preserve">Принимает решение о предоставлении или об отказе </w:t>
      </w:r>
      <w:r w:rsidRPr="00C015E6"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в предоставлении субсидии по основаниям, предусмотренным </w:t>
      </w:r>
      <w:r w:rsidR="00AB2343">
        <w:rPr>
          <w:rFonts w:ascii="Times New Roman" w:eastAsiaTheme="minorHAnsi" w:hAnsi="Times New Roman"/>
          <w:sz w:val="28"/>
          <w:szCs w:val="28"/>
          <w:lang w:eastAsia="en-US"/>
        </w:rPr>
        <w:t>разделом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D7F48" w:rsidRPr="003D7F4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C015E6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Порядка.</w:t>
      </w:r>
    </w:p>
    <w:p w:rsidR="006000B7" w:rsidRPr="006000B7" w:rsidRDefault="003E68CA" w:rsidP="006000B7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F04AD">
        <w:rPr>
          <w:rFonts w:ascii="Times New Roman" w:eastAsiaTheme="minorHAnsi" w:hAnsi="Times New Roman"/>
          <w:sz w:val="28"/>
          <w:szCs w:val="28"/>
          <w:lang w:eastAsia="en-US"/>
        </w:rPr>
        <w:t xml:space="preserve">В решении о предоставлении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5F04AD"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исполнителям коммунальных услуг указываются: размер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5F04AD">
        <w:rPr>
          <w:rFonts w:ascii="Times New Roman" w:eastAsiaTheme="minorHAnsi" w:hAnsi="Times New Roman"/>
          <w:sz w:val="28"/>
          <w:szCs w:val="28"/>
          <w:lang w:eastAsia="en-US"/>
        </w:rPr>
        <w:t xml:space="preserve"> и период, в течение </w:t>
      </w:r>
      <w:r w:rsidRPr="00AE3F5A">
        <w:rPr>
          <w:rFonts w:ascii="Times New Roman" w:eastAsiaTheme="minorHAnsi" w:hAnsi="Times New Roman"/>
          <w:sz w:val="28"/>
          <w:szCs w:val="28"/>
          <w:lang w:eastAsia="en-US"/>
        </w:rPr>
        <w:t xml:space="preserve">которого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предоставляется </w:t>
      </w:r>
      <w:r w:rsidRPr="00AE3F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субсидия</w:t>
      </w:r>
      <w:r w:rsidRPr="00AE3F5A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требованиями </w:t>
      </w:r>
      <w:hyperlink r:id="rId24" w:history="1">
        <w:r w:rsidRPr="00AE3F5A">
          <w:rPr>
            <w:rFonts w:ascii="Times New Roman" w:eastAsiaTheme="minorHAnsi" w:hAnsi="Times New Roman"/>
            <w:sz w:val="28"/>
            <w:szCs w:val="28"/>
            <w:lang w:eastAsia="en-US"/>
          </w:rPr>
          <w:t>пункта 1.9</w:t>
        </w:r>
      </w:hyperlink>
      <w:r w:rsidRPr="00AE3F5A"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 расчета размера компенсации части платы граждан за коммунальные услуги, утвержденного Постановлением №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165-п, </w:t>
      </w:r>
      <w:r w:rsidRPr="00AE3F5A">
        <w:rPr>
          <w:rFonts w:ascii="Times New Roman" w:eastAsiaTheme="minorHAnsi" w:hAnsi="Times New Roman"/>
          <w:sz w:val="28"/>
          <w:szCs w:val="28"/>
          <w:lang w:eastAsia="en-US"/>
        </w:rPr>
        <w:t>наименование исполнителя коммунальных услуг, которому предоставляет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ся </w:t>
      </w:r>
      <w:r w:rsidR="00F86038">
        <w:rPr>
          <w:rFonts w:ascii="Times New Roman" w:eastAsiaTheme="minorHAnsi" w:hAnsi="Times New Roman"/>
          <w:sz w:val="28"/>
          <w:szCs w:val="28"/>
          <w:lang w:eastAsia="en-US"/>
        </w:rPr>
        <w:t>субсидия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AE3F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6000B7" w:rsidRPr="00F67BBB" w:rsidRDefault="003E68CA" w:rsidP="006000B7">
      <w:pPr>
        <w:pStyle w:val="a5"/>
        <w:numPr>
          <w:ilvl w:val="1"/>
          <w:numId w:val="9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67BBB">
        <w:rPr>
          <w:rFonts w:ascii="Times New Roman" w:eastAsiaTheme="minorHAnsi" w:hAnsi="Times New Roman"/>
          <w:sz w:val="28"/>
          <w:szCs w:val="28"/>
          <w:lang w:eastAsia="en-US"/>
        </w:rPr>
        <w:t xml:space="preserve">В течение 5 рабочих дней </w:t>
      </w:r>
      <w:proofErr w:type="gramStart"/>
      <w:r w:rsidRPr="00F67BBB">
        <w:rPr>
          <w:rFonts w:ascii="Times New Roman" w:eastAsiaTheme="minorHAnsi" w:hAnsi="Times New Roman"/>
          <w:sz w:val="28"/>
          <w:szCs w:val="28"/>
          <w:lang w:eastAsia="en-US"/>
        </w:rPr>
        <w:t>с даты принятия</w:t>
      </w:r>
      <w:proofErr w:type="gramEnd"/>
      <w:r w:rsidRPr="00F67BBB">
        <w:rPr>
          <w:rFonts w:ascii="Times New Roman" w:eastAsiaTheme="minorHAnsi" w:hAnsi="Times New Roman"/>
          <w:sz w:val="28"/>
          <w:szCs w:val="28"/>
          <w:lang w:eastAsia="en-US"/>
        </w:rPr>
        <w:t xml:space="preserve"> решения </w:t>
      </w:r>
      <w:r w:rsidRPr="00F67BBB"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о предоставлении </w:t>
      </w:r>
      <w:r w:rsidR="006000B7" w:rsidRPr="00F67BBB">
        <w:rPr>
          <w:rFonts w:ascii="Times New Roman" w:eastAsiaTheme="minorHAnsi" w:hAnsi="Times New Roman"/>
          <w:sz w:val="28"/>
          <w:szCs w:val="28"/>
          <w:lang w:eastAsia="en-US"/>
        </w:rPr>
        <w:t xml:space="preserve">или об отказе в предоставлении </w:t>
      </w:r>
      <w:r w:rsidR="00FC7FDE" w:rsidRPr="00F67BBB">
        <w:rPr>
          <w:rFonts w:ascii="Times New Roman" w:eastAsiaTheme="minorHAnsi" w:hAnsi="Times New Roman"/>
          <w:sz w:val="28"/>
          <w:szCs w:val="28"/>
          <w:lang w:eastAsia="en-US"/>
        </w:rPr>
        <w:t xml:space="preserve">субсидии </w:t>
      </w:r>
      <w:r w:rsidR="006000B7" w:rsidRPr="00F67BBB">
        <w:rPr>
          <w:rFonts w:ascii="Times New Roman" w:eastAsiaTheme="minorHAnsi" w:hAnsi="Times New Roman"/>
          <w:sz w:val="28"/>
          <w:szCs w:val="28"/>
          <w:lang w:eastAsia="en-US"/>
        </w:rPr>
        <w:t xml:space="preserve">Управление экономики и планирования Администрации ЗАТО г. Железногорск уведомляет </w:t>
      </w:r>
      <w:r w:rsidRPr="00F67BBB">
        <w:rPr>
          <w:rFonts w:ascii="Times New Roman" w:eastAsiaTheme="minorHAnsi" w:hAnsi="Times New Roman"/>
          <w:sz w:val="28"/>
          <w:szCs w:val="28"/>
          <w:lang w:eastAsia="en-US"/>
        </w:rPr>
        <w:t>исполнителя коммунальных услуг о принятом решении.</w:t>
      </w:r>
      <w:r w:rsidR="006000B7" w:rsidRPr="00F67B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475C6D" w:rsidRPr="00F67BBB" w:rsidRDefault="006000B7" w:rsidP="00F67BBB">
      <w:pPr>
        <w:pStyle w:val="a5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67BBB">
        <w:rPr>
          <w:rFonts w:ascii="Times New Roman" w:eastAsiaTheme="minorHAnsi" w:hAnsi="Times New Roman"/>
          <w:sz w:val="28"/>
          <w:szCs w:val="28"/>
          <w:lang w:eastAsia="en-US"/>
        </w:rPr>
        <w:t>В случае отказа в предоставлении субсидии исполнителю коммунальных</w:t>
      </w:r>
      <w:r w:rsidR="00F67BBB" w:rsidRPr="00F67BBB"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</w:t>
      </w:r>
      <w:r w:rsidRPr="00F67B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67BBB">
        <w:rPr>
          <w:rFonts w:ascii="Times New Roman" w:eastAsiaTheme="minorHAnsi" w:hAnsi="Times New Roman"/>
          <w:sz w:val="28"/>
          <w:szCs w:val="28"/>
          <w:lang w:eastAsia="en-US"/>
        </w:rPr>
        <w:t xml:space="preserve">в уведомлении </w:t>
      </w:r>
      <w:r w:rsidRPr="00F67BBB">
        <w:rPr>
          <w:rFonts w:ascii="Times New Roman" w:eastAsiaTheme="minorHAnsi" w:hAnsi="Times New Roman"/>
          <w:sz w:val="28"/>
          <w:szCs w:val="28"/>
          <w:lang w:eastAsia="en-US"/>
        </w:rPr>
        <w:t>указываются причины отказа.</w:t>
      </w:r>
    </w:p>
    <w:p w:rsidR="00475C6D" w:rsidRPr="004C69A1" w:rsidRDefault="00475C6D" w:rsidP="006A3E71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УСЛОВИЯ ПРЕДОСТАВЛЕНИЯ СУБСИДИИ</w:t>
      </w:r>
    </w:p>
    <w:p w:rsidR="00F67BBB" w:rsidRPr="00A24400" w:rsidRDefault="00A24400" w:rsidP="00A24400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Субсидия </w:t>
      </w:r>
      <w:r w:rsidRPr="00A24400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исполнителям коммунальных услуг предоставляется при соблюдении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ими </w:t>
      </w:r>
      <w:r w:rsidRPr="00A24400">
        <w:rPr>
          <w:rFonts w:ascii="Times New Roman" w:eastAsiaTheme="minorHAnsi" w:hAnsi="Times New Roman"/>
          <w:sz w:val="28"/>
          <w:szCs w:val="28"/>
          <w:lang w:eastAsia="en-US"/>
        </w:rPr>
        <w:t>следующих условий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475C6D" w:rsidRPr="00C015E6" w:rsidRDefault="00475C6D" w:rsidP="00A24400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15E6">
        <w:rPr>
          <w:rFonts w:ascii="Times New Roman" w:eastAsiaTheme="minorHAnsi" w:hAnsi="Times New Roman"/>
          <w:sz w:val="28"/>
          <w:szCs w:val="28"/>
          <w:lang w:eastAsia="en-US"/>
        </w:rPr>
        <w:t xml:space="preserve">Плата граждан за коммунальные услуги в текущем месяце, </w:t>
      </w:r>
      <w:r w:rsidRPr="004961CB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рассчитанная </w:t>
      </w:r>
      <w:r w:rsidR="003D7F48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исполнителем коммунальных услуг </w:t>
      </w:r>
      <w:r w:rsidRPr="004961CB">
        <w:rPr>
          <w:rFonts w:ascii="Times New Roman" w:eastAsiaTheme="minorHAnsi" w:hAnsi="Times New Roman"/>
          <w:sz w:val="28"/>
          <w:szCs w:val="28"/>
          <w:lang w:eastAsia="en-US"/>
        </w:rPr>
        <w:t xml:space="preserve">с применением предельного (максимального) индекса изменения размера вносимой гражданами платы </w:t>
      </w:r>
      <w:r w:rsidR="003D7F48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4961CB">
        <w:rPr>
          <w:rFonts w:ascii="Times New Roman" w:eastAsiaTheme="minorHAnsi" w:hAnsi="Times New Roman"/>
          <w:sz w:val="28"/>
          <w:szCs w:val="28"/>
          <w:lang w:eastAsia="en-US"/>
        </w:rPr>
        <w:t>за коммунальные услуги в муниципальном образовании</w:t>
      </w:r>
      <w:r w:rsidR="003D7F48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4961CB">
        <w:rPr>
          <w:rFonts w:ascii="Times New Roman" w:eastAsiaTheme="minorHAnsi" w:hAnsi="Times New Roman"/>
          <w:sz w:val="28"/>
          <w:szCs w:val="28"/>
          <w:lang w:eastAsia="en-US"/>
        </w:rPr>
        <w:t xml:space="preserve"> не превышает плату граждан за коммунальные услуги в базовом периоде (декабрь предыдущего года).</w:t>
      </w:r>
    </w:p>
    <w:p w:rsidR="00475C6D" w:rsidRDefault="00475C6D" w:rsidP="00A24400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015E6">
        <w:rPr>
          <w:rFonts w:ascii="Times New Roman" w:eastAsiaTheme="minorHAnsi" w:hAnsi="Times New Roman"/>
          <w:sz w:val="28"/>
          <w:szCs w:val="28"/>
          <w:lang w:eastAsia="en-US"/>
        </w:rPr>
        <w:t>Исполнител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ем</w:t>
      </w:r>
      <w:r w:rsidRPr="00C015E6">
        <w:rPr>
          <w:rFonts w:ascii="Times New Roman" w:eastAsiaTheme="minorHAnsi" w:hAnsi="Times New Roman"/>
          <w:sz w:val="28"/>
          <w:szCs w:val="28"/>
          <w:lang w:eastAsia="en-US"/>
        </w:rPr>
        <w:t xml:space="preserve"> коммунальных услуг обеспечивается целевое использование средств субсидии. </w:t>
      </w:r>
    </w:p>
    <w:p w:rsidR="00475C6D" w:rsidRPr="005A697A" w:rsidRDefault="00475C6D" w:rsidP="00475C6D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Исполнителями коммунальных услуг, указанными в </w:t>
      </w:r>
      <w:hyperlink r:id="rId25" w:history="1">
        <w:r w:rsidRPr="00FB7FDC">
          <w:rPr>
            <w:rFonts w:ascii="Times New Roman" w:eastAsiaTheme="minorHAnsi" w:hAnsi="Times New Roman"/>
            <w:sz w:val="28"/>
            <w:szCs w:val="28"/>
            <w:lang w:eastAsia="en-US"/>
          </w:rPr>
          <w:t>пункте 2.2</w:t>
        </w:r>
      </w:hyperlink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 xml:space="preserve"> Перечня документов,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утвержденного Постановлением № 165-п, </w:t>
      </w:r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 xml:space="preserve">целевое использование средств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обеспечивается путем направления полученных средств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>ресурсоснабжающим</w:t>
      </w:r>
      <w:proofErr w:type="spellEnd"/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организациям в объеме средств согласно решению о предоставлении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 xml:space="preserve">, принятому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Администрацией ЗАТО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г. Железногорск</w:t>
      </w:r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75C6D" w:rsidRDefault="00475C6D" w:rsidP="00475C6D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Исполнителями коммунальных услуг, указанными в </w:t>
      </w:r>
      <w:hyperlink r:id="rId26" w:history="1">
        <w:r w:rsidRPr="005A697A">
          <w:rPr>
            <w:rFonts w:ascii="Times New Roman" w:eastAsiaTheme="minorHAnsi" w:hAnsi="Times New Roman"/>
            <w:sz w:val="28"/>
            <w:szCs w:val="28"/>
            <w:lang w:eastAsia="en-US"/>
          </w:rPr>
          <w:t>пункте 2.3</w:t>
        </w:r>
      </w:hyperlink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 xml:space="preserve"> Перечня документов,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утвержденного Постановлением № 165-п</w:t>
      </w:r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 xml:space="preserve">, целевое использование средств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обеспечивается путем направления полученных средств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регулируемые виды деятельности в объеме средств согласно решению о предоставлении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5A697A">
        <w:rPr>
          <w:rFonts w:ascii="Times New Roman" w:eastAsiaTheme="minorHAnsi" w:hAnsi="Times New Roman"/>
          <w:sz w:val="28"/>
          <w:szCs w:val="28"/>
          <w:lang w:eastAsia="en-US"/>
        </w:rPr>
        <w:t xml:space="preserve">, принятому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Администрацией ЗАТО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г. Железногорск.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5C6D" w:rsidRDefault="00475C6D" w:rsidP="00475C6D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За счет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>едоставленной субсидии исполнителю коммунальных услуг запрещается приобретение иностранной валюты.</w:t>
      </w:r>
    </w:p>
    <w:p w:rsidR="00475C6D" w:rsidRDefault="00475C6D" w:rsidP="00A24400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Исполнители коммунальных услуг на первое число месяца, предшествующего месяцу, в котором планируется заключение соглашения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о предоставлении субсидии между Администрацией ЗАТО г. Железногорск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и исполнителем коммунальных услуг, должны соответствовать следующим требованиям:</w:t>
      </w:r>
    </w:p>
    <w:p w:rsidR="00475C6D" w:rsidRPr="001A5D1A" w:rsidRDefault="00475C6D" w:rsidP="00475C6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 исполнителя коммунальных услуг должна отсутствовать задолженность</w:t>
      </w:r>
      <w:r w:rsidRPr="001A5D1A">
        <w:rPr>
          <w:rFonts w:ascii="Times New Roman" w:eastAsiaTheme="minorHAnsi" w:hAnsi="Times New Roman"/>
          <w:sz w:val="28"/>
          <w:szCs w:val="28"/>
          <w:lang w:eastAsia="en-US"/>
        </w:rPr>
        <w:t xml:space="preserve"> по налогам, сборам и иным обязательным платежам в бюджеты бюджетной системы Российской Федерации, срок исполнения по которым наступил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1A5D1A">
        <w:rPr>
          <w:rFonts w:ascii="Times New Roman" w:eastAsiaTheme="minorHAnsi" w:hAnsi="Times New Roman"/>
          <w:sz w:val="28"/>
          <w:szCs w:val="28"/>
          <w:lang w:eastAsia="en-US"/>
        </w:rPr>
        <w:t>в соответствии с законодательством Российской Федерации;</w:t>
      </w:r>
    </w:p>
    <w:p w:rsidR="00475C6D" w:rsidRDefault="00475C6D" w:rsidP="00475C6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исполнитель коммунальных услуг не должен находиться в процессе реорганизации (за исключением индивидуального предпринимателя), ликвидации, банкротства и не должен иметь ограничения на осуществление хозяйственной деятельности; </w:t>
      </w:r>
    </w:p>
    <w:p w:rsidR="00475C6D" w:rsidRDefault="00475C6D" w:rsidP="00475C6D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исполнитель коммунальных услуг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офшорные</w:t>
      </w:r>
      <w:proofErr w:type="spellEnd"/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зоны)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в отношении таких юридических лиц, в совокупности превышает 50 процентов;</w:t>
      </w:r>
    </w:p>
    <w:p w:rsidR="00475C6D" w:rsidRDefault="00475C6D" w:rsidP="00475C6D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34368">
        <w:rPr>
          <w:rFonts w:ascii="Times New Roman" w:eastAsiaTheme="minorHAnsi" w:hAnsi="Times New Roman"/>
          <w:sz w:val="28"/>
          <w:szCs w:val="28"/>
          <w:lang w:eastAsia="en-US"/>
        </w:rPr>
        <w:t xml:space="preserve">отсутствие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у исполнителя коммунальных услуг </w:t>
      </w:r>
      <w:r w:rsidRPr="00834368">
        <w:rPr>
          <w:rFonts w:ascii="Times New Roman" w:eastAsiaTheme="minorHAnsi" w:hAnsi="Times New Roman"/>
          <w:sz w:val="28"/>
          <w:szCs w:val="28"/>
          <w:lang w:eastAsia="en-US"/>
        </w:rPr>
        <w:t xml:space="preserve">просроченной задолженности по возврату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бюджет ЗАТО Железногорск</w:t>
      </w:r>
      <w:r w:rsidRPr="00834368">
        <w:rPr>
          <w:rFonts w:ascii="Times New Roman" w:eastAsiaTheme="minorHAnsi" w:hAnsi="Times New Roman"/>
          <w:sz w:val="28"/>
          <w:szCs w:val="28"/>
          <w:lang w:eastAsia="en-US"/>
        </w:rPr>
        <w:t xml:space="preserve"> субсидий, бюджетных инвестиций, предоставленных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834368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в соответствии с иными правовыми актами, и ин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834368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просроченн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834368">
        <w:rPr>
          <w:rFonts w:ascii="Times New Roman" w:eastAsiaTheme="minorHAnsi" w:hAnsi="Times New Roman"/>
          <w:sz w:val="28"/>
          <w:szCs w:val="28"/>
          <w:lang w:eastAsia="en-US"/>
        </w:rPr>
        <w:t xml:space="preserve"> задолженност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834368">
        <w:rPr>
          <w:rFonts w:ascii="Times New Roman" w:eastAsiaTheme="minorHAnsi" w:hAnsi="Times New Roman"/>
          <w:sz w:val="28"/>
          <w:szCs w:val="28"/>
          <w:lang w:eastAsia="en-US"/>
        </w:rPr>
        <w:t xml:space="preserve"> перед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бюджетом ЗАТО Железногорск;</w:t>
      </w:r>
    </w:p>
    <w:p w:rsidR="003E68CA" w:rsidRPr="006A3E71" w:rsidRDefault="00475C6D" w:rsidP="006A3E7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исполнитель коммунальных услуг не должен получать средства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 xml:space="preserve">из бюджета ЗАТО Железногорск в соответствии с иными муниципальными правовыми актами в целях финансового обеспечения затрат, возникающих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в связи применением предельного индекса при оказании коммунальных услуг.</w:t>
      </w:r>
    </w:p>
    <w:p w:rsidR="003E68CA" w:rsidRPr="004C69A1" w:rsidRDefault="003E68CA" w:rsidP="006A3E71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ОСНОВАНИЯ ДЛЯ ОТКАЗА В ПРЕДОСТАВЛЕНИИ СУБСИДИИ</w:t>
      </w:r>
    </w:p>
    <w:p w:rsidR="00DC5512" w:rsidRDefault="00150697" w:rsidP="000050D6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Основаниями для отказа в предоставлении исполнителю коммунальных услуг субсидии являются:</w:t>
      </w:r>
    </w:p>
    <w:p w:rsidR="003E68CA" w:rsidRDefault="003E68CA" w:rsidP="00150697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Несоответствие предоставленных исполнителем коммунальных услуг документов требованиям, определенным </w:t>
      </w:r>
      <w:r w:rsidR="00FC7FDE">
        <w:rPr>
          <w:rFonts w:ascii="Times New Roman" w:eastAsiaTheme="minorHAnsi" w:hAnsi="Times New Roman"/>
          <w:sz w:val="28"/>
          <w:szCs w:val="28"/>
          <w:lang w:eastAsia="en-US"/>
        </w:rPr>
        <w:t>разделом</w:t>
      </w:r>
      <w:r w:rsidRPr="00D7137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7137D" w:rsidRPr="00D7137D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Порядка, или непредставление (предоставление не в полном объеме) указанных документов;</w:t>
      </w:r>
    </w:p>
    <w:p w:rsidR="003E68CA" w:rsidRDefault="00475C6D" w:rsidP="00150697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3E68CA">
        <w:rPr>
          <w:rFonts w:ascii="Times New Roman" w:eastAsiaTheme="minorHAnsi" w:hAnsi="Times New Roman"/>
          <w:sz w:val="28"/>
          <w:szCs w:val="28"/>
          <w:lang w:eastAsia="en-US"/>
        </w:rPr>
        <w:t>едостоверность представленной исполнителе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 коммунальных услуг информации.</w:t>
      </w:r>
    </w:p>
    <w:p w:rsidR="003E68CA" w:rsidRDefault="00475C6D" w:rsidP="00150697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3E68CA">
        <w:rPr>
          <w:rFonts w:ascii="Times New Roman" w:eastAsiaTheme="minorHAnsi" w:hAnsi="Times New Roman"/>
          <w:sz w:val="28"/>
          <w:szCs w:val="28"/>
          <w:lang w:eastAsia="en-US"/>
        </w:rPr>
        <w:t xml:space="preserve">есоблюдение исполнителем коммунальных услуг условий предоставления субсидии, указанных в </w:t>
      </w:r>
      <w:r w:rsidR="00FC7FDE">
        <w:rPr>
          <w:rFonts w:ascii="Times New Roman" w:eastAsiaTheme="minorHAnsi" w:hAnsi="Times New Roman"/>
          <w:sz w:val="28"/>
          <w:szCs w:val="28"/>
          <w:lang w:eastAsia="en-US"/>
        </w:rPr>
        <w:t>разделе</w:t>
      </w:r>
      <w:r w:rsidR="003E68C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7137D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3E68CA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Порядка.</w:t>
      </w:r>
    </w:p>
    <w:p w:rsidR="00475C6D" w:rsidRDefault="00475C6D" w:rsidP="000050D6">
      <w:pPr>
        <w:pStyle w:val="a5"/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Исполнитель коммунальных услуг в случае устранения обстоятельств, послуживших основанием для отказа в предоставлении субсидии, вправе повторно обратиться в Администрацию ЗАТО г. Железного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рск дл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я получения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в текущем финансовом году субсидии с представлением заявления и</w:t>
      </w:r>
      <w:r w:rsidR="00D7137D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документов, указанных в </w:t>
      </w:r>
      <w:r w:rsidR="00FC7FDE">
        <w:rPr>
          <w:rFonts w:ascii="Times New Roman" w:eastAsiaTheme="minorHAnsi" w:hAnsi="Times New Roman"/>
          <w:sz w:val="28"/>
          <w:szCs w:val="28"/>
          <w:lang w:eastAsia="en-US"/>
        </w:rPr>
        <w:t>разделе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7137D" w:rsidRPr="00D7137D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Порядка.</w:t>
      </w:r>
    </w:p>
    <w:p w:rsidR="000619CA" w:rsidRPr="000050D6" w:rsidRDefault="000619CA" w:rsidP="000050D6">
      <w:pPr>
        <w:pStyle w:val="a5"/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75C6D" w:rsidRPr="004C69A1" w:rsidRDefault="00475C6D" w:rsidP="000050D6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РАЗМЕР СУБСИДИИ И ПОРЯДОК РАСЧЕТА РАЗМЕРА СУБСИДИИ</w:t>
      </w:r>
    </w:p>
    <w:p w:rsidR="000050D6" w:rsidRPr="000050D6" w:rsidRDefault="000050D6" w:rsidP="000050D6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Размер субсидии определяется как разница между платой </w:t>
      </w:r>
      <w:r w:rsidR="00272918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за коммунальные услуги в текущем месяце, рассчитанной по ценам (тарифам) для потребителей, установленным </w:t>
      </w:r>
      <w:proofErr w:type="spellStart"/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>ресурсоснабжающей</w:t>
      </w:r>
      <w:proofErr w:type="spellEnd"/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организации на текущий год </w:t>
      </w:r>
      <w:r w:rsidR="00272918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и платой граждан за коммунальные услуги в текущем месяце, рассчитанной </w:t>
      </w:r>
      <w:r w:rsidR="00272918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с учетом предельных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(максимальных) </w:t>
      </w: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индексов изменения размера вносимой гражданами платы за коммунальные услуги в </w:t>
      </w:r>
      <w:r w:rsidR="004D2AE0">
        <w:rPr>
          <w:rFonts w:ascii="Times New Roman" w:eastAsiaTheme="minorHAnsi" w:hAnsi="Times New Roman"/>
          <w:sz w:val="28"/>
          <w:szCs w:val="28"/>
          <w:lang w:eastAsia="en-US"/>
        </w:rPr>
        <w:t>ЗАТО Железногорск</w:t>
      </w: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End"/>
    </w:p>
    <w:p w:rsidR="000050D6" w:rsidRPr="000050D6" w:rsidRDefault="000050D6" w:rsidP="000050D6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Расчет размера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 для исполнителя коммунальных услуг осуществляется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Управлением экономики </w:t>
      </w:r>
      <w:r w:rsidR="00272918">
        <w:rPr>
          <w:rFonts w:ascii="Times New Roman" w:eastAsiaTheme="minorHAnsi" w:hAnsi="Times New Roman"/>
          <w:sz w:val="28"/>
          <w:szCs w:val="28"/>
          <w:lang w:eastAsia="en-US"/>
        </w:rPr>
        <w:t>и планирования Администрации ЗАТО г. Железногорск</w:t>
      </w: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 по формам, разработанным министерством строительства </w:t>
      </w:r>
      <w:r w:rsidR="00272918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и жилищно-коммунального хозяйства Красноярского края, в соответствии </w:t>
      </w:r>
      <w:r w:rsidR="00272918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с формулами, указанными в </w:t>
      </w:r>
      <w:hyperlink r:id="rId27" w:history="1">
        <w:r w:rsidR="004D2AE0">
          <w:rPr>
            <w:rFonts w:ascii="Times New Roman" w:eastAsiaTheme="minorHAnsi" w:hAnsi="Times New Roman"/>
            <w:sz w:val="28"/>
            <w:szCs w:val="28"/>
            <w:lang w:eastAsia="en-US"/>
          </w:rPr>
          <w:t>разделе</w:t>
        </w:r>
        <w:r w:rsidRPr="00272918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2</w:t>
        </w:r>
      </w:hyperlink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72918">
        <w:rPr>
          <w:rFonts w:ascii="Times New Roman" w:eastAsiaTheme="minorHAnsi" w:hAnsi="Times New Roman"/>
          <w:sz w:val="28"/>
          <w:szCs w:val="28"/>
          <w:lang w:eastAsia="en-US"/>
        </w:rPr>
        <w:t>приложения №1 к Постановлению №</w:t>
      </w:r>
      <w:r w:rsidR="00D7137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72918">
        <w:rPr>
          <w:rFonts w:ascii="Times New Roman" w:eastAsiaTheme="minorHAnsi" w:hAnsi="Times New Roman"/>
          <w:sz w:val="28"/>
          <w:szCs w:val="28"/>
          <w:lang w:eastAsia="en-US"/>
        </w:rPr>
        <w:t xml:space="preserve">165-п </w:t>
      </w: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>на основании следующей информации:</w:t>
      </w:r>
    </w:p>
    <w:p w:rsidR="000050D6" w:rsidRPr="000050D6" w:rsidRDefault="000050D6" w:rsidP="00272918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>общей площади жилых помещений, отапливаемых центральным и (или) печным отоплением;</w:t>
      </w:r>
    </w:p>
    <w:p w:rsidR="000050D6" w:rsidRPr="000050D6" w:rsidRDefault="000050D6" w:rsidP="00272918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>объемов потребления коммунальных услуг, определенным по показаниям приборов учета, а при их отсутствии - исходя из нормативов потребления коммунальных услуг;</w:t>
      </w:r>
      <w:proofErr w:type="gramEnd"/>
    </w:p>
    <w:p w:rsidR="000050D6" w:rsidRPr="000050D6" w:rsidRDefault="000050D6" w:rsidP="00272918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размера вносимой гражданами платы за коммунальные услуги (холодное </w:t>
      </w:r>
      <w:r w:rsidR="00FF1CC1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>и горячее водоснабжение, водоотведение, электроснабжение, отопление (теплоснабжение, в том числе поставка твердого топлива при наличии печного отопления) в базовом периоде (декабре предыдущего календарного года);</w:t>
      </w:r>
    </w:p>
    <w:p w:rsidR="000050D6" w:rsidRPr="000050D6" w:rsidRDefault="000050D6" w:rsidP="00272918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цен (тарифов) </w:t>
      </w:r>
      <w:proofErr w:type="spellStart"/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>ресурсоснабжающих</w:t>
      </w:r>
      <w:proofErr w:type="spellEnd"/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</w:t>
      </w:r>
      <w:r w:rsidR="00272918">
        <w:rPr>
          <w:rFonts w:ascii="Times New Roman" w:eastAsiaTheme="minorHAnsi" w:hAnsi="Times New Roman"/>
          <w:sz w:val="28"/>
          <w:szCs w:val="28"/>
          <w:lang w:eastAsia="en-US"/>
        </w:rPr>
        <w:t>изаций для группы потребителей «население»</w:t>
      </w: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>, установленных в порядке, определенном законодательством Российской Федерации;</w:t>
      </w:r>
    </w:p>
    <w:p w:rsidR="000050D6" w:rsidRPr="000050D6" w:rsidRDefault="000050D6" w:rsidP="00272918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>численности граждан, зарегистрированных в жилых помещениях.</w:t>
      </w:r>
    </w:p>
    <w:p w:rsidR="000050D6" w:rsidRPr="000050D6" w:rsidRDefault="000050D6" w:rsidP="00272918">
      <w:pPr>
        <w:pStyle w:val="a5"/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Данная информация представляется исполнителем коммунальных услуг при обращении в </w:t>
      </w:r>
      <w:r w:rsidR="00272918">
        <w:rPr>
          <w:rFonts w:ascii="Times New Roman" w:eastAsiaTheme="minorHAnsi" w:hAnsi="Times New Roman"/>
          <w:sz w:val="28"/>
          <w:szCs w:val="28"/>
          <w:lang w:eastAsia="en-US"/>
        </w:rPr>
        <w:t>Администрацию ЗАТО г. Железного</w:t>
      </w:r>
      <w:proofErr w:type="gramStart"/>
      <w:r w:rsidR="00272918">
        <w:rPr>
          <w:rFonts w:ascii="Times New Roman" w:eastAsiaTheme="minorHAnsi" w:hAnsi="Times New Roman"/>
          <w:sz w:val="28"/>
          <w:szCs w:val="28"/>
          <w:lang w:eastAsia="en-US"/>
        </w:rPr>
        <w:t>рск</w:t>
      </w: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 дл</w:t>
      </w:r>
      <w:proofErr w:type="gramEnd"/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 xml:space="preserve">я получения компенсации согласно </w:t>
      </w:r>
      <w:r w:rsidR="004D2AE0">
        <w:rPr>
          <w:rFonts w:ascii="Times New Roman" w:eastAsiaTheme="minorHAnsi" w:hAnsi="Times New Roman"/>
          <w:sz w:val="28"/>
          <w:szCs w:val="28"/>
          <w:lang w:eastAsia="en-US"/>
        </w:rPr>
        <w:t>разделу</w:t>
      </w:r>
      <w:r w:rsidR="0027291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54F8D" w:rsidRPr="00E54F8D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272918" w:rsidRPr="00E54F8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72918">
        <w:rPr>
          <w:rFonts w:ascii="Times New Roman" w:eastAsiaTheme="minorHAnsi" w:hAnsi="Times New Roman"/>
          <w:sz w:val="28"/>
          <w:szCs w:val="28"/>
          <w:lang w:eastAsia="en-US"/>
        </w:rPr>
        <w:t>настоящего Порядка</w:t>
      </w:r>
      <w:r w:rsidRPr="000050D6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72918" w:rsidRPr="004C69A1" w:rsidRDefault="00272918" w:rsidP="00272918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ПОРЯДОК ЗАКЛЮЧЕНИЯ СОГЛАШЕНИЯ О ПРЕДОСТАВЛЕНИИ СУБСИДИИ</w:t>
      </w:r>
    </w:p>
    <w:p w:rsidR="00121FB7" w:rsidRDefault="009950C6" w:rsidP="00272918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72918">
        <w:rPr>
          <w:rFonts w:ascii="Times New Roman" w:eastAsiaTheme="minorHAnsi" w:hAnsi="Times New Roman"/>
          <w:sz w:val="28"/>
          <w:szCs w:val="28"/>
          <w:lang w:eastAsia="en-US"/>
        </w:rPr>
        <w:t xml:space="preserve">В течение 10 рабочих дней со дня принятия решения </w:t>
      </w:r>
      <w:r w:rsidRPr="00272918">
        <w:rPr>
          <w:rFonts w:ascii="Times New Roman" w:eastAsiaTheme="minorHAnsi" w:hAnsi="Times New Roman"/>
          <w:sz w:val="28"/>
          <w:szCs w:val="28"/>
          <w:lang w:eastAsia="en-US"/>
        </w:rPr>
        <w:br/>
        <w:t>о предоставлении исполнителю коммунальных услуг субсидии Администрация ЗАТО г. Железногорск заключает с указанным исполнителем</w:t>
      </w:r>
      <w:r w:rsidR="0042196D" w:rsidRPr="00272918">
        <w:rPr>
          <w:rFonts w:ascii="Times New Roman" w:eastAsiaTheme="minorHAnsi" w:hAnsi="Times New Roman"/>
          <w:sz w:val="28"/>
          <w:szCs w:val="28"/>
          <w:lang w:eastAsia="en-US"/>
        </w:rPr>
        <w:t xml:space="preserve"> коммунальных услуг</w:t>
      </w:r>
      <w:r w:rsidRPr="00272918">
        <w:rPr>
          <w:rFonts w:ascii="Times New Roman" w:eastAsiaTheme="minorHAnsi" w:hAnsi="Times New Roman"/>
          <w:sz w:val="28"/>
          <w:szCs w:val="28"/>
          <w:lang w:eastAsia="en-US"/>
        </w:rPr>
        <w:t xml:space="preserve"> соглашение о предоставлении субсидии по типовой форме, </w:t>
      </w:r>
      <w:r w:rsidR="00121FB7" w:rsidRPr="00272918">
        <w:rPr>
          <w:rFonts w:ascii="Times New Roman" w:eastAsiaTheme="minorHAnsi" w:hAnsi="Times New Roman"/>
          <w:sz w:val="28"/>
          <w:szCs w:val="28"/>
          <w:lang w:eastAsia="en-US"/>
        </w:rPr>
        <w:t>утвержденной Распоряжением финансового управления Администрации ЗАТО</w:t>
      </w:r>
      <w:r w:rsidR="007C165C" w:rsidRPr="00272918">
        <w:rPr>
          <w:rFonts w:ascii="Times New Roman" w:eastAsiaTheme="minorHAnsi" w:hAnsi="Times New Roman"/>
          <w:sz w:val="28"/>
          <w:szCs w:val="28"/>
          <w:lang w:eastAsia="en-US"/>
        </w:rPr>
        <w:t xml:space="preserve"> г. Железногорск от 18.04.2017 №</w:t>
      </w:r>
      <w:r w:rsidR="00121FB7" w:rsidRPr="00272918">
        <w:rPr>
          <w:rFonts w:ascii="Times New Roman" w:eastAsiaTheme="minorHAnsi" w:hAnsi="Times New Roman"/>
          <w:sz w:val="28"/>
          <w:szCs w:val="28"/>
          <w:lang w:eastAsia="en-US"/>
        </w:rPr>
        <w:t xml:space="preserve"> 17.</w:t>
      </w:r>
    </w:p>
    <w:p w:rsidR="00B65AE1" w:rsidRPr="00B65AE1" w:rsidRDefault="00B65AE1" w:rsidP="00B65AE1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СРОКИ ПЕРЕЧИСЛЕНИЯ СУБСИДИИ</w:t>
      </w:r>
    </w:p>
    <w:p w:rsidR="004A565B" w:rsidRDefault="004A565B" w:rsidP="00B65AE1">
      <w:pPr>
        <w:pStyle w:val="a5"/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4A565B">
        <w:rPr>
          <w:rFonts w:ascii="Times New Roman" w:eastAsiaTheme="minorHAnsi" w:hAnsi="Times New Roman"/>
          <w:sz w:val="28"/>
          <w:szCs w:val="28"/>
          <w:lang w:eastAsia="en-US"/>
        </w:rPr>
        <w:t xml:space="preserve">Перечисление средств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4A565B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осуществляется в срок до двадцатого числа месяца, следующего за отчетным,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при наличии средств субвенции</w:t>
      </w:r>
      <w:r w:rsidR="00702E1E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реализацию отдельных мер по обеспечению ограничения платы граждан за коммунальные услуги на лицевом счете Администрации ЗАТО г. Железногорск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702E1E">
        <w:rPr>
          <w:rFonts w:ascii="Times New Roman" w:eastAsiaTheme="minorHAnsi" w:hAnsi="Times New Roman"/>
          <w:sz w:val="28"/>
          <w:szCs w:val="28"/>
          <w:lang w:eastAsia="en-US"/>
        </w:rPr>
        <w:t xml:space="preserve">открытом </w:t>
      </w:r>
      <w:r w:rsidR="0005609E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702E1E">
        <w:rPr>
          <w:rFonts w:ascii="Times New Roman" w:eastAsiaTheme="minorHAnsi" w:hAnsi="Times New Roman"/>
          <w:sz w:val="28"/>
          <w:szCs w:val="28"/>
          <w:lang w:eastAsia="en-US"/>
        </w:rPr>
        <w:t xml:space="preserve">в УФК по Красноярскому краю, </w:t>
      </w:r>
      <w:r w:rsidR="009C6980">
        <w:rPr>
          <w:rFonts w:ascii="Times New Roman" w:eastAsiaTheme="minorHAnsi" w:hAnsi="Times New Roman"/>
          <w:sz w:val="28"/>
          <w:szCs w:val="28"/>
          <w:lang w:eastAsia="en-US"/>
        </w:rPr>
        <w:t>на расчетный счет</w:t>
      </w:r>
      <w:r w:rsidRPr="004A565B"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исполнител</w:t>
      </w:r>
      <w:r w:rsidR="009C6980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4A565B">
        <w:rPr>
          <w:rFonts w:ascii="Times New Roman" w:eastAsiaTheme="minorHAnsi" w:hAnsi="Times New Roman"/>
          <w:sz w:val="28"/>
          <w:szCs w:val="28"/>
          <w:lang w:eastAsia="en-US"/>
        </w:rPr>
        <w:t xml:space="preserve"> коммунальных </w:t>
      </w:r>
      <w:r w:rsidRPr="004A565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услуг, </w:t>
      </w:r>
      <w:r w:rsidR="009C6980">
        <w:rPr>
          <w:rFonts w:ascii="Times New Roman" w:eastAsiaTheme="minorHAnsi" w:hAnsi="Times New Roman"/>
          <w:sz w:val="28"/>
          <w:szCs w:val="28"/>
          <w:lang w:eastAsia="en-US"/>
        </w:rPr>
        <w:t>указанный в соглашении, открытый им</w:t>
      </w:r>
      <w:r w:rsidRPr="004A565B">
        <w:rPr>
          <w:rFonts w:ascii="Times New Roman" w:eastAsiaTheme="minorHAnsi" w:hAnsi="Times New Roman"/>
          <w:sz w:val="28"/>
          <w:szCs w:val="28"/>
          <w:lang w:eastAsia="en-US"/>
        </w:rPr>
        <w:t xml:space="preserve"> в российск</w:t>
      </w:r>
      <w:r w:rsidR="009C6980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4A565B">
        <w:rPr>
          <w:rFonts w:ascii="Times New Roman" w:eastAsiaTheme="minorHAnsi" w:hAnsi="Times New Roman"/>
          <w:sz w:val="28"/>
          <w:szCs w:val="28"/>
          <w:lang w:eastAsia="en-US"/>
        </w:rPr>
        <w:t xml:space="preserve"> кредитн</w:t>
      </w:r>
      <w:r w:rsidR="009C6980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4A565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C6980">
        <w:rPr>
          <w:rFonts w:ascii="Times New Roman" w:eastAsiaTheme="minorHAnsi" w:hAnsi="Times New Roman"/>
          <w:sz w:val="28"/>
          <w:szCs w:val="28"/>
          <w:lang w:eastAsia="en-US"/>
        </w:rPr>
        <w:t>организации</w:t>
      </w:r>
      <w:r w:rsidRPr="004A565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End"/>
    </w:p>
    <w:p w:rsidR="005053E5" w:rsidRPr="00B65AE1" w:rsidRDefault="004A565B" w:rsidP="00B65AE1">
      <w:pPr>
        <w:pStyle w:val="a5"/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A565B">
        <w:rPr>
          <w:rFonts w:ascii="Times New Roman" w:eastAsiaTheme="minorHAnsi" w:hAnsi="Times New Roman"/>
          <w:sz w:val="28"/>
          <w:szCs w:val="28"/>
          <w:lang w:eastAsia="en-US"/>
        </w:rPr>
        <w:t xml:space="preserve">Перечисление средств </w:t>
      </w:r>
      <w:r w:rsidR="00EE63EE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4A565B">
        <w:rPr>
          <w:rFonts w:ascii="Times New Roman" w:eastAsiaTheme="minorHAnsi" w:hAnsi="Times New Roman"/>
          <w:sz w:val="28"/>
          <w:szCs w:val="28"/>
          <w:lang w:eastAsia="en-US"/>
        </w:rPr>
        <w:t xml:space="preserve"> за декабрь текущего финансового года осуществляется не позднее 20 декабря текущего финансового года.</w:t>
      </w:r>
    </w:p>
    <w:p w:rsidR="004B2C93" w:rsidRDefault="00E567A7" w:rsidP="00B65AE1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ТРЕБОВАНИЯ К ОТЧЕТНОСТИ</w:t>
      </w:r>
    </w:p>
    <w:p w:rsidR="00E567A7" w:rsidRDefault="00E567A7" w:rsidP="00B65AE1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2" w:name="пункте"/>
      <w:bookmarkEnd w:id="2"/>
      <w:r w:rsidRPr="00E567A7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Исполнители коммунальных услуг ежеквартально до 10-го числа месяца, следующего за отчетным кварталом, представляют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Администрацию ЗАТО г. Железногорск</w:t>
      </w:r>
      <w:r w:rsidRPr="00E567A7">
        <w:rPr>
          <w:rFonts w:ascii="Times New Roman" w:eastAsiaTheme="minorHAnsi" w:hAnsi="Times New Roman"/>
          <w:sz w:val="28"/>
          <w:szCs w:val="28"/>
          <w:lang w:eastAsia="en-US"/>
        </w:rPr>
        <w:t xml:space="preserve"> данные </w:t>
      </w:r>
      <w:r w:rsidR="004D2AE0">
        <w:rPr>
          <w:rFonts w:ascii="Times New Roman" w:eastAsiaTheme="minorHAnsi" w:hAnsi="Times New Roman"/>
          <w:sz w:val="28"/>
          <w:szCs w:val="28"/>
          <w:lang w:eastAsia="en-US"/>
        </w:rPr>
        <w:t>в соответствии с</w:t>
      </w:r>
      <w:r w:rsidRPr="00E567A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A5674">
        <w:rPr>
          <w:rFonts w:ascii="Times New Roman" w:eastAsiaTheme="minorHAnsi" w:hAnsi="Times New Roman"/>
          <w:sz w:val="28"/>
          <w:szCs w:val="28"/>
          <w:lang w:eastAsia="en-US"/>
        </w:rPr>
        <w:t xml:space="preserve">пунктом 2.3 </w:t>
      </w:r>
      <w:hyperlink r:id="rId28" w:history="1">
        <w:r w:rsidRPr="00E567A7"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</w:t>
        </w:r>
        <w:r w:rsidR="00AA5674">
          <w:rPr>
            <w:rFonts w:ascii="Times New Roman" w:eastAsiaTheme="minorHAnsi" w:hAnsi="Times New Roman"/>
            <w:sz w:val="28"/>
            <w:szCs w:val="28"/>
            <w:lang w:eastAsia="en-US"/>
          </w:rPr>
          <w:t>я №</w:t>
        </w:r>
        <w:r w:rsidRPr="00E567A7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5</w:t>
        </w:r>
      </w:hyperlink>
      <w:r w:rsidRPr="00E567A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70AB2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FB7FDC">
        <w:rPr>
          <w:rFonts w:ascii="Times New Roman" w:eastAsiaTheme="minorHAnsi" w:hAnsi="Times New Roman"/>
          <w:sz w:val="28"/>
          <w:szCs w:val="28"/>
          <w:lang w:eastAsia="en-US"/>
        </w:rPr>
        <w:t>к Постановлению №</w:t>
      </w:r>
      <w:r w:rsidRPr="00E567A7">
        <w:rPr>
          <w:rFonts w:ascii="Times New Roman" w:eastAsiaTheme="minorHAnsi" w:hAnsi="Times New Roman"/>
          <w:sz w:val="28"/>
          <w:szCs w:val="28"/>
          <w:lang w:eastAsia="en-US"/>
        </w:rPr>
        <w:t xml:space="preserve"> 165-п.</w:t>
      </w:r>
    </w:p>
    <w:p w:rsidR="00A11977" w:rsidRDefault="00197815" w:rsidP="00B65AE1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197815">
        <w:rPr>
          <w:rFonts w:ascii="Times New Roman" w:eastAsiaTheme="minorHAnsi" w:hAnsi="Times New Roman"/>
          <w:sz w:val="28"/>
          <w:szCs w:val="28"/>
          <w:lang w:eastAsia="en-US"/>
        </w:rPr>
        <w:t xml:space="preserve">Одновременно с предоставлением документов, указанных в пункте </w:t>
      </w:r>
      <w:bookmarkStart w:id="3" w:name="P103"/>
      <w:bookmarkStart w:id="4" w:name="пункт"/>
      <w:bookmarkEnd w:id="3"/>
      <w:bookmarkEnd w:id="4"/>
      <w:r w:rsidR="00BD1941">
        <w:rPr>
          <w:rFonts w:ascii="Times New Roman" w:eastAsiaTheme="minorHAnsi" w:hAnsi="Times New Roman"/>
          <w:sz w:val="28"/>
          <w:szCs w:val="28"/>
          <w:lang w:eastAsia="en-US"/>
        </w:rPr>
        <w:t>9.1</w:t>
      </w:r>
      <w:r w:rsidRPr="00197815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Порядка </w:t>
      </w:r>
      <w:r w:rsidR="00A11977" w:rsidRPr="00197815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исполнители коммунальных услуг предоставляют квитанции по одной и той же квартире </w:t>
      </w:r>
      <w:r w:rsidR="00A11977" w:rsidRPr="003D4DE1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r w:rsidR="003D4DE1" w:rsidRPr="003D4DE1">
        <w:rPr>
          <w:rFonts w:ascii="Times New Roman" w:eastAsiaTheme="minorHAnsi" w:hAnsi="Times New Roman"/>
          <w:sz w:val="28"/>
          <w:szCs w:val="28"/>
          <w:lang w:eastAsia="en-US"/>
        </w:rPr>
        <w:t xml:space="preserve">по </w:t>
      </w:r>
      <w:r w:rsidR="006B2AFE">
        <w:rPr>
          <w:rFonts w:ascii="Times New Roman" w:eastAsiaTheme="minorHAnsi" w:hAnsi="Times New Roman"/>
          <w:sz w:val="28"/>
          <w:szCs w:val="28"/>
          <w:lang w:eastAsia="en-US"/>
        </w:rPr>
        <w:t>данной квартире</w:t>
      </w:r>
      <w:r w:rsidR="003D4DE1" w:rsidRPr="003D4DE1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года </w:t>
      </w:r>
      <w:r w:rsidR="006B2AFE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должна </w:t>
      </w:r>
      <w:r w:rsidR="006950AE">
        <w:rPr>
          <w:rFonts w:ascii="Times New Roman" w:eastAsiaTheme="minorHAnsi" w:hAnsi="Times New Roman"/>
          <w:sz w:val="28"/>
          <w:szCs w:val="28"/>
          <w:lang w:eastAsia="en-US"/>
        </w:rPr>
        <w:t>рассчитыва</w:t>
      </w:r>
      <w:r w:rsidR="003D4DE1" w:rsidRPr="003D4DE1">
        <w:rPr>
          <w:rFonts w:ascii="Times New Roman" w:eastAsiaTheme="minorHAnsi" w:hAnsi="Times New Roman"/>
          <w:sz w:val="28"/>
          <w:szCs w:val="28"/>
          <w:lang w:eastAsia="en-US"/>
        </w:rPr>
        <w:t>т</w:t>
      </w:r>
      <w:r w:rsidR="006B2AFE">
        <w:rPr>
          <w:rFonts w:ascii="Times New Roman" w:eastAsiaTheme="minorHAnsi" w:hAnsi="Times New Roman"/>
          <w:sz w:val="28"/>
          <w:szCs w:val="28"/>
          <w:lang w:eastAsia="en-US"/>
        </w:rPr>
        <w:t>ься</w:t>
      </w:r>
      <w:r w:rsidR="003D4DE1" w:rsidRPr="003D4DE1">
        <w:rPr>
          <w:rFonts w:ascii="Times New Roman" w:eastAsiaTheme="minorHAnsi" w:hAnsi="Times New Roman"/>
          <w:sz w:val="28"/>
          <w:szCs w:val="28"/>
          <w:lang w:eastAsia="en-US"/>
        </w:rPr>
        <w:t xml:space="preserve"> компенсация части платы граждан за коммунальные услуги</w:t>
      </w:r>
      <w:r w:rsidR="00A11977" w:rsidRPr="003D4DE1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A11977" w:rsidRPr="0019781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D1941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A11977" w:rsidRPr="00197815">
        <w:rPr>
          <w:rFonts w:ascii="Times New Roman" w:eastAsiaTheme="minorHAnsi" w:hAnsi="Times New Roman"/>
          <w:sz w:val="28"/>
          <w:szCs w:val="28"/>
          <w:lang w:eastAsia="en-US"/>
        </w:rPr>
        <w:t xml:space="preserve">за декабрь предыдущего года и за три месяца отчетного квартала по одному </w:t>
      </w:r>
      <w:r w:rsidR="00BD1941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A11977" w:rsidRPr="00197815">
        <w:rPr>
          <w:rFonts w:ascii="Times New Roman" w:eastAsiaTheme="minorHAnsi" w:hAnsi="Times New Roman"/>
          <w:sz w:val="28"/>
          <w:szCs w:val="28"/>
          <w:lang w:eastAsia="en-US"/>
        </w:rPr>
        <w:t>из домов, предоставление коммунальных услуг в котором осуществляет</w:t>
      </w:r>
      <w:r w:rsidR="00F70AB2">
        <w:rPr>
          <w:rFonts w:ascii="Times New Roman" w:eastAsiaTheme="minorHAnsi" w:hAnsi="Times New Roman"/>
          <w:sz w:val="28"/>
          <w:szCs w:val="28"/>
          <w:lang w:eastAsia="en-US"/>
        </w:rPr>
        <w:t>ся соответствующим исполнителем.</w:t>
      </w:r>
      <w:proofErr w:type="gramEnd"/>
      <w:r w:rsidR="00A11977" w:rsidRPr="00197815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Администрация ЗАТО г. Железногорск имеет право для осуществления контроля запросить квитанции по иным адресам. </w:t>
      </w:r>
    </w:p>
    <w:p w:rsidR="00E567A7" w:rsidRDefault="00E567A7" w:rsidP="00B65AE1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AA5674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Исполнители коммунальных услуг по итогам года представляют </w:t>
      </w:r>
      <w:r w:rsidR="00AA5674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AA5674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="00AA5674">
        <w:rPr>
          <w:rFonts w:ascii="Times New Roman" w:eastAsiaTheme="minorHAnsi" w:hAnsi="Times New Roman"/>
          <w:sz w:val="28"/>
          <w:szCs w:val="28"/>
          <w:lang w:eastAsia="en-US"/>
        </w:rPr>
        <w:t>Администрацию ЗАТО г. Железногорск</w:t>
      </w:r>
      <w:r w:rsidRPr="00AA567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E313B">
        <w:rPr>
          <w:rFonts w:ascii="Times New Roman" w:eastAsiaTheme="minorHAnsi" w:hAnsi="Times New Roman"/>
          <w:sz w:val="28"/>
          <w:szCs w:val="28"/>
          <w:lang w:eastAsia="en-US"/>
        </w:rPr>
        <w:t xml:space="preserve">не позднее 15 января </w:t>
      </w:r>
      <w:r w:rsidR="00C373CE">
        <w:rPr>
          <w:rFonts w:ascii="Times New Roman" w:eastAsiaTheme="minorHAnsi" w:hAnsi="Times New Roman"/>
          <w:sz w:val="28"/>
          <w:szCs w:val="28"/>
          <w:lang w:eastAsia="en-US"/>
        </w:rPr>
        <w:t xml:space="preserve">года, </w:t>
      </w:r>
      <w:r w:rsidR="004E313B">
        <w:rPr>
          <w:rFonts w:ascii="Times New Roman" w:eastAsiaTheme="minorHAnsi" w:hAnsi="Times New Roman"/>
          <w:sz w:val="28"/>
          <w:szCs w:val="28"/>
          <w:lang w:eastAsia="en-US"/>
        </w:rPr>
        <w:t xml:space="preserve">следующего </w:t>
      </w:r>
      <w:r w:rsidR="00C373CE">
        <w:rPr>
          <w:rFonts w:ascii="Times New Roman" w:eastAsiaTheme="minorHAnsi" w:hAnsi="Times New Roman"/>
          <w:sz w:val="28"/>
          <w:szCs w:val="28"/>
          <w:lang w:eastAsia="en-US"/>
        </w:rPr>
        <w:t>за отчетным,</w:t>
      </w:r>
      <w:r w:rsidRPr="00AA5674">
        <w:rPr>
          <w:rFonts w:ascii="Times New Roman" w:eastAsiaTheme="minorHAnsi" w:hAnsi="Times New Roman"/>
          <w:sz w:val="28"/>
          <w:szCs w:val="28"/>
          <w:lang w:eastAsia="en-US"/>
        </w:rPr>
        <w:t xml:space="preserve"> отчет о фактическом размере предоставленной компенсации части платы граждан за коммунальные услуги с предоставлением документов, подтверждающих объемы предоставленных коммунальных услуг за отчетный год, по формам, утвержденным министерством строительства и жилищно-коммунального хозяйства Красноярского края, в соответствии с формулами, указанными в </w:t>
      </w:r>
      <w:hyperlink r:id="rId29" w:history="1">
        <w:r w:rsidRPr="00AA5674">
          <w:rPr>
            <w:rFonts w:ascii="Times New Roman" w:eastAsiaTheme="minorHAnsi" w:hAnsi="Times New Roman"/>
            <w:sz w:val="28"/>
            <w:szCs w:val="28"/>
            <w:lang w:eastAsia="en-US"/>
          </w:rPr>
          <w:t>разделе</w:t>
        </w:r>
        <w:proofErr w:type="gramEnd"/>
        <w:r w:rsidRPr="00AA567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2</w:t>
        </w:r>
      </w:hyperlink>
      <w:r w:rsidRPr="00AA567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приложения </w:t>
      </w:r>
      <w:r w:rsidR="00AA5674">
        <w:rPr>
          <w:rFonts w:ascii="Times New Roman" w:eastAsiaTheme="minorHAnsi" w:hAnsi="Times New Roman"/>
          <w:sz w:val="28"/>
          <w:szCs w:val="28"/>
          <w:lang w:eastAsia="en-US"/>
        </w:rPr>
        <w:t>№ 1 к Постановлению №</w:t>
      </w:r>
      <w:r w:rsidRPr="00AA5674">
        <w:rPr>
          <w:rFonts w:ascii="Times New Roman" w:eastAsiaTheme="minorHAnsi" w:hAnsi="Times New Roman"/>
          <w:sz w:val="28"/>
          <w:szCs w:val="28"/>
          <w:lang w:eastAsia="en-US"/>
        </w:rPr>
        <w:t xml:space="preserve"> 165-п.</w:t>
      </w:r>
    </w:p>
    <w:p w:rsidR="00C41A90" w:rsidRPr="00B65AE1" w:rsidRDefault="009D7D5A" w:rsidP="00B65AE1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Администрация ЗАТО г. Железногорск</w:t>
      </w:r>
      <w:r w:rsidR="00E567A7" w:rsidRPr="009D7D5A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основании данных, предоставляемых исполнителями коммунальных услуг, вносит изменения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E567A7" w:rsidRPr="009D7D5A">
        <w:rPr>
          <w:rFonts w:ascii="Times New Roman" w:eastAsiaTheme="minorHAnsi" w:hAnsi="Times New Roman"/>
          <w:sz w:val="28"/>
          <w:szCs w:val="28"/>
          <w:lang w:eastAsia="en-US"/>
        </w:rPr>
        <w:t xml:space="preserve">в решения и соглашения о предоставлении субсидии исполнителям коммунальных услуг в порядке и на основаниях,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пунктом </w:t>
      </w:r>
      <w:r w:rsidRPr="00E54F8D">
        <w:rPr>
          <w:rFonts w:ascii="Times New Roman" w:eastAsiaTheme="minorHAnsi" w:hAnsi="Times New Roman"/>
          <w:sz w:val="28"/>
          <w:szCs w:val="28"/>
          <w:lang w:eastAsia="en-US"/>
        </w:rPr>
        <w:t>2.8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30" w:history="1">
        <w:r w:rsidR="00E567A7" w:rsidRPr="009D7D5A"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</w:t>
        </w:r>
        <w:r>
          <w:rPr>
            <w:rFonts w:ascii="Times New Roman" w:eastAsiaTheme="minorHAnsi" w:hAnsi="Times New Roman"/>
            <w:sz w:val="28"/>
            <w:szCs w:val="28"/>
            <w:lang w:eastAsia="en-US"/>
          </w:rPr>
          <w:t>ия</w:t>
        </w:r>
        <w:r w:rsidR="00E567A7" w:rsidRPr="009D7D5A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  <w:r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№ </w:t>
        </w:r>
        <w:r w:rsidR="00E567A7" w:rsidRPr="009D7D5A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r w:rsidR="00E567A7" w:rsidRPr="009D7D5A">
        <w:rPr>
          <w:rFonts w:ascii="Times New Roman" w:eastAsiaTheme="minorHAnsi" w:hAnsi="Times New Roman"/>
          <w:sz w:val="28"/>
          <w:szCs w:val="28"/>
          <w:lang w:eastAsia="en-US"/>
        </w:rPr>
        <w:t xml:space="preserve"> к Постановл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ению №</w:t>
      </w:r>
      <w:r w:rsidR="00E567A7" w:rsidRPr="009D7D5A">
        <w:rPr>
          <w:rFonts w:ascii="Times New Roman" w:eastAsiaTheme="minorHAnsi" w:hAnsi="Times New Roman"/>
          <w:sz w:val="28"/>
          <w:szCs w:val="28"/>
          <w:lang w:eastAsia="en-US"/>
        </w:rPr>
        <w:t xml:space="preserve"> 165-п.</w:t>
      </w:r>
    </w:p>
    <w:p w:rsidR="00782DBF" w:rsidRDefault="00782DBF" w:rsidP="00B65AE1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КОНТРОЛЬ</w:t>
      </w:r>
      <w:r w:rsidR="00EE63EE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ЗА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СОБЛЮДЕНИЕМ УСЛОВИЙ, ЦЕЛЕЙ И</w:t>
      </w:r>
      <w:r w:rsidR="00EE63EE">
        <w:rPr>
          <w:rFonts w:ascii="Times New Roman" w:hAnsi="Times New Roman" w:cs="Times New Roman"/>
          <w:sz w:val="24"/>
          <w:szCs w:val="28"/>
        </w:rPr>
        <w:t xml:space="preserve"> ПОРЯДКА </w:t>
      </w:r>
      <w:r w:rsidR="00AE7F9C">
        <w:rPr>
          <w:rFonts w:ascii="Times New Roman" w:hAnsi="Times New Roman" w:cs="Times New Roman"/>
          <w:sz w:val="24"/>
          <w:szCs w:val="28"/>
        </w:rPr>
        <w:br/>
      </w:r>
      <w:r w:rsidR="00EE63EE">
        <w:rPr>
          <w:rFonts w:ascii="Times New Roman" w:hAnsi="Times New Roman" w:cs="Times New Roman"/>
          <w:sz w:val="24"/>
          <w:szCs w:val="28"/>
        </w:rPr>
        <w:t>ПРЕДОСТАВЛЕНИЯ СУБСИДИИ</w:t>
      </w:r>
      <w:r>
        <w:rPr>
          <w:rFonts w:ascii="Times New Roman" w:hAnsi="Times New Roman" w:cs="Times New Roman"/>
          <w:sz w:val="24"/>
          <w:szCs w:val="28"/>
        </w:rPr>
        <w:t xml:space="preserve"> И ОТВЕТСТВЕННОСТЬ ЗА ИХ НАРУШЕНИЕ</w:t>
      </w:r>
    </w:p>
    <w:p w:rsidR="007654B2" w:rsidRDefault="00CA6B4D" w:rsidP="00B65AE1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6B4D">
        <w:rPr>
          <w:rFonts w:ascii="Times New Roman" w:eastAsiaTheme="minorHAnsi" w:hAnsi="Times New Roman"/>
          <w:sz w:val="28"/>
          <w:szCs w:val="28"/>
          <w:lang w:eastAsia="en-US"/>
        </w:rPr>
        <w:t>Контроль за соблюдением условий, целей и порядка предоставления субсидии осуществляет</w:t>
      </w:r>
      <w:r w:rsidR="007654B2">
        <w:rPr>
          <w:rFonts w:ascii="Times New Roman" w:eastAsiaTheme="minorHAnsi" w:hAnsi="Times New Roman"/>
          <w:sz w:val="28"/>
          <w:szCs w:val="28"/>
          <w:lang w:eastAsia="en-US"/>
        </w:rPr>
        <w:t xml:space="preserve">ся Управлением экономики и планирования </w:t>
      </w:r>
      <w:r w:rsidRPr="00CA6B4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E430F">
        <w:rPr>
          <w:rFonts w:ascii="Times New Roman" w:eastAsiaTheme="minorHAnsi" w:hAnsi="Times New Roman"/>
          <w:sz w:val="28"/>
          <w:szCs w:val="28"/>
          <w:lang w:eastAsia="en-US"/>
        </w:rPr>
        <w:t>Администрация ЗАТО г. Железногорск</w:t>
      </w:r>
      <w:r w:rsidR="007654B2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9E430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654B2" w:rsidRPr="007654B2">
        <w:rPr>
          <w:rFonts w:ascii="Times New Roman" w:eastAsiaTheme="minorHAnsi" w:hAnsi="Times New Roman"/>
          <w:sz w:val="28"/>
          <w:szCs w:val="28"/>
          <w:lang w:eastAsia="en-US"/>
        </w:rPr>
        <w:t>ревизионным отделом финансового управления Администрации ЗАТО г. Железногорск, контрольно-ревизионной службой Совета депутатов ЗАТО г. Железного</w:t>
      </w:r>
      <w:proofErr w:type="gramStart"/>
      <w:r w:rsidR="007654B2" w:rsidRPr="007654B2">
        <w:rPr>
          <w:rFonts w:ascii="Times New Roman" w:eastAsiaTheme="minorHAnsi" w:hAnsi="Times New Roman"/>
          <w:sz w:val="28"/>
          <w:szCs w:val="28"/>
          <w:lang w:eastAsia="en-US"/>
        </w:rPr>
        <w:t>рск в пр</w:t>
      </w:r>
      <w:proofErr w:type="gramEnd"/>
      <w:r w:rsidR="007654B2" w:rsidRPr="007654B2">
        <w:rPr>
          <w:rFonts w:ascii="Times New Roman" w:eastAsiaTheme="minorHAnsi" w:hAnsi="Times New Roman"/>
          <w:sz w:val="28"/>
          <w:szCs w:val="28"/>
          <w:lang w:eastAsia="en-US"/>
        </w:rPr>
        <w:t>еделах установленных полномочий в соответствии с действующим законодательством</w:t>
      </w:r>
      <w:r w:rsidRPr="00CA6B4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166BC" w:rsidRDefault="00EA7F0F" w:rsidP="00B65AE1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A7F0F">
        <w:rPr>
          <w:rFonts w:ascii="Times New Roman" w:eastAsiaTheme="minorHAnsi" w:hAnsi="Times New Roman"/>
          <w:sz w:val="28"/>
          <w:szCs w:val="28"/>
          <w:lang w:eastAsia="en-US"/>
        </w:rPr>
        <w:t>Мерой ответственности за нарушение условий, целей и порядка предоставления субсидии является</w:t>
      </w:r>
      <w:r w:rsidR="009166BC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9166BC" w:rsidRDefault="00374946" w:rsidP="00B65AE1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Приостановление перечисления средств субсидии при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неподтвреждении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исполнителем коммунальных услуг целевого использования средств субсидии.</w:t>
      </w:r>
    </w:p>
    <w:p w:rsidR="00374946" w:rsidRPr="00374946" w:rsidRDefault="00374946" w:rsidP="00374946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74946">
        <w:rPr>
          <w:rFonts w:ascii="Times New Roman" w:eastAsiaTheme="minorHAnsi" w:hAnsi="Times New Roman"/>
          <w:sz w:val="28"/>
          <w:szCs w:val="28"/>
          <w:lang w:eastAsia="en-US"/>
        </w:rPr>
        <w:t xml:space="preserve">Перечисление средств </w:t>
      </w:r>
      <w:r w:rsidR="00D82602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374946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осуществляется в течение пятнадцати рабочих дней со дня поступления в </w:t>
      </w:r>
      <w:r w:rsidR="00423BD8">
        <w:rPr>
          <w:rFonts w:ascii="Times New Roman" w:eastAsiaTheme="minorHAnsi" w:hAnsi="Times New Roman"/>
          <w:sz w:val="28"/>
          <w:szCs w:val="28"/>
          <w:lang w:eastAsia="en-US"/>
        </w:rPr>
        <w:t>Администрацию ЗАТО г. Железногорск</w:t>
      </w:r>
      <w:r w:rsidRPr="00374946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документов, подтверждающих целевое использование средств </w:t>
      </w:r>
      <w:r w:rsidR="00D82602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374946">
        <w:rPr>
          <w:rFonts w:ascii="Times New Roman" w:eastAsiaTheme="minorHAnsi" w:hAnsi="Times New Roman"/>
          <w:sz w:val="28"/>
          <w:szCs w:val="28"/>
          <w:lang w:eastAsia="en-US"/>
        </w:rPr>
        <w:t xml:space="preserve">, с учетом размера средств </w:t>
      </w:r>
      <w:r w:rsidR="00D82602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374946">
        <w:rPr>
          <w:rFonts w:ascii="Times New Roman" w:eastAsiaTheme="minorHAnsi" w:hAnsi="Times New Roman"/>
          <w:sz w:val="28"/>
          <w:szCs w:val="28"/>
          <w:lang w:eastAsia="en-US"/>
        </w:rPr>
        <w:t xml:space="preserve"> за период, в котором перечисление средств </w:t>
      </w:r>
      <w:r w:rsidR="00D82602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374946">
        <w:rPr>
          <w:rFonts w:ascii="Times New Roman" w:eastAsiaTheme="minorHAnsi" w:hAnsi="Times New Roman"/>
          <w:sz w:val="28"/>
          <w:szCs w:val="28"/>
          <w:lang w:eastAsia="en-US"/>
        </w:rPr>
        <w:t xml:space="preserve"> не осуществлялось.</w:t>
      </w:r>
    </w:p>
    <w:p w:rsidR="00EA7F0F" w:rsidRDefault="009166BC" w:rsidP="00B65AE1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</w:t>
      </w:r>
      <w:r w:rsidR="00EA7F0F" w:rsidRPr="00EA7F0F">
        <w:rPr>
          <w:rFonts w:ascii="Times New Roman" w:eastAsiaTheme="minorHAnsi" w:hAnsi="Times New Roman"/>
          <w:sz w:val="28"/>
          <w:szCs w:val="28"/>
          <w:lang w:eastAsia="en-US"/>
        </w:rPr>
        <w:t xml:space="preserve">озврат субсидии в бюджет ЗАТО Железногорск в соответствии </w:t>
      </w:r>
      <w:r w:rsidR="00F70AB2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EA7F0F" w:rsidRPr="00EA7F0F">
        <w:rPr>
          <w:rFonts w:ascii="Times New Roman" w:eastAsiaTheme="minorHAnsi" w:hAnsi="Times New Roman"/>
          <w:sz w:val="28"/>
          <w:szCs w:val="28"/>
          <w:lang w:eastAsia="en-US"/>
        </w:rPr>
        <w:t>с действующим законодательством в следующих случаях:</w:t>
      </w:r>
    </w:p>
    <w:p w:rsidR="00EA7F0F" w:rsidRPr="00EA7F0F" w:rsidRDefault="00EA7F0F" w:rsidP="008160AA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A7F0F">
        <w:rPr>
          <w:rFonts w:ascii="Times New Roman" w:eastAsiaTheme="minorHAnsi" w:hAnsi="Times New Roman"/>
          <w:sz w:val="28"/>
          <w:szCs w:val="28"/>
          <w:lang w:eastAsia="en-US"/>
        </w:rPr>
        <w:t xml:space="preserve">установления факта нарушения </w:t>
      </w:r>
      <w:r w:rsidR="008160AA">
        <w:rPr>
          <w:rFonts w:ascii="Times New Roman" w:eastAsiaTheme="minorHAnsi" w:hAnsi="Times New Roman"/>
          <w:sz w:val="28"/>
          <w:szCs w:val="28"/>
          <w:lang w:eastAsia="en-US"/>
        </w:rPr>
        <w:t>исполнителем коммунальных услуг</w:t>
      </w:r>
      <w:r w:rsidRPr="00EA7F0F">
        <w:rPr>
          <w:rFonts w:ascii="Times New Roman" w:eastAsiaTheme="minorHAnsi" w:hAnsi="Times New Roman"/>
          <w:sz w:val="28"/>
          <w:szCs w:val="28"/>
          <w:lang w:eastAsia="en-US"/>
        </w:rPr>
        <w:t xml:space="preserve"> условий их предоставления, предусмотренных </w:t>
      </w:r>
      <w:r w:rsidR="00423BD8">
        <w:rPr>
          <w:rFonts w:ascii="Times New Roman" w:eastAsiaTheme="minorHAnsi" w:hAnsi="Times New Roman"/>
          <w:sz w:val="28"/>
          <w:szCs w:val="28"/>
          <w:lang w:eastAsia="en-US"/>
        </w:rPr>
        <w:t>разделом</w:t>
      </w:r>
      <w:r w:rsidR="008160A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31" w:history="1">
        <w:r w:rsidR="00E54F8D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r w:rsidRPr="00EA7F0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160AA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настоящего </w:t>
      </w:r>
      <w:r w:rsidRPr="00EA7F0F">
        <w:rPr>
          <w:rFonts w:ascii="Times New Roman" w:eastAsiaTheme="minorHAnsi" w:hAnsi="Times New Roman"/>
          <w:sz w:val="28"/>
          <w:szCs w:val="28"/>
          <w:lang w:eastAsia="en-US"/>
        </w:rPr>
        <w:t>Порядка;</w:t>
      </w:r>
    </w:p>
    <w:p w:rsidR="00EA7F0F" w:rsidRPr="00EA7F0F" w:rsidRDefault="00EA7F0F" w:rsidP="008160AA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A7F0F">
        <w:rPr>
          <w:rFonts w:ascii="Times New Roman" w:eastAsiaTheme="minorHAnsi" w:hAnsi="Times New Roman"/>
          <w:sz w:val="28"/>
          <w:szCs w:val="28"/>
          <w:lang w:eastAsia="en-US"/>
        </w:rPr>
        <w:t xml:space="preserve">установления факта предоставления </w:t>
      </w:r>
      <w:r w:rsidR="008160AA">
        <w:rPr>
          <w:rFonts w:ascii="Times New Roman" w:eastAsiaTheme="minorHAnsi" w:hAnsi="Times New Roman"/>
          <w:sz w:val="28"/>
          <w:szCs w:val="28"/>
          <w:lang w:eastAsia="en-US"/>
        </w:rPr>
        <w:t>исполнителем коммунальных услуг</w:t>
      </w:r>
      <w:r w:rsidR="008160AA" w:rsidRPr="00EA7F0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A7F0F">
        <w:rPr>
          <w:rFonts w:ascii="Times New Roman" w:eastAsiaTheme="minorHAnsi" w:hAnsi="Times New Roman"/>
          <w:sz w:val="28"/>
          <w:szCs w:val="28"/>
          <w:lang w:eastAsia="en-US"/>
        </w:rPr>
        <w:t>недостоверных сведений, содержащихся в документах, представленных им для получения субсидии;</w:t>
      </w:r>
    </w:p>
    <w:p w:rsidR="008160AA" w:rsidRDefault="00EA7F0F" w:rsidP="008160AA">
      <w:pPr>
        <w:pStyle w:val="a5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A7F0F">
        <w:rPr>
          <w:rFonts w:ascii="Times New Roman" w:eastAsiaTheme="minorHAnsi" w:hAnsi="Times New Roman"/>
          <w:sz w:val="28"/>
          <w:szCs w:val="28"/>
          <w:lang w:eastAsia="en-US"/>
        </w:rPr>
        <w:t>установления факта нецелевого использования полученной субсиди</w:t>
      </w:r>
      <w:r w:rsidR="008160AA">
        <w:rPr>
          <w:rFonts w:ascii="Times New Roman" w:eastAsiaTheme="minorHAnsi" w:hAnsi="Times New Roman"/>
          <w:sz w:val="28"/>
          <w:szCs w:val="28"/>
          <w:lang w:eastAsia="en-US"/>
        </w:rPr>
        <w:t>и.</w:t>
      </w:r>
    </w:p>
    <w:p w:rsidR="00150697" w:rsidRPr="00150697" w:rsidRDefault="00150697" w:rsidP="00150697">
      <w:pPr>
        <w:pStyle w:val="ConsPlusNormal"/>
        <w:numPr>
          <w:ilvl w:val="0"/>
          <w:numId w:val="7"/>
        </w:numPr>
        <w:spacing w:before="120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="00D46BD7">
        <w:rPr>
          <w:rFonts w:ascii="Times New Roman" w:hAnsi="Times New Roman" w:cs="Times New Roman"/>
          <w:sz w:val="24"/>
          <w:szCs w:val="28"/>
        </w:rPr>
        <w:t>ОРЯДОК И СРОКИ ВОЗВРАТА СУБСИДИИ</w:t>
      </w:r>
    </w:p>
    <w:p w:rsidR="008160AA" w:rsidRDefault="008160AA" w:rsidP="00B65AE1">
      <w:pPr>
        <w:pStyle w:val="a5"/>
        <w:numPr>
          <w:ilvl w:val="1"/>
          <w:numId w:val="7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Возврат субсидии осуществляется </w:t>
      </w:r>
      <w:r w:rsidR="00ED6970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исполнителем коммунальных услуг </w:t>
      </w:r>
      <w:r w:rsidR="00F70AB2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ED6970">
        <w:rPr>
          <w:rFonts w:ascii="Times New Roman" w:eastAsiaTheme="minorHAnsi" w:hAnsi="Times New Roman"/>
          <w:sz w:val="28"/>
          <w:szCs w:val="28"/>
          <w:lang w:eastAsia="en-US"/>
        </w:rPr>
        <w:t>в бюджет ЗАТО Железногорск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ED6970" w:rsidRPr="00F50FF7" w:rsidRDefault="00ED6970" w:rsidP="00B65AE1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0FF7">
        <w:rPr>
          <w:rFonts w:ascii="Times New Roman" w:eastAsiaTheme="minorHAnsi" w:hAnsi="Times New Roman"/>
          <w:sz w:val="28"/>
          <w:szCs w:val="28"/>
          <w:lang w:eastAsia="en-US"/>
        </w:rPr>
        <w:t xml:space="preserve">На основании информации о целевом использовании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F50FF7">
        <w:rPr>
          <w:rFonts w:ascii="Times New Roman" w:eastAsiaTheme="minorHAnsi" w:hAnsi="Times New Roman"/>
          <w:sz w:val="28"/>
          <w:szCs w:val="28"/>
          <w:lang w:eastAsia="en-US"/>
        </w:rPr>
        <w:t>и потребности в средствах субсидии за четвертый квартал исполнители коммунальных услуг осуществляют возврат остатка неиспользованных субсидий или средств субсидий, использованных не по целевому назначению, в бюджет ЗАТО Железногорск, в срок до 30 января года, следующего за отчетным годом.</w:t>
      </w:r>
    </w:p>
    <w:p w:rsidR="00E80C5C" w:rsidRDefault="008160AA" w:rsidP="00B65AE1">
      <w:pPr>
        <w:pStyle w:val="a5"/>
        <w:numPr>
          <w:ilvl w:val="2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6970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нарушения условий, целей и порядка, установленных при предоставлении субсидии, в </w:t>
      </w:r>
      <w:r w:rsidR="00C568F7">
        <w:rPr>
          <w:rFonts w:ascii="Times New Roman" w:eastAsiaTheme="minorHAnsi" w:hAnsi="Times New Roman"/>
          <w:sz w:val="28"/>
          <w:szCs w:val="28"/>
          <w:lang w:eastAsia="en-US"/>
        </w:rPr>
        <w:t>течение</w:t>
      </w:r>
      <w:r w:rsidR="00423BD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D6970"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="00423BD8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</w:t>
      </w:r>
      <w:r w:rsidRPr="00ED6970">
        <w:rPr>
          <w:rFonts w:ascii="Times New Roman" w:eastAsiaTheme="minorHAnsi" w:hAnsi="Times New Roman"/>
          <w:sz w:val="28"/>
          <w:szCs w:val="28"/>
          <w:lang w:eastAsia="en-US"/>
        </w:rPr>
        <w:t xml:space="preserve"> с момента </w:t>
      </w:r>
      <w:r w:rsidR="00423BD8">
        <w:rPr>
          <w:rFonts w:ascii="Times New Roman" w:eastAsiaTheme="minorHAnsi" w:hAnsi="Times New Roman"/>
          <w:sz w:val="28"/>
          <w:szCs w:val="28"/>
          <w:lang w:eastAsia="en-US"/>
        </w:rPr>
        <w:t xml:space="preserve">получения </w:t>
      </w:r>
      <w:r w:rsidR="00C568F7">
        <w:rPr>
          <w:rFonts w:ascii="Times New Roman" w:eastAsiaTheme="minorHAnsi" w:hAnsi="Times New Roman"/>
          <w:sz w:val="28"/>
          <w:szCs w:val="28"/>
          <w:lang w:eastAsia="en-US"/>
        </w:rPr>
        <w:t xml:space="preserve">исполнителем коммунальных услуг </w:t>
      </w:r>
      <w:r w:rsidRPr="00ED6970">
        <w:rPr>
          <w:rFonts w:ascii="Times New Roman" w:eastAsiaTheme="minorHAnsi" w:hAnsi="Times New Roman"/>
          <w:sz w:val="28"/>
          <w:szCs w:val="28"/>
          <w:lang w:eastAsia="en-US"/>
        </w:rPr>
        <w:t>уведомления о необходимости возвр</w:t>
      </w:r>
      <w:r w:rsidR="00ED6970">
        <w:rPr>
          <w:rFonts w:ascii="Times New Roman" w:eastAsiaTheme="minorHAnsi" w:hAnsi="Times New Roman"/>
          <w:sz w:val="28"/>
          <w:szCs w:val="28"/>
          <w:lang w:eastAsia="en-US"/>
        </w:rPr>
        <w:t>ата перечисленных сумм субсидии,</w:t>
      </w:r>
      <w:r w:rsidR="00ED6970" w:rsidRPr="00ED69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D6970" w:rsidRPr="008A20FC">
        <w:rPr>
          <w:rFonts w:ascii="Times New Roman" w:eastAsiaTheme="minorHAnsi" w:hAnsi="Times New Roman"/>
          <w:sz w:val="28"/>
          <w:szCs w:val="28"/>
          <w:lang w:eastAsia="en-US"/>
        </w:rPr>
        <w:t>за период, в котором были допущены нарушения</w:t>
      </w:r>
      <w:r w:rsidR="00ED6970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50697" w:rsidRPr="00C568F7" w:rsidRDefault="00150697" w:rsidP="00C568F7">
      <w:pPr>
        <w:pStyle w:val="a5"/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568F7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если исполнитель коммунальных услуг не возвратил субсидии </w:t>
      </w:r>
      <w:r w:rsidR="00C568F7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C568F7">
        <w:rPr>
          <w:rFonts w:ascii="Times New Roman" w:eastAsiaTheme="minorHAnsi" w:hAnsi="Times New Roman"/>
          <w:sz w:val="28"/>
          <w:szCs w:val="28"/>
          <w:lang w:eastAsia="en-US"/>
        </w:rPr>
        <w:t xml:space="preserve">в установленный срок или возвратил не в полном объеме, </w:t>
      </w:r>
      <w:r w:rsidR="00C568F7">
        <w:rPr>
          <w:rFonts w:ascii="Times New Roman" w:eastAsiaTheme="minorHAnsi" w:hAnsi="Times New Roman"/>
          <w:sz w:val="28"/>
          <w:szCs w:val="28"/>
          <w:lang w:eastAsia="en-US"/>
        </w:rPr>
        <w:t>Администрация ЗАТО г. Железногорск</w:t>
      </w:r>
      <w:r w:rsidRPr="00C568F7">
        <w:rPr>
          <w:rFonts w:ascii="Times New Roman" w:eastAsiaTheme="minorHAnsi" w:hAnsi="Times New Roman"/>
          <w:sz w:val="28"/>
          <w:szCs w:val="28"/>
          <w:lang w:eastAsia="en-US"/>
        </w:rPr>
        <w:t xml:space="preserve"> обращается в суд с заявлением о взыскании перечисленных сумм субсидий в бюджет </w:t>
      </w:r>
      <w:r w:rsidR="00C568F7">
        <w:rPr>
          <w:rFonts w:ascii="Times New Roman" w:eastAsiaTheme="minorHAnsi" w:hAnsi="Times New Roman"/>
          <w:sz w:val="28"/>
          <w:szCs w:val="28"/>
          <w:lang w:eastAsia="en-US"/>
        </w:rPr>
        <w:t>ЗАТО Железногорск</w:t>
      </w:r>
      <w:r w:rsidRPr="00C568F7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50697" w:rsidRPr="0081552B" w:rsidRDefault="00150697" w:rsidP="00C568F7">
      <w:pPr>
        <w:pStyle w:val="a5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150697" w:rsidRPr="0081552B" w:rsidSect="00DF136B">
      <w:headerReference w:type="default" r:id="rId32"/>
      <w:pgSz w:w="11905" w:h="16838"/>
      <w:pgMar w:top="1134" w:right="567" w:bottom="851" w:left="1418" w:header="709" w:footer="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36B" w:rsidRDefault="00DF136B" w:rsidP="000C5427">
      <w:r>
        <w:separator/>
      </w:r>
    </w:p>
  </w:endnote>
  <w:endnote w:type="continuationSeparator" w:id="0">
    <w:p w:rsidR="00DF136B" w:rsidRDefault="00DF136B" w:rsidP="000C5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36B" w:rsidRDefault="00DF136B" w:rsidP="000C5427">
      <w:r>
        <w:separator/>
      </w:r>
    </w:p>
  </w:footnote>
  <w:footnote w:type="continuationSeparator" w:id="0">
    <w:p w:rsidR="00DF136B" w:rsidRDefault="00DF136B" w:rsidP="000C5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05112"/>
      <w:docPartObj>
        <w:docPartGallery w:val="Page Numbers (Top of Page)"/>
        <w:docPartUnique/>
      </w:docPartObj>
    </w:sdtPr>
    <w:sdtContent>
      <w:p w:rsidR="00DF136B" w:rsidRDefault="005178F8">
        <w:pPr>
          <w:pStyle w:val="a8"/>
          <w:jc w:val="center"/>
        </w:pPr>
        <w:fldSimple w:instr=" PAGE   \* MERGEFORMAT ">
          <w:r w:rsidR="008C0C46">
            <w:rPr>
              <w:noProof/>
            </w:rPr>
            <w:t>9</w:t>
          </w:r>
        </w:fldSimple>
      </w:p>
    </w:sdtContent>
  </w:sdt>
  <w:p w:rsidR="00DF136B" w:rsidRDefault="00DF136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1E90"/>
    <w:multiLevelType w:val="multilevel"/>
    <w:tmpl w:val="98D0DEDA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</w:rPr>
    </w:lvl>
    <w:lvl w:ilvl="1">
      <w:start w:val="1"/>
      <w:numFmt w:val="decimal"/>
      <w:isLgl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2BC26950"/>
    <w:multiLevelType w:val="hybridMultilevel"/>
    <w:tmpl w:val="326492AC"/>
    <w:lvl w:ilvl="0" w:tplc="7D025C94">
      <w:start w:val="1"/>
      <w:numFmt w:val="decimal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448DC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3F6B2288"/>
    <w:multiLevelType w:val="hybridMultilevel"/>
    <w:tmpl w:val="F9CEF7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F6F5495"/>
    <w:multiLevelType w:val="hybridMultilevel"/>
    <w:tmpl w:val="77FC888A"/>
    <w:lvl w:ilvl="0" w:tplc="19F65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D3E79"/>
    <w:multiLevelType w:val="multilevel"/>
    <w:tmpl w:val="C42A187A"/>
    <w:lvl w:ilvl="0">
      <w:start w:val="1"/>
      <w:numFmt w:val="decimal"/>
      <w:suff w:val="space"/>
      <w:lvlText w:val="%1."/>
      <w:lvlJc w:val="left"/>
      <w:pPr>
        <w:ind w:left="4973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6">
    <w:nsid w:val="45120C03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7">
    <w:nsid w:val="5AF06611"/>
    <w:multiLevelType w:val="hybridMultilevel"/>
    <w:tmpl w:val="226E41E4"/>
    <w:lvl w:ilvl="0" w:tplc="6026FD46">
      <w:start w:val="1"/>
      <w:numFmt w:val="decimal"/>
      <w:suff w:val="space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3673BE2"/>
    <w:multiLevelType w:val="hybridMultilevel"/>
    <w:tmpl w:val="41BE8698"/>
    <w:lvl w:ilvl="0" w:tplc="62F6E882">
      <w:start w:val="1"/>
      <w:numFmt w:val="decimal"/>
      <w:suff w:val="space"/>
      <w:lvlText w:val="%1."/>
      <w:lvlJc w:val="left"/>
      <w:pPr>
        <w:ind w:left="106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6FE85905"/>
    <w:multiLevelType w:val="hybridMultilevel"/>
    <w:tmpl w:val="CB6A57A6"/>
    <w:lvl w:ilvl="0" w:tplc="BDA86D02">
      <w:start w:val="1"/>
      <w:numFmt w:val="upperRoman"/>
      <w:suff w:val="space"/>
      <w:lvlText w:val="%1."/>
      <w:lvlJc w:val="left"/>
      <w:pPr>
        <w:ind w:left="5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CC7689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885"/>
    <w:rsid w:val="000050D6"/>
    <w:rsid w:val="00023410"/>
    <w:rsid w:val="00046F08"/>
    <w:rsid w:val="00051B86"/>
    <w:rsid w:val="0005609E"/>
    <w:rsid w:val="00057823"/>
    <w:rsid w:val="000619CA"/>
    <w:rsid w:val="0008210D"/>
    <w:rsid w:val="000B6CC3"/>
    <w:rsid w:val="000C20ED"/>
    <w:rsid w:val="000C5427"/>
    <w:rsid w:val="000C7853"/>
    <w:rsid w:val="000E2C83"/>
    <w:rsid w:val="000E635C"/>
    <w:rsid w:val="000F5D33"/>
    <w:rsid w:val="00106A48"/>
    <w:rsid w:val="00111335"/>
    <w:rsid w:val="00112F8D"/>
    <w:rsid w:val="00121FB7"/>
    <w:rsid w:val="001278AA"/>
    <w:rsid w:val="001439DE"/>
    <w:rsid w:val="00150697"/>
    <w:rsid w:val="0016032D"/>
    <w:rsid w:val="0016446C"/>
    <w:rsid w:val="00171418"/>
    <w:rsid w:val="001968C6"/>
    <w:rsid w:val="00197815"/>
    <w:rsid w:val="001A5D1A"/>
    <w:rsid w:val="001E69CD"/>
    <w:rsid w:val="001F3A3C"/>
    <w:rsid w:val="00204C91"/>
    <w:rsid w:val="00207C43"/>
    <w:rsid w:val="00235119"/>
    <w:rsid w:val="00257C36"/>
    <w:rsid w:val="00272918"/>
    <w:rsid w:val="002A0283"/>
    <w:rsid w:val="002B38CB"/>
    <w:rsid w:val="002B6C68"/>
    <w:rsid w:val="002B7565"/>
    <w:rsid w:val="002C455D"/>
    <w:rsid w:val="002E35E6"/>
    <w:rsid w:val="002E6FD0"/>
    <w:rsid w:val="002F34EE"/>
    <w:rsid w:val="003010FD"/>
    <w:rsid w:val="003174E9"/>
    <w:rsid w:val="00324592"/>
    <w:rsid w:val="00326606"/>
    <w:rsid w:val="003471D7"/>
    <w:rsid w:val="00353889"/>
    <w:rsid w:val="00364B92"/>
    <w:rsid w:val="00374946"/>
    <w:rsid w:val="00391173"/>
    <w:rsid w:val="00397B8A"/>
    <w:rsid w:val="003A507A"/>
    <w:rsid w:val="003B1010"/>
    <w:rsid w:val="003B2EEF"/>
    <w:rsid w:val="003C5767"/>
    <w:rsid w:val="003D0885"/>
    <w:rsid w:val="003D2712"/>
    <w:rsid w:val="003D4DE1"/>
    <w:rsid w:val="003D50F0"/>
    <w:rsid w:val="003D7F48"/>
    <w:rsid w:val="003E11F8"/>
    <w:rsid w:val="003E68CA"/>
    <w:rsid w:val="00405F63"/>
    <w:rsid w:val="004179EA"/>
    <w:rsid w:val="0042196D"/>
    <w:rsid w:val="00423BD8"/>
    <w:rsid w:val="00423F6F"/>
    <w:rsid w:val="0043668F"/>
    <w:rsid w:val="00450F38"/>
    <w:rsid w:val="00455769"/>
    <w:rsid w:val="00465D6A"/>
    <w:rsid w:val="00475C6D"/>
    <w:rsid w:val="00476D63"/>
    <w:rsid w:val="00483829"/>
    <w:rsid w:val="004961CB"/>
    <w:rsid w:val="004A3B77"/>
    <w:rsid w:val="004A565B"/>
    <w:rsid w:val="004B2C93"/>
    <w:rsid w:val="004B523B"/>
    <w:rsid w:val="004B5672"/>
    <w:rsid w:val="004C51CA"/>
    <w:rsid w:val="004C6168"/>
    <w:rsid w:val="004C69A1"/>
    <w:rsid w:val="004D2AE0"/>
    <w:rsid w:val="004D501C"/>
    <w:rsid w:val="004D5081"/>
    <w:rsid w:val="004E313B"/>
    <w:rsid w:val="004F5081"/>
    <w:rsid w:val="004F50FB"/>
    <w:rsid w:val="004F7696"/>
    <w:rsid w:val="005053E5"/>
    <w:rsid w:val="0051457A"/>
    <w:rsid w:val="00514D36"/>
    <w:rsid w:val="005178F8"/>
    <w:rsid w:val="00531A79"/>
    <w:rsid w:val="00532B94"/>
    <w:rsid w:val="00546F1E"/>
    <w:rsid w:val="005A697A"/>
    <w:rsid w:val="005A6D45"/>
    <w:rsid w:val="005C3512"/>
    <w:rsid w:val="005C4FD8"/>
    <w:rsid w:val="005F04AD"/>
    <w:rsid w:val="006000B7"/>
    <w:rsid w:val="006533A1"/>
    <w:rsid w:val="00690A6C"/>
    <w:rsid w:val="00694D21"/>
    <w:rsid w:val="006950AE"/>
    <w:rsid w:val="006A3E71"/>
    <w:rsid w:val="006B2AFE"/>
    <w:rsid w:val="006B5118"/>
    <w:rsid w:val="006B6B52"/>
    <w:rsid w:val="006C72D0"/>
    <w:rsid w:val="006D29FD"/>
    <w:rsid w:val="00701DD7"/>
    <w:rsid w:val="00702E1E"/>
    <w:rsid w:val="007220E0"/>
    <w:rsid w:val="007654B2"/>
    <w:rsid w:val="00770220"/>
    <w:rsid w:val="007773B8"/>
    <w:rsid w:val="00782DBF"/>
    <w:rsid w:val="00794F94"/>
    <w:rsid w:val="007B274C"/>
    <w:rsid w:val="007B5ADF"/>
    <w:rsid w:val="007B6332"/>
    <w:rsid w:val="007C02A6"/>
    <w:rsid w:val="007C165C"/>
    <w:rsid w:val="007C3C5C"/>
    <w:rsid w:val="007C71AD"/>
    <w:rsid w:val="007D1398"/>
    <w:rsid w:val="007D2EC9"/>
    <w:rsid w:val="007F639F"/>
    <w:rsid w:val="00803283"/>
    <w:rsid w:val="0081087B"/>
    <w:rsid w:val="0081552B"/>
    <w:rsid w:val="008160AA"/>
    <w:rsid w:val="00817E10"/>
    <w:rsid w:val="00834368"/>
    <w:rsid w:val="00835E39"/>
    <w:rsid w:val="008A20FC"/>
    <w:rsid w:val="008A64B2"/>
    <w:rsid w:val="008A6C3D"/>
    <w:rsid w:val="008C0C46"/>
    <w:rsid w:val="008D6D4A"/>
    <w:rsid w:val="009166BC"/>
    <w:rsid w:val="00917199"/>
    <w:rsid w:val="00922CE4"/>
    <w:rsid w:val="00924B8B"/>
    <w:rsid w:val="00950CAB"/>
    <w:rsid w:val="009530C8"/>
    <w:rsid w:val="009950C6"/>
    <w:rsid w:val="009C6980"/>
    <w:rsid w:val="009D7D5A"/>
    <w:rsid w:val="009E430F"/>
    <w:rsid w:val="00A1047E"/>
    <w:rsid w:val="00A11977"/>
    <w:rsid w:val="00A228D2"/>
    <w:rsid w:val="00A24400"/>
    <w:rsid w:val="00A35FA7"/>
    <w:rsid w:val="00A61FE6"/>
    <w:rsid w:val="00A73D9B"/>
    <w:rsid w:val="00A82367"/>
    <w:rsid w:val="00A851EF"/>
    <w:rsid w:val="00AA5674"/>
    <w:rsid w:val="00AB2343"/>
    <w:rsid w:val="00AB335D"/>
    <w:rsid w:val="00AE3F5A"/>
    <w:rsid w:val="00AE7F9C"/>
    <w:rsid w:val="00AF2F9C"/>
    <w:rsid w:val="00B36C40"/>
    <w:rsid w:val="00B543DE"/>
    <w:rsid w:val="00B65AE1"/>
    <w:rsid w:val="00B67500"/>
    <w:rsid w:val="00B85309"/>
    <w:rsid w:val="00BB57C9"/>
    <w:rsid w:val="00BD1941"/>
    <w:rsid w:val="00BD2EE0"/>
    <w:rsid w:val="00BD628F"/>
    <w:rsid w:val="00C015E6"/>
    <w:rsid w:val="00C0581C"/>
    <w:rsid w:val="00C17C8C"/>
    <w:rsid w:val="00C25E75"/>
    <w:rsid w:val="00C373CE"/>
    <w:rsid w:val="00C41A90"/>
    <w:rsid w:val="00C45505"/>
    <w:rsid w:val="00C568F7"/>
    <w:rsid w:val="00C61BD6"/>
    <w:rsid w:val="00C77A2F"/>
    <w:rsid w:val="00C8400C"/>
    <w:rsid w:val="00CA3AB2"/>
    <w:rsid w:val="00CA6B4D"/>
    <w:rsid w:val="00CB28C7"/>
    <w:rsid w:val="00CB62FF"/>
    <w:rsid w:val="00CD3C1A"/>
    <w:rsid w:val="00CE6EDD"/>
    <w:rsid w:val="00CE7F01"/>
    <w:rsid w:val="00D1209C"/>
    <w:rsid w:val="00D25124"/>
    <w:rsid w:val="00D46BD7"/>
    <w:rsid w:val="00D7137D"/>
    <w:rsid w:val="00D82602"/>
    <w:rsid w:val="00D91C8E"/>
    <w:rsid w:val="00D92690"/>
    <w:rsid w:val="00D96F9C"/>
    <w:rsid w:val="00DA11D1"/>
    <w:rsid w:val="00DC5512"/>
    <w:rsid w:val="00DF136B"/>
    <w:rsid w:val="00E2509D"/>
    <w:rsid w:val="00E252AA"/>
    <w:rsid w:val="00E35F56"/>
    <w:rsid w:val="00E54F8D"/>
    <w:rsid w:val="00E567A7"/>
    <w:rsid w:val="00E77AB7"/>
    <w:rsid w:val="00E80C5C"/>
    <w:rsid w:val="00E84F7A"/>
    <w:rsid w:val="00E965C8"/>
    <w:rsid w:val="00EA7F0F"/>
    <w:rsid w:val="00EC4517"/>
    <w:rsid w:val="00ED6970"/>
    <w:rsid w:val="00EE63EE"/>
    <w:rsid w:val="00F25903"/>
    <w:rsid w:val="00F31A76"/>
    <w:rsid w:val="00F31BDA"/>
    <w:rsid w:val="00F461C1"/>
    <w:rsid w:val="00F502D0"/>
    <w:rsid w:val="00F50D03"/>
    <w:rsid w:val="00F50FF7"/>
    <w:rsid w:val="00F60B2D"/>
    <w:rsid w:val="00F6392C"/>
    <w:rsid w:val="00F67B0C"/>
    <w:rsid w:val="00F67BBB"/>
    <w:rsid w:val="00F70AB2"/>
    <w:rsid w:val="00F7682C"/>
    <w:rsid w:val="00F83DCF"/>
    <w:rsid w:val="00F86038"/>
    <w:rsid w:val="00FB7FDC"/>
    <w:rsid w:val="00FC7FDE"/>
    <w:rsid w:val="00FD10D3"/>
    <w:rsid w:val="00FF1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94"/>
    <w:pPr>
      <w:ind w:firstLine="0"/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4F9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88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0885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088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0885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94F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94F9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94F9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4F94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F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F639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6392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373CE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0C54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54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C54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C5427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1B5DFB6640EF254D02CD6B8B2A60E9AD83347412058FBC0CBCE58B5F524BC7083416A1702678A8K5E6J" TargetMode="External"/><Relationship Id="rId13" Type="http://schemas.openxmlformats.org/officeDocument/2006/relationships/hyperlink" Target="consultantplus://offline/ref=F5E29ED78C9CD15A88106B3305CE857841984469E5B860546435EB9364X9jCD" TargetMode="External"/><Relationship Id="rId18" Type="http://schemas.openxmlformats.org/officeDocument/2006/relationships/hyperlink" Target="consultantplus://offline/ref=971AFB5DB011E7A823FC8580DAD053DF094907C94461D610BB5164D934A0064300793825C29A29A7B579D3BCFCfFK" TargetMode="External"/><Relationship Id="rId26" Type="http://schemas.openxmlformats.org/officeDocument/2006/relationships/hyperlink" Target="consultantplus://offline/ref=257E33A2487F0131EDE668ACA46CDCEA17375C371B147E19F28F5427A4C36AD6495E51B883DB2E68B9EDE47FO2xE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44D4845691AB8C83380CEE2D2582F7FFE3B82DF5EFAF68BCDA00445AB33E054752D36E30D6759532815BE99N0M1E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2BA12E4656BE7EF99E8E38FD792CCD83F29B121EAD6FF314143A69F6BF124573H91CH" TargetMode="External"/><Relationship Id="rId17" Type="http://schemas.openxmlformats.org/officeDocument/2006/relationships/hyperlink" Target="consultantplus://offline/ref=8D2BA12E4656BE7EF99E8E38FD792CCD83F29B121EAD6FF314143A69F6BF124573H91CH" TargetMode="External"/><Relationship Id="rId25" Type="http://schemas.openxmlformats.org/officeDocument/2006/relationships/hyperlink" Target="consultantplus://offline/ref=257E33A2487F0131EDE668ACA46CDCEA17375C371B147E19F28F5427A4C36AD6495E51B883DB2E68B9EDE77EO2x0D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841F341AEEE4837575A9C97DC9AF5A7DD6E57ADD809501F08EF39D5A19F0A5604575E2A73CC1D489DBCEF24zDKAE" TargetMode="External"/><Relationship Id="rId20" Type="http://schemas.openxmlformats.org/officeDocument/2006/relationships/hyperlink" Target="consultantplus://offline/ref=A7688E3C6CA64BA6EC54EDDA7BBFD7FED2EAA7883973C5888996909D72B17AE3AD270308698D4649692B0E62O9n6D" TargetMode="External"/><Relationship Id="rId29" Type="http://schemas.openxmlformats.org/officeDocument/2006/relationships/hyperlink" Target="consultantplus://offline/ref=A001884445CE25E3AF9F6258A1173F2F080409622DDBA5659A09C7C4CC3C83EB97B4B8EF42551DEB8AFA2BB8nBl5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3FA163EB3992C5993D27DF68F54FA2B302982CE4219803F5738C1D059F6D3EA4Ad727H" TargetMode="External"/><Relationship Id="rId24" Type="http://schemas.openxmlformats.org/officeDocument/2006/relationships/hyperlink" Target="consultantplus://offline/ref=3243FEEB8CEE1C2E89367C61897876E8D5B96D21B25D3CF4A4D905CEE034145B2DDE65369F19E7972D844987X530K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9406286C227F1AA30A3D5774E421B14EBE0D15CF489D8FE53731D9212927AE28265FF191721EABBB15CBA30e8l0J" TargetMode="External"/><Relationship Id="rId23" Type="http://schemas.openxmlformats.org/officeDocument/2006/relationships/hyperlink" Target="consultantplus://offline/ref=62C3863C9D2ECAF521BE1AC315273D9A545608D6ABE027F45212D8D74Bm511J" TargetMode="External"/><Relationship Id="rId28" Type="http://schemas.openxmlformats.org/officeDocument/2006/relationships/hyperlink" Target="consultantplus://offline/ref=A001884445CE25E3AF9F6258A1173F2F080409622DDBA5659A09C7C4CC3C83EB97B4B8EF42551DEB8AFA2AB9nBl2D" TargetMode="External"/><Relationship Id="rId10" Type="http://schemas.openxmlformats.org/officeDocument/2006/relationships/hyperlink" Target="consultantplus://offline/ref=D3FA163EB3992C5993D27DF68F54FA2B302982CE421684325531C1D059F6D3EA4A771F6E9962F98E53964E7Cd825H" TargetMode="External"/><Relationship Id="rId19" Type="http://schemas.openxmlformats.org/officeDocument/2006/relationships/hyperlink" Target="consultantplus://offline/ref=A7688E3C6CA64BA6EC54EDDA7BBFD7FED2EAA7883973C5888996909D72B17AE3AD270308698D4649692B0F6AO9nAD" TargetMode="External"/><Relationship Id="rId31" Type="http://schemas.openxmlformats.org/officeDocument/2006/relationships/hyperlink" Target="consultantplus://offline/ref=267809754BB855AE7FF585B79211C7D6B0DBC0BC95455719DF7CB34ED327F9ABABD7ED84496F1E618659061DG8d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1B5DFB6640EF254D02CD6B8B2A60E9AD80327117008FBC0CBCE58B5FK5E2J" TargetMode="External"/><Relationship Id="rId14" Type="http://schemas.openxmlformats.org/officeDocument/2006/relationships/hyperlink" Target="consultantplus://offline/ref=F5E29ED78C9CD15A8810753E13A2DA7740911B62E3BE63063F62EDC43BCC4C952F691828CF8DA41CB030E9D1XCj2D" TargetMode="External"/><Relationship Id="rId22" Type="http://schemas.openxmlformats.org/officeDocument/2006/relationships/hyperlink" Target="consultantplus://offline/ref=C44D4845691AB8C83380CEE2D2582F7FFE3B82DF5EFAF68BCDA00445AB33E054752D36E30D6759532815BE99N0M1E" TargetMode="External"/><Relationship Id="rId27" Type="http://schemas.openxmlformats.org/officeDocument/2006/relationships/hyperlink" Target="consultantplus://offline/ref=5AA491F9DD4B3789564B61E4D2BA03395458158A8CB088C16CC0A58B523A09380118B92214A109734DF9318BE1B7J" TargetMode="External"/><Relationship Id="rId30" Type="http://schemas.openxmlformats.org/officeDocument/2006/relationships/hyperlink" Target="consultantplus://offline/ref=A001884445CE25E3AF9F6258A1173F2F080409622DDBA5659A09C7C4CC3C83EB97B4B8EF42551DEB8AFA2ABFnBl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3C995-005A-4D90-BCEC-7CF5F3E16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3889</Words>
  <Characters>22172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Сайданова</dc:creator>
  <cp:lastModifiedBy>Сайданова</cp:lastModifiedBy>
  <cp:revision>11</cp:revision>
  <cp:lastPrinted>2017-08-18T08:12:00Z</cp:lastPrinted>
  <dcterms:created xsi:type="dcterms:W3CDTF">2017-08-18T08:35:00Z</dcterms:created>
  <dcterms:modified xsi:type="dcterms:W3CDTF">2017-08-21T04:51:00Z</dcterms:modified>
</cp:coreProperties>
</file>