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107485">
        <w:rPr>
          <w:rFonts w:ascii="Times New Roman" w:hAnsi="Times New Roman"/>
          <w:sz w:val="28"/>
          <w:szCs w:val="28"/>
        </w:rPr>
        <w:t xml:space="preserve"> № </w:t>
      </w:r>
      <w:r w:rsidR="00C97CDD">
        <w:rPr>
          <w:rFonts w:ascii="Times New Roman" w:hAnsi="Times New Roman"/>
          <w:sz w:val="28"/>
          <w:szCs w:val="28"/>
        </w:rPr>
        <w:t>2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Железногорск</w:t>
      </w:r>
    </w:p>
    <w:p w:rsidR="00DB7A60" w:rsidRPr="00DB7A60" w:rsidRDefault="00A1658B" w:rsidP="00DB7A60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DB7A60">
        <w:rPr>
          <w:rFonts w:ascii="Times New Roman" w:hAnsi="Times New Roman"/>
          <w:sz w:val="28"/>
          <w:szCs w:val="28"/>
        </w:rPr>
        <w:t xml:space="preserve">22 марта </w:t>
      </w:r>
      <w:r>
        <w:rPr>
          <w:rFonts w:ascii="Times New Roman" w:hAnsi="Times New Roman"/>
          <w:sz w:val="28"/>
          <w:szCs w:val="28"/>
        </w:rPr>
        <w:t xml:space="preserve">2016 </w:t>
      </w:r>
      <w:r w:rsidRPr="00447D11">
        <w:rPr>
          <w:rFonts w:ascii="Times New Roman" w:hAnsi="Times New Roman"/>
          <w:sz w:val="28"/>
          <w:szCs w:val="28"/>
        </w:rPr>
        <w:t xml:space="preserve">№ </w:t>
      </w:r>
      <w:r w:rsidR="00DB7A60">
        <w:rPr>
          <w:rFonts w:ascii="Times New Roman" w:hAnsi="Times New Roman"/>
          <w:sz w:val="28"/>
          <w:szCs w:val="28"/>
        </w:rPr>
        <w:t>515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A7206D">
        <w:rPr>
          <w:rFonts w:ascii="Times New Roman" w:hAnsi="Times New Roman"/>
          <w:sz w:val="28"/>
          <w:szCs w:val="28"/>
        </w:rPr>
        <w:t>2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Железногорск</w:t>
      </w:r>
    </w:p>
    <w:p w:rsidR="00A1658B" w:rsidRPr="00FD3432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107485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.</w:t>
      </w:r>
      <w:r w:rsidR="00107485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="00B97A59">
        <w:rPr>
          <w:rFonts w:ascii="Times New Roman" w:hAnsi="Times New Roman"/>
          <w:sz w:val="28"/>
          <w:szCs w:val="28"/>
        </w:rPr>
        <w:t>20</w:t>
      </w:r>
      <w:r w:rsidR="00107485">
        <w:rPr>
          <w:rFonts w:ascii="Times New Roman" w:hAnsi="Times New Roman"/>
          <w:sz w:val="28"/>
          <w:szCs w:val="28"/>
        </w:rPr>
        <w:t>12</w:t>
      </w:r>
      <w:r w:rsidR="00B97A59">
        <w:rPr>
          <w:rFonts w:ascii="Times New Roman" w:hAnsi="Times New Roman"/>
          <w:sz w:val="28"/>
          <w:szCs w:val="28"/>
        </w:rPr>
        <w:t xml:space="preserve"> </w:t>
      </w:r>
      <w:r w:rsidRPr="00447D11">
        <w:rPr>
          <w:rFonts w:ascii="Times New Roman" w:hAnsi="Times New Roman"/>
          <w:sz w:val="28"/>
          <w:szCs w:val="28"/>
        </w:rPr>
        <w:t xml:space="preserve">№ </w:t>
      </w:r>
      <w:r w:rsidR="00107485">
        <w:rPr>
          <w:rFonts w:ascii="Times New Roman" w:hAnsi="Times New Roman"/>
          <w:sz w:val="28"/>
          <w:szCs w:val="28"/>
        </w:rPr>
        <w:t>1706</w:t>
      </w:r>
      <w:r>
        <w:rPr>
          <w:rFonts w:ascii="Times New Roman" w:hAnsi="Times New Roman"/>
          <w:sz w:val="28"/>
          <w:szCs w:val="28"/>
        </w:rPr>
        <w:t>п</w:t>
      </w:r>
    </w:p>
    <w:p w:rsidR="001D0B9D" w:rsidRDefault="001D0B9D">
      <w:pPr>
        <w:pStyle w:val="ConsPlusTitle"/>
        <w:jc w:val="center"/>
        <w:rPr>
          <w:sz w:val="22"/>
        </w:rPr>
      </w:pPr>
    </w:p>
    <w:p w:rsidR="00A16828" w:rsidRPr="00AE77EA" w:rsidRDefault="00A16828" w:rsidP="00A16828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sz w:val="28"/>
          <w:szCs w:val="28"/>
        </w:rPr>
        <w:t>ПРОГРАММА</w:t>
      </w:r>
    </w:p>
    <w:p w:rsidR="00A16828" w:rsidRDefault="004C0F8B" w:rsidP="00A16828">
      <w:pPr>
        <w:widowControl w:val="0"/>
        <w:shd w:val="clear" w:color="auto" w:fill="FFFFFF"/>
        <w:ind w:left="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подготовки </w:t>
      </w:r>
      <w:r w:rsidRPr="00FE7B08">
        <w:rPr>
          <w:rFonts w:ascii="Times New Roman" w:hAnsi="Times New Roman"/>
          <w:sz w:val="28"/>
          <w:szCs w:val="28"/>
        </w:rPr>
        <w:t>должностных лиц и специалистов гражданской обороны и единой государственной системы предупреж</w:t>
      </w:r>
      <w:r>
        <w:rPr>
          <w:rFonts w:ascii="Times New Roman" w:hAnsi="Times New Roman"/>
          <w:sz w:val="28"/>
          <w:szCs w:val="28"/>
        </w:rPr>
        <w:t>дения и ликвидации чрезвычайных ситуаций</w:t>
      </w:r>
    </w:p>
    <w:p w:rsidR="004C0F8B" w:rsidRDefault="004C0F8B" w:rsidP="00A16828">
      <w:pPr>
        <w:widowControl w:val="0"/>
        <w:shd w:val="clear" w:color="auto" w:fill="FFFFFF"/>
        <w:ind w:left="5"/>
        <w:jc w:val="center"/>
        <w:rPr>
          <w:rFonts w:ascii="Times New Roman" w:hAnsi="Times New Roman"/>
          <w:bCs/>
          <w:color w:val="000000"/>
          <w:spacing w:val="-6"/>
          <w:sz w:val="28"/>
          <w:szCs w:val="28"/>
        </w:rPr>
      </w:pPr>
    </w:p>
    <w:p w:rsidR="00A16828" w:rsidRPr="00AE77EA" w:rsidRDefault="00A16828" w:rsidP="00A16828">
      <w:pPr>
        <w:widowControl w:val="0"/>
        <w:shd w:val="clear" w:color="auto" w:fill="FFFFFF"/>
        <w:ind w:left="5"/>
        <w:jc w:val="center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pacing w:val="-6"/>
          <w:sz w:val="28"/>
          <w:szCs w:val="28"/>
          <w:lang w:val="en-US"/>
        </w:rPr>
        <w:t>I</w:t>
      </w:r>
      <w:r w:rsidRPr="00AE77EA">
        <w:rPr>
          <w:rFonts w:ascii="Times New Roman" w:hAnsi="Times New Roman"/>
          <w:bCs/>
          <w:color w:val="000000"/>
          <w:spacing w:val="-6"/>
          <w:sz w:val="28"/>
          <w:szCs w:val="28"/>
        </w:rPr>
        <w:t>. Общие положения</w:t>
      </w:r>
    </w:p>
    <w:p w:rsidR="00A16828" w:rsidRPr="00AE77EA" w:rsidRDefault="00A16828" w:rsidP="00A16828">
      <w:pPr>
        <w:widowControl w:val="0"/>
        <w:shd w:val="clear" w:color="auto" w:fill="FFFFFF"/>
        <w:ind w:left="5"/>
        <w:jc w:val="center"/>
        <w:rPr>
          <w:rFonts w:ascii="Times New Roman" w:hAnsi="Times New Roman"/>
          <w:sz w:val="28"/>
          <w:szCs w:val="28"/>
        </w:rPr>
      </w:pPr>
    </w:p>
    <w:p w:rsidR="00A16828" w:rsidRPr="00AE77EA" w:rsidRDefault="00A16828" w:rsidP="00A16828">
      <w:pPr>
        <w:pStyle w:val="af3"/>
        <w:widowControl w:val="0"/>
        <w:ind w:firstLine="708"/>
        <w:jc w:val="both"/>
        <w:rPr>
          <w:spacing w:val="-10"/>
          <w:sz w:val="28"/>
          <w:szCs w:val="28"/>
        </w:rPr>
      </w:pPr>
      <w:r w:rsidRPr="00AE77EA">
        <w:rPr>
          <w:sz w:val="28"/>
          <w:szCs w:val="28"/>
        </w:rPr>
        <w:t xml:space="preserve">Программа </w:t>
      </w:r>
      <w:r w:rsidR="004C0F8B">
        <w:rPr>
          <w:sz w:val="28"/>
          <w:szCs w:val="28"/>
        </w:rPr>
        <w:t xml:space="preserve">подготовки </w:t>
      </w:r>
      <w:r w:rsidRPr="00AE77EA">
        <w:rPr>
          <w:sz w:val="28"/>
          <w:szCs w:val="28"/>
        </w:rPr>
        <w:t xml:space="preserve">должностных лиц и специалистов гражданской обороны и единой государственной системы предупреждения и ликвидации чрезвычайных ситуаций </w:t>
      </w:r>
      <w:r w:rsidRPr="00AE77EA">
        <w:rPr>
          <w:spacing w:val="-10"/>
          <w:sz w:val="28"/>
          <w:szCs w:val="28"/>
        </w:rPr>
        <w:t>(далее - Программа) является одним из составляющих элементов единой системы подготовки населения в области</w:t>
      </w:r>
      <w:r w:rsidR="004C0F8B">
        <w:rPr>
          <w:sz w:val="28"/>
          <w:szCs w:val="28"/>
        </w:rPr>
        <w:t xml:space="preserve"> гражданской обороны, защиты от чрезвычайных ситуаций</w:t>
      </w:r>
      <w:r w:rsidRPr="00AE77EA">
        <w:rPr>
          <w:spacing w:val="-10"/>
          <w:sz w:val="28"/>
          <w:szCs w:val="28"/>
        </w:rPr>
        <w:t>.</w:t>
      </w:r>
    </w:p>
    <w:p w:rsidR="00A16828" w:rsidRPr="00AE77EA" w:rsidRDefault="00A16828" w:rsidP="00A16828">
      <w:pPr>
        <w:pStyle w:val="af3"/>
        <w:widowControl w:val="0"/>
        <w:ind w:firstLine="708"/>
        <w:jc w:val="both"/>
        <w:rPr>
          <w:spacing w:val="-10"/>
          <w:sz w:val="28"/>
          <w:szCs w:val="28"/>
        </w:rPr>
      </w:pPr>
      <w:r w:rsidRPr="00AE77EA">
        <w:rPr>
          <w:spacing w:val="-10"/>
          <w:sz w:val="28"/>
          <w:szCs w:val="28"/>
        </w:rPr>
        <w:t>В Программе изложены вопросы организации обучения, методика проведения обучения, требования к уровню знаний, умений и навыков слушателей, прошедших обучение.</w:t>
      </w:r>
    </w:p>
    <w:p w:rsidR="00A16828" w:rsidRPr="00AE77EA" w:rsidRDefault="00A16828" w:rsidP="00A16828">
      <w:pPr>
        <w:widowControl w:val="0"/>
        <w:shd w:val="clear" w:color="auto" w:fill="FFFFFF"/>
        <w:ind w:left="31" w:right="7" w:firstLine="706"/>
        <w:jc w:val="both"/>
        <w:rPr>
          <w:rFonts w:ascii="Times New Roman" w:hAnsi="Times New Roman"/>
          <w:color w:val="000000"/>
          <w:spacing w:val="-10"/>
          <w:sz w:val="28"/>
          <w:szCs w:val="28"/>
        </w:rPr>
      </w:pPr>
      <w:proofErr w:type="gramStart"/>
      <w:r w:rsidRPr="00AE77EA">
        <w:rPr>
          <w:rFonts w:ascii="Times New Roman" w:hAnsi="Times New Roman"/>
          <w:color w:val="000000"/>
          <w:sz w:val="28"/>
          <w:szCs w:val="28"/>
        </w:rPr>
        <w:t xml:space="preserve">За основу при разработке данной программы принята Примерная программа обучения должностных лиц и </w:t>
      </w:r>
      <w:r w:rsidRPr="00AE77EA">
        <w:rPr>
          <w:rFonts w:ascii="Times New Roman" w:hAnsi="Times New Roman"/>
          <w:color w:val="000000"/>
          <w:spacing w:val="-2"/>
          <w:sz w:val="28"/>
          <w:szCs w:val="28"/>
        </w:rPr>
        <w:t xml:space="preserve">специалистов гражданской обороны и единой государственной системы предупреждения и ликвидации чрезвычайных </w:t>
      </w:r>
      <w:r w:rsidRPr="00AE77EA">
        <w:rPr>
          <w:rFonts w:ascii="Times New Roman" w:hAnsi="Times New Roman"/>
          <w:color w:val="000000"/>
          <w:spacing w:val="-1"/>
          <w:sz w:val="28"/>
          <w:szCs w:val="28"/>
        </w:rPr>
        <w:t xml:space="preserve">ситуаций в учебно-методических центрах по гражданской обороне и чрезвычайным ситуациям субъектов Российской </w:t>
      </w:r>
      <w:r w:rsidRPr="00AE77EA">
        <w:rPr>
          <w:rFonts w:ascii="Times New Roman" w:hAnsi="Times New Roman"/>
          <w:color w:val="000000"/>
          <w:spacing w:val="-9"/>
          <w:sz w:val="28"/>
          <w:szCs w:val="28"/>
        </w:rPr>
        <w:t xml:space="preserve">Федерации и на курсах гражданской обороны муниципальных образований, утверждённая Министром </w:t>
      </w:r>
      <w:r>
        <w:rPr>
          <w:rFonts w:ascii="Times New Roman" w:hAnsi="Times New Roman"/>
          <w:color w:val="000000"/>
          <w:spacing w:val="-9"/>
          <w:sz w:val="28"/>
          <w:szCs w:val="28"/>
        </w:rPr>
        <w:t>Российской Федерации</w:t>
      </w:r>
      <w:r w:rsidRPr="00AE77EA">
        <w:rPr>
          <w:rFonts w:ascii="Times New Roman" w:hAnsi="Times New Roman"/>
          <w:color w:val="000000"/>
          <w:spacing w:val="-9"/>
          <w:sz w:val="28"/>
          <w:szCs w:val="28"/>
        </w:rPr>
        <w:t xml:space="preserve"> по делам </w:t>
      </w:r>
      <w:r>
        <w:rPr>
          <w:rFonts w:ascii="Times New Roman" w:hAnsi="Times New Roman"/>
          <w:color w:val="000000"/>
          <w:spacing w:val="-9"/>
          <w:sz w:val="28"/>
          <w:szCs w:val="28"/>
        </w:rPr>
        <w:t>гражданской обороны</w:t>
      </w:r>
      <w:r w:rsidRPr="00AE77EA">
        <w:rPr>
          <w:rFonts w:ascii="Times New Roman" w:hAnsi="Times New Roman"/>
          <w:color w:val="000000"/>
          <w:spacing w:val="-9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pacing w:val="-9"/>
          <w:sz w:val="28"/>
          <w:szCs w:val="28"/>
        </w:rPr>
        <w:t>чрезвычайным ситуациям</w:t>
      </w:r>
      <w:r w:rsidRPr="00AE77EA">
        <w:rPr>
          <w:rFonts w:ascii="Times New Roman" w:hAnsi="Times New Roman"/>
          <w:color w:val="000000"/>
          <w:spacing w:val="-9"/>
          <w:sz w:val="28"/>
          <w:szCs w:val="28"/>
        </w:rPr>
        <w:t xml:space="preserve"> </w:t>
      </w: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и ликвидации последстви</w:t>
      </w:r>
      <w:r>
        <w:rPr>
          <w:rFonts w:ascii="Times New Roman" w:hAnsi="Times New Roman"/>
          <w:color w:val="000000"/>
          <w:spacing w:val="-10"/>
          <w:sz w:val="28"/>
          <w:szCs w:val="28"/>
        </w:rPr>
        <w:t>й стихийных бедствий</w:t>
      </w:r>
      <w:proofErr w:type="gramEnd"/>
      <w:r>
        <w:rPr>
          <w:rFonts w:ascii="Times New Roman" w:hAnsi="Times New Roman"/>
          <w:color w:val="000000"/>
          <w:spacing w:val="-10"/>
          <w:sz w:val="28"/>
          <w:szCs w:val="28"/>
        </w:rPr>
        <w:t xml:space="preserve"> 28.03.2006</w:t>
      </w: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.</w:t>
      </w:r>
    </w:p>
    <w:p w:rsidR="00A16828" w:rsidRPr="00AE77EA" w:rsidRDefault="00A16828" w:rsidP="00A16828">
      <w:pPr>
        <w:widowControl w:val="0"/>
        <w:shd w:val="clear" w:color="auto" w:fill="FFFFFF"/>
        <w:ind w:left="31" w:right="7" w:firstLine="706"/>
        <w:jc w:val="both"/>
        <w:rPr>
          <w:rFonts w:ascii="Times New Roman" w:hAnsi="Times New Roman"/>
          <w:color w:val="000000"/>
          <w:spacing w:val="-10"/>
          <w:sz w:val="28"/>
          <w:szCs w:val="28"/>
        </w:rPr>
      </w:pPr>
    </w:p>
    <w:p w:rsidR="00A16828" w:rsidRPr="00AE77EA" w:rsidRDefault="00A16828" w:rsidP="00A16828">
      <w:pPr>
        <w:widowControl w:val="0"/>
        <w:shd w:val="clear" w:color="auto" w:fill="FFFFFF"/>
        <w:ind w:right="7"/>
        <w:jc w:val="center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10"/>
          <w:sz w:val="28"/>
          <w:szCs w:val="28"/>
          <w:lang w:val="en-US"/>
        </w:rPr>
        <w:t>II</w:t>
      </w: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 xml:space="preserve">. Организация </w:t>
      </w:r>
      <w:r w:rsidR="004C0F8B">
        <w:rPr>
          <w:rFonts w:ascii="Times New Roman" w:hAnsi="Times New Roman"/>
          <w:color w:val="000000"/>
          <w:spacing w:val="-10"/>
          <w:sz w:val="28"/>
          <w:szCs w:val="28"/>
        </w:rPr>
        <w:t>подготовки</w:t>
      </w:r>
    </w:p>
    <w:p w:rsidR="00A16828" w:rsidRPr="00AE77EA" w:rsidRDefault="00A16828" w:rsidP="00A16828">
      <w:pPr>
        <w:widowControl w:val="0"/>
        <w:shd w:val="clear" w:color="auto" w:fill="FFFFFF"/>
        <w:ind w:right="7"/>
        <w:jc w:val="center"/>
        <w:rPr>
          <w:rFonts w:ascii="Times New Roman" w:hAnsi="Times New Roman"/>
          <w:sz w:val="28"/>
          <w:szCs w:val="28"/>
        </w:rPr>
      </w:pPr>
    </w:p>
    <w:p w:rsidR="00A16828" w:rsidRDefault="00A16828" w:rsidP="00A16828">
      <w:pPr>
        <w:widowControl w:val="0"/>
        <w:shd w:val="clear" w:color="auto" w:fill="FFFFFF"/>
        <w:ind w:left="17" w:firstLine="708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1. </w:t>
      </w:r>
      <w:r w:rsidR="004C0F8B">
        <w:rPr>
          <w:rFonts w:ascii="Times New Roman" w:hAnsi="Times New Roman"/>
          <w:color w:val="000000"/>
          <w:spacing w:val="-5"/>
          <w:sz w:val="28"/>
          <w:szCs w:val="28"/>
        </w:rPr>
        <w:t>Подготовка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 должностных лиц и специалистов ГО и РСЧС организуется на основании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ф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едеральных законов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:</w:t>
      </w:r>
    </w:p>
    <w:p w:rsidR="00A16828" w:rsidRDefault="00A16828" w:rsidP="00A16828">
      <w:pPr>
        <w:widowControl w:val="0"/>
        <w:shd w:val="clear" w:color="auto" w:fill="FFFFFF"/>
        <w:ind w:left="17" w:firstLine="708"/>
        <w:jc w:val="both"/>
        <w:rPr>
          <w:rFonts w:ascii="Times New Roman" w:hAnsi="Times New Roman"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>-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 от 21.12.1994 № 68-ФЗ «О защите населения и территорий от чрезвычайных ситуаций </w:t>
      </w:r>
      <w:r w:rsidRPr="00AE77EA">
        <w:rPr>
          <w:rFonts w:ascii="Times New Roman" w:hAnsi="Times New Roman"/>
          <w:color w:val="000000"/>
          <w:spacing w:val="-7"/>
          <w:sz w:val="28"/>
          <w:szCs w:val="28"/>
        </w:rPr>
        <w:t>природного и техногенного характера»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>;</w:t>
      </w:r>
    </w:p>
    <w:p w:rsidR="00A16828" w:rsidRDefault="00A16828" w:rsidP="00A16828">
      <w:pPr>
        <w:widowControl w:val="0"/>
        <w:shd w:val="clear" w:color="auto" w:fill="FFFFFF"/>
        <w:ind w:left="17" w:firstLine="708"/>
        <w:jc w:val="both"/>
        <w:rPr>
          <w:rFonts w:ascii="Times New Roman" w:hAnsi="Times New Roman"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color w:val="000000"/>
          <w:spacing w:val="-7"/>
          <w:sz w:val="28"/>
          <w:szCs w:val="28"/>
        </w:rPr>
        <w:t>-</w:t>
      </w:r>
      <w:r w:rsidRPr="00AE77EA">
        <w:rPr>
          <w:rFonts w:ascii="Times New Roman" w:hAnsi="Times New Roman"/>
          <w:color w:val="000000"/>
          <w:spacing w:val="-7"/>
          <w:sz w:val="28"/>
          <w:szCs w:val="28"/>
        </w:rPr>
        <w:t xml:space="preserve"> от 12.02.1998 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>№ 28-ФЗ «О гражданской обороне»;</w:t>
      </w:r>
    </w:p>
    <w:p w:rsidR="00A16828" w:rsidRDefault="00A16828" w:rsidP="00A16828">
      <w:pPr>
        <w:widowControl w:val="0"/>
        <w:shd w:val="clear" w:color="auto" w:fill="FFFFFF"/>
        <w:ind w:left="17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>п</w:t>
      </w:r>
      <w:r w:rsidRPr="00AE77EA">
        <w:rPr>
          <w:rFonts w:ascii="Times New Roman" w:hAnsi="Times New Roman"/>
          <w:color w:val="000000"/>
          <w:spacing w:val="-7"/>
          <w:sz w:val="28"/>
          <w:szCs w:val="28"/>
        </w:rPr>
        <w:t xml:space="preserve">остановлений Правительства </w:t>
      </w:r>
      <w:r>
        <w:rPr>
          <w:rFonts w:ascii="Times New Roman" w:hAnsi="Times New Roman"/>
          <w:color w:val="000000"/>
          <w:sz w:val="28"/>
          <w:szCs w:val="28"/>
        </w:rPr>
        <w:t>Российской Федерации:</w:t>
      </w:r>
    </w:p>
    <w:p w:rsidR="00A16828" w:rsidRDefault="00A16828" w:rsidP="00A16828">
      <w:pPr>
        <w:widowControl w:val="0"/>
        <w:shd w:val="clear" w:color="auto" w:fill="FFFFFF"/>
        <w:ind w:left="17" w:firstLine="708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AE77EA">
        <w:rPr>
          <w:rFonts w:ascii="Times New Roman" w:hAnsi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AE77EA">
        <w:rPr>
          <w:rFonts w:ascii="Times New Roman" w:hAnsi="Times New Roman"/>
          <w:color w:val="000000"/>
          <w:sz w:val="28"/>
          <w:szCs w:val="28"/>
        </w:rPr>
        <w:t xml:space="preserve">2.11.2000 № 841 «Об утверждении Положения об организации обучения населения в области гражданской </w:t>
      </w:r>
      <w:r w:rsidRPr="00AE77EA">
        <w:rPr>
          <w:rFonts w:ascii="Times New Roman" w:hAnsi="Times New Roman"/>
          <w:color w:val="000000"/>
          <w:spacing w:val="-1"/>
          <w:sz w:val="28"/>
          <w:szCs w:val="28"/>
        </w:rPr>
        <w:t>обороны»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;</w:t>
      </w:r>
    </w:p>
    <w:p w:rsidR="00A16828" w:rsidRDefault="00A16828" w:rsidP="00A16828">
      <w:pPr>
        <w:widowControl w:val="0"/>
        <w:shd w:val="clear" w:color="auto" w:fill="FFFFFF"/>
        <w:ind w:left="17" w:firstLine="708"/>
        <w:jc w:val="both"/>
        <w:rPr>
          <w:rFonts w:ascii="Times New Roman" w:hAnsi="Times New Roman"/>
          <w:color w:val="000000"/>
          <w:spacing w:val="-10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-</w:t>
      </w:r>
      <w:r w:rsidRPr="00AE77EA">
        <w:rPr>
          <w:rFonts w:ascii="Times New Roman" w:hAnsi="Times New Roman"/>
          <w:color w:val="000000"/>
          <w:spacing w:val="-1"/>
          <w:sz w:val="28"/>
          <w:szCs w:val="28"/>
        </w:rPr>
        <w:t xml:space="preserve"> от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0</w:t>
      </w:r>
      <w:r w:rsidRPr="00AE77EA">
        <w:rPr>
          <w:rFonts w:ascii="Times New Roman" w:hAnsi="Times New Roman"/>
          <w:color w:val="000000"/>
          <w:spacing w:val="-1"/>
          <w:sz w:val="28"/>
          <w:szCs w:val="28"/>
        </w:rPr>
        <w:t xml:space="preserve">4.09.2003 № 547 «О подготовке населения в области защиты от чрезвычайных ситуаций природного и </w:t>
      </w: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техногенного характера»</w:t>
      </w:r>
      <w:r>
        <w:rPr>
          <w:rFonts w:ascii="Times New Roman" w:hAnsi="Times New Roman"/>
          <w:color w:val="000000"/>
          <w:spacing w:val="-10"/>
          <w:sz w:val="28"/>
          <w:szCs w:val="28"/>
        </w:rPr>
        <w:t>;</w:t>
      </w:r>
    </w:p>
    <w:p w:rsidR="00A16828" w:rsidRDefault="00A16828" w:rsidP="00A16828">
      <w:pPr>
        <w:widowControl w:val="0"/>
        <w:shd w:val="clear" w:color="auto" w:fill="FFFFFF"/>
        <w:ind w:left="17" w:firstLine="708"/>
        <w:jc w:val="both"/>
        <w:rPr>
          <w:rFonts w:ascii="Times New Roman" w:hAnsi="Times New Roman"/>
          <w:color w:val="000000"/>
          <w:spacing w:val="-10"/>
          <w:sz w:val="28"/>
          <w:szCs w:val="28"/>
        </w:rPr>
      </w:pPr>
      <w:r>
        <w:rPr>
          <w:rFonts w:ascii="Times New Roman" w:hAnsi="Times New Roman"/>
          <w:color w:val="000000"/>
          <w:spacing w:val="-10"/>
          <w:sz w:val="28"/>
          <w:szCs w:val="28"/>
        </w:rPr>
        <w:lastRenderedPageBreak/>
        <w:t>-</w:t>
      </w: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0"/>
          <w:sz w:val="28"/>
          <w:szCs w:val="28"/>
        </w:rPr>
        <w:t>п</w:t>
      </w: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остановления Совета администрации Красноярского края от 23.08.2007 № 361-</w:t>
      </w:r>
      <w:r>
        <w:rPr>
          <w:rFonts w:ascii="Times New Roman" w:hAnsi="Times New Roman"/>
          <w:color w:val="000000"/>
          <w:spacing w:val="-10"/>
          <w:sz w:val="28"/>
          <w:szCs w:val="28"/>
        </w:rPr>
        <w:t xml:space="preserve">п </w:t>
      </w:r>
      <w:hyperlink r:id="rId8" w:history="1">
        <w:r w:rsidRPr="000F4CEE">
          <w:rPr>
            <w:rFonts w:ascii="Times New Roman" w:hAnsi="Times New Roman"/>
            <w:iCs/>
            <w:sz w:val="28"/>
            <w:szCs w:val="28"/>
          </w:rPr>
          <w:t xml:space="preserve"> </w:t>
        </w:r>
        <w:r>
          <w:rPr>
            <w:rFonts w:ascii="Times New Roman" w:hAnsi="Times New Roman"/>
            <w:iCs/>
            <w:sz w:val="28"/>
            <w:szCs w:val="28"/>
          </w:rPr>
          <w:t>«</w:t>
        </w:r>
        <w:r w:rsidRPr="000F4CEE">
          <w:rPr>
            <w:rFonts w:ascii="Times New Roman" w:hAnsi="Times New Roman"/>
            <w:iCs/>
            <w:sz w:val="28"/>
            <w:szCs w:val="28"/>
          </w:rPr>
          <w:t>Об утверждении Положения об организации подготовки и обучения населения Красноярского края в области гражданской обороны и защиты от чрезвычайных ситуаций природного и техногенного характера</w:t>
        </w:r>
      </w:hyperlink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color w:val="000000"/>
          <w:spacing w:val="-10"/>
          <w:sz w:val="28"/>
          <w:szCs w:val="28"/>
        </w:rPr>
        <w:t>;</w:t>
      </w:r>
    </w:p>
    <w:p w:rsidR="00A16828" w:rsidRPr="00AE77EA" w:rsidRDefault="00A16828" w:rsidP="00A16828">
      <w:pPr>
        <w:widowControl w:val="0"/>
        <w:shd w:val="clear" w:color="auto" w:fill="FFFFFF"/>
        <w:ind w:left="1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0"/>
          <w:sz w:val="28"/>
          <w:szCs w:val="28"/>
        </w:rPr>
        <w:t>-</w:t>
      </w: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 xml:space="preserve"> </w:t>
      </w:r>
      <w:r w:rsidR="004C0F8B">
        <w:rPr>
          <w:rFonts w:ascii="Times New Roman" w:hAnsi="Times New Roman"/>
          <w:color w:val="000000"/>
          <w:spacing w:val="-10"/>
          <w:sz w:val="28"/>
          <w:szCs w:val="28"/>
        </w:rPr>
        <w:t xml:space="preserve">нормативных актов </w:t>
      </w: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МЧС России.</w:t>
      </w:r>
    </w:p>
    <w:p w:rsidR="00A16828" w:rsidRPr="00AE77EA" w:rsidRDefault="00A16828" w:rsidP="00A16828">
      <w:pPr>
        <w:widowControl w:val="0"/>
        <w:shd w:val="clear" w:color="auto" w:fill="FFFFFF"/>
        <w:ind w:left="10" w:right="10" w:firstLine="706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 xml:space="preserve">2. Для повышения эффективности </w:t>
      </w:r>
      <w:r w:rsidR="004C0F8B">
        <w:rPr>
          <w:rFonts w:ascii="Times New Roman" w:hAnsi="Times New Roman"/>
          <w:color w:val="000000"/>
          <w:spacing w:val="-6"/>
          <w:sz w:val="28"/>
          <w:szCs w:val="28"/>
        </w:rPr>
        <w:t xml:space="preserve">подготовки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 xml:space="preserve">учебные группы комплектуются преимущественно из лиц одной или родственных категорий обучаемых, с учётом уровня их подготовки. Количество обучаемых в группе не должно </w:t>
      </w:r>
      <w:r w:rsidRPr="00AE77EA">
        <w:rPr>
          <w:rFonts w:ascii="Times New Roman" w:hAnsi="Times New Roman"/>
          <w:color w:val="000000"/>
          <w:spacing w:val="-9"/>
          <w:sz w:val="28"/>
          <w:szCs w:val="28"/>
        </w:rPr>
        <w:t xml:space="preserve">превышать 25 человек. Для проведения занятий по специальным темам и практических занятий разрешается учебную группу </w:t>
      </w: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делить на подгруппы численностью 12-13 человек.</w:t>
      </w:r>
    </w:p>
    <w:p w:rsidR="00A16828" w:rsidRPr="00AE77EA" w:rsidRDefault="00A16828" w:rsidP="00A16828">
      <w:pPr>
        <w:widowControl w:val="0"/>
        <w:shd w:val="clear" w:color="auto" w:fill="FFFFFF"/>
        <w:ind w:left="2" w:right="17" w:firstLine="718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 xml:space="preserve">3. Продолжительность ежедневных учебных занятий с преподавателями составляет не менее 6 учебных часов (по 45 </w:t>
      </w:r>
      <w:r w:rsidRPr="00AE77EA">
        <w:rPr>
          <w:rFonts w:ascii="Times New Roman" w:hAnsi="Times New Roman"/>
          <w:color w:val="000000"/>
          <w:spacing w:val="-2"/>
          <w:sz w:val="28"/>
          <w:szCs w:val="28"/>
        </w:rPr>
        <w:t xml:space="preserve">минут). Кроме того, ежедневно (кроме предпраздничных дней) предусматривается 2 учебных часа на самостоятельную </w:t>
      </w:r>
      <w:r w:rsidRPr="00AE77EA">
        <w:rPr>
          <w:rFonts w:ascii="Times New Roman" w:hAnsi="Times New Roman"/>
          <w:color w:val="000000"/>
          <w:spacing w:val="-7"/>
          <w:sz w:val="28"/>
          <w:szCs w:val="28"/>
        </w:rPr>
        <w:t xml:space="preserve">работу слушателей. Часы самостоятельной подготовки используются для изучения учебно-методических пособий, работы с </w:t>
      </w: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приборами, просмотра учебных видеоматериалов и проведения консультаций со слушателями.</w:t>
      </w:r>
    </w:p>
    <w:p w:rsidR="00A16828" w:rsidRPr="00AE77EA" w:rsidRDefault="00A16828" w:rsidP="00A16828">
      <w:pPr>
        <w:widowControl w:val="0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9"/>
          <w:sz w:val="28"/>
          <w:szCs w:val="28"/>
        </w:rPr>
        <w:t xml:space="preserve">4. Для проведения занятий могут привлекаться </w:t>
      </w:r>
      <w:r>
        <w:rPr>
          <w:rFonts w:ascii="Times New Roman" w:hAnsi="Times New Roman"/>
          <w:color w:val="000000"/>
          <w:spacing w:val="-9"/>
          <w:sz w:val="28"/>
          <w:szCs w:val="28"/>
        </w:rPr>
        <w:t xml:space="preserve">иные </w:t>
      </w:r>
      <w:r w:rsidRPr="00AE77EA">
        <w:rPr>
          <w:rFonts w:ascii="Times New Roman" w:hAnsi="Times New Roman"/>
          <w:color w:val="000000"/>
          <w:spacing w:val="-9"/>
          <w:sz w:val="28"/>
          <w:szCs w:val="28"/>
        </w:rPr>
        <w:t xml:space="preserve">должностные лица и специалисты  МКУ «Управление ГОЧС и </w:t>
      </w:r>
      <w:proofErr w:type="gramStart"/>
      <w:r w:rsidRPr="00AE77EA">
        <w:rPr>
          <w:rFonts w:ascii="Times New Roman" w:hAnsi="Times New Roman"/>
          <w:color w:val="000000"/>
          <w:spacing w:val="-9"/>
          <w:sz w:val="28"/>
          <w:szCs w:val="28"/>
        </w:rPr>
        <w:t>режима</w:t>
      </w:r>
      <w:proofErr w:type="gramEnd"/>
      <w:r w:rsidRPr="00AE77EA">
        <w:rPr>
          <w:rFonts w:ascii="Times New Roman" w:hAnsi="Times New Roman"/>
          <w:color w:val="000000"/>
          <w:spacing w:val="-9"/>
          <w:sz w:val="28"/>
          <w:szCs w:val="28"/>
        </w:rPr>
        <w:t xml:space="preserve"> ЗАТО Железногорск».</w:t>
      </w:r>
    </w:p>
    <w:p w:rsidR="00A16828" w:rsidRPr="00AE77EA" w:rsidRDefault="00A16828" w:rsidP="00A16828">
      <w:pPr>
        <w:widowControl w:val="0"/>
        <w:shd w:val="clear" w:color="auto" w:fill="FFFFFF"/>
        <w:ind w:right="12" w:firstLine="71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5. На всех занятиях с использованием имитационных средств и радиоактивных источников руководитель несёт </w:t>
      </w: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ответственность за соблюдение мер безопасности.</w:t>
      </w:r>
    </w:p>
    <w:p w:rsidR="00A16828" w:rsidRPr="00AE77EA" w:rsidRDefault="00A16828" w:rsidP="00A16828">
      <w:pPr>
        <w:widowControl w:val="0"/>
        <w:shd w:val="clear" w:color="auto" w:fill="FFFFFF"/>
        <w:ind w:firstLine="71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1"/>
          <w:sz w:val="28"/>
          <w:szCs w:val="28"/>
        </w:rPr>
        <w:t xml:space="preserve">6. Обучение слушателей завершается сдачей зачёта. Приём зачётов проводится комиссией, назначаемой в составе: председателя – начальника отдела подготовки </w:t>
      </w:r>
      <w:r w:rsidRPr="00AE77EA">
        <w:rPr>
          <w:rFonts w:ascii="Times New Roman" w:hAnsi="Times New Roman"/>
          <w:color w:val="000000"/>
          <w:spacing w:val="-4"/>
          <w:sz w:val="28"/>
          <w:szCs w:val="28"/>
        </w:rPr>
        <w:t xml:space="preserve">руководящего состава, подготовки формирований ГО, РСЧС и </w:t>
      </w: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обучения населения;</w:t>
      </w:r>
      <w:r w:rsidRPr="00AE77EA">
        <w:rPr>
          <w:rFonts w:ascii="Times New Roman" w:hAnsi="Times New Roman"/>
          <w:color w:val="000000"/>
          <w:spacing w:val="-1"/>
          <w:sz w:val="28"/>
          <w:szCs w:val="28"/>
        </w:rPr>
        <w:t xml:space="preserve"> членов комиссии – специалистов МКУ «Управление ГОЧС и </w:t>
      </w:r>
      <w:proofErr w:type="gramStart"/>
      <w:r w:rsidRPr="00AE77EA">
        <w:rPr>
          <w:rFonts w:ascii="Times New Roman" w:hAnsi="Times New Roman"/>
          <w:color w:val="000000"/>
          <w:spacing w:val="-1"/>
          <w:sz w:val="28"/>
          <w:szCs w:val="28"/>
        </w:rPr>
        <w:t>режима</w:t>
      </w:r>
      <w:proofErr w:type="gramEnd"/>
      <w:r w:rsidRPr="00AE77EA">
        <w:rPr>
          <w:rFonts w:ascii="Times New Roman" w:hAnsi="Times New Roman"/>
          <w:color w:val="000000"/>
          <w:spacing w:val="-1"/>
          <w:sz w:val="28"/>
          <w:szCs w:val="28"/>
        </w:rPr>
        <w:t xml:space="preserve"> ЗАТО Железногорск»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. Сдача зачёта может проводиться в виде устного собеседования, либо методом тестирования.</w:t>
      </w:r>
    </w:p>
    <w:p w:rsidR="00A16828" w:rsidRPr="00AE77EA" w:rsidRDefault="00A16828" w:rsidP="00A16828">
      <w:pPr>
        <w:widowControl w:val="0"/>
        <w:shd w:val="clear" w:color="auto" w:fill="FFFFFF"/>
        <w:ind w:firstLine="71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7. Должностные лица и специалисты ГО и РСЧС, прошедшие </w:t>
      </w:r>
      <w:r w:rsidR="004C0F8B">
        <w:rPr>
          <w:rFonts w:ascii="Times New Roman" w:hAnsi="Times New Roman"/>
          <w:color w:val="000000"/>
          <w:spacing w:val="-5"/>
          <w:sz w:val="28"/>
          <w:szCs w:val="28"/>
        </w:rPr>
        <w:t>подготовку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: </w:t>
      </w:r>
    </w:p>
    <w:p w:rsidR="00A16828" w:rsidRPr="00AE77EA" w:rsidRDefault="00A16828" w:rsidP="00A16828">
      <w:pPr>
        <w:widowControl w:val="0"/>
        <w:shd w:val="clear" w:color="auto" w:fill="FFFFFF"/>
        <w:ind w:firstLine="71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7.1. Должны </w:t>
      </w:r>
      <w:r w:rsidRPr="00AE77EA">
        <w:rPr>
          <w:rFonts w:ascii="Times New Roman" w:hAnsi="Times New Roman"/>
          <w:bCs/>
          <w:iCs/>
          <w:color w:val="000000"/>
          <w:spacing w:val="-13"/>
          <w:sz w:val="28"/>
          <w:szCs w:val="28"/>
        </w:rPr>
        <w:t>знать:</w:t>
      </w:r>
    </w:p>
    <w:p w:rsidR="00A16828" w:rsidRPr="00AE77EA" w:rsidRDefault="00A16828" w:rsidP="00A16828">
      <w:pPr>
        <w:widowControl w:val="0"/>
        <w:shd w:val="clear" w:color="auto" w:fill="FFFFFF"/>
        <w:ind w:right="14" w:firstLine="71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7.1.1. Требования нормативных правовых документов по организации и проведению мероприятий ГО, мероприятий по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предупреждению и ликвидации ЧС, обеспечению пожарной безопасности и безопасности людей на водных объектах.</w:t>
      </w:r>
    </w:p>
    <w:p w:rsidR="00A16828" w:rsidRPr="00AE77EA" w:rsidRDefault="00A16828" w:rsidP="00A16828">
      <w:pPr>
        <w:widowControl w:val="0"/>
        <w:shd w:val="clear" w:color="auto" w:fill="FFFFFF"/>
        <w:ind w:right="19" w:firstLine="71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1"/>
          <w:sz w:val="28"/>
          <w:szCs w:val="28"/>
        </w:rPr>
        <w:t xml:space="preserve">7.1.2. Структуру и задачи ГО, подсистемы РСЧС соответствующего уровня, содержание, методику разработки и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планирования мероприятий ГО, мероприятий по предупреждению и ликвидации ЧС.</w:t>
      </w:r>
    </w:p>
    <w:p w:rsidR="00A16828" w:rsidRPr="00AE77EA" w:rsidRDefault="00A16828" w:rsidP="00A16828">
      <w:pPr>
        <w:widowControl w:val="0"/>
        <w:shd w:val="clear" w:color="auto" w:fill="FFFFFF"/>
        <w:ind w:left="22" w:right="17" w:firstLine="722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7.1.3. Состав, задачи, возможности и порядок применения сил ГО и РСЧС муниципального образования (организации), а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также мероприятия по обеспечению их постоянной готовности.</w:t>
      </w:r>
    </w:p>
    <w:p w:rsidR="00A16828" w:rsidRPr="00AE77EA" w:rsidRDefault="00A16828" w:rsidP="00A16828">
      <w:pPr>
        <w:widowControl w:val="0"/>
        <w:shd w:val="clear" w:color="auto" w:fill="FFFFFF"/>
        <w:ind w:left="22" w:right="26" w:firstLine="718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7.1.4. Виды ЧС, причины их возникновения, основные характеристики, характерные особенности экологической и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техногенной обстановки на территории муниципального образования.</w:t>
      </w:r>
    </w:p>
    <w:p w:rsidR="00A16828" w:rsidRPr="00AE77EA" w:rsidRDefault="00A16828" w:rsidP="00A16828">
      <w:pPr>
        <w:pStyle w:val="af3"/>
        <w:widowControl w:val="0"/>
        <w:ind w:firstLine="708"/>
        <w:jc w:val="both"/>
        <w:rPr>
          <w:sz w:val="28"/>
          <w:szCs w:val="28"/>
        </w:rPr>
      </w:pPr>
      <w:r w:rsidRPr="00AE77EA">
        <w:rPr>
          <w:sz w:val="28"/>
          <w:szCs w:val="28"/>
        </w:rPr>
        <w:t>7.1.5. Порядок проведения специальной обработки, дозиметрического и химического контроля.</w:t>
      </w:r>
    </w:p>
    <w:p w:rsidR="00A16828" w:rsidRPr="00AE77EA" w:rsidRDefault="00A16828" w:rsidP="00A16828">
      <w:pPr>
        <w:widowControl w:val="0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7.1.6. Порядок создания в целях выполнения мероприятий и задач по защите населения и территорий от ЧС запасов </w:t>
      </w:r>
      <w:r w:rsidRPr="00AE77EA">
        <w:rPr>
          <w:rFonts w:ascii="Times New Roman" w:hAnsi="Times New Roman"/>
          <w:color w:val="000000"/>
          <w:spacing w:val="-4"/>
          <w:sz w:val="28"/>
          <w:szCs w:val="28"/>
        </w:rPr>
        <w:t>(резервов) финансовых, материально-</w:t>
      </w:r>
      <w:r w:rsidRPr="00AE77EA">
        <w:rPr>
          <w:rFonts w:ascii="Times New Roman" w:hAnsi="Times New Roman"/>
          <w:color w:val="000000"/>
          <w:spacing w:val="-4"/>
          <w:sz w:val="28"/>
          <w:szCs w:val="28"/>
        </w:rPr>
        <w:lastRenderedPageBreak/>
        <w:t xml:space="preserve">технических, продовольственных, медицинских и иных средств, их объёмы, условия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содержания и пополнения.</w:t>
      </w:r>
    </w:p>
    <w:p w:rsidR="00A16828" w:rsidRPr="00AE77EA" w:rsidRDefault="00A16828" w:rsidP="00A16828">
      <w:pPr>
        <w:widowControl w:val="0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7.1.</w:t>
      </w:r>
      <w:r w:rsidR="00D26327">
        <w:rPr>
          <w:rFonts w:ascii="Times New Roman" w:hAnsi="Times New Roman"/>
          <w:color w:val="000000"/>
          <w:spacing w:val="-5"/>
          <w:sz w:val="28"/>
          <w:szCs w:val="28"/>
        </w:rPr>
        <w:t>7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. Организацию и порядок взаимодействия между органами управления и силами ГО и РСЧС.</w:t>
      </w:r>
    </w:p>
    <w:p w:rsidR="00A16828" w:rsidRPr="00AE77EA" w:rsidRDefault="00A16828" w:rsidP="00A16828">
      <w:pPr>
        <w:widowControl w:val="0"/>
        <w:shd w:val="clear" w:color="auto" w:fill="FFFFFF"/>
        <w:ind w:right="48" w:firstLine="708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2"/>
          <w:sz w:val="28"/>
          <w:szCs w:val="28"/>
        </w:rPr>
        <w:t>7.1.</w:t>
      </w:r>
      <w:r w:rsidR="00D26327">
        <w:rPr>
          <w:rFonts w:ascii="Times New Roman" w:hAnsi="Times New Roman"/>
          <w:color w:val="000000"/>
          <w:spacing w:val="-2"/>
          <w:sz w:val="28"/>
          <w:szCs w:val="28"/>
        </w:rPr>
        <w:t>8</w:t>
      </w:r>
      <w:r w:rsidRPr="00AE77EA">
        <w:rPr>
          <w:rFonts w:ascii="Times New Roman" w:hAnsi="Times New Roman"/>
          <w:color w:val="000000"/>
          <w:spacing w:val="-2"/>
          <w:sz w:val="28"/>
          <w:szCs w:val="28"/>
        </w:rPr>
        <w:t xml:space="preserve">. Организацию и порядок проведения аварийно-спасательных и других неотложных работ (АСДНР) при ликвидации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ЧС мирного и военного времени.</w:t>
      </w:r>
    </w:p>
    <w:p w:rsidR="00A16828" w:rsidRPr="00AE77EA" w:rsidRDefault="00A16828" w:rsidP="00A16828">
      <w:pPr>
        <w:widowControl w:val="0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7.1.</w:t>
      </w:r>
      <w:r w:rsidR="00D26327">
        <w:rPr>
          <w:rFonts w:ascii="Times New Roman" w:hAnsi="Times New Roman"/>
          <w:color w:val="000000"/>
          <w:spacing w:val="-5"/>
          <w:sz w:val="28"/>
          <w:szCs w:val="28"/>
        </w:rPr>
        <w:t>9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. Организацию и порядок обучения населения в области безопасности жизнедеятельности.</w:t>
      </w:r>
    </w:p>
    <w:p w:rsidR="00A16828" w:rsidRPr="00AE77EA" w:rsidRDefault="00A16828" w:rsidP="00A16828">
      <w:pPr>
        <w:widowControl w:val="0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7.1.</w:t>
      </w:r>
      <w:r w:rsidR="00D26327">
        <w:rPr>
          <w:rFonts w:ascii="Times New Roman" w:hAnsi="Times New Roman"/>
          <w:color w:val="000000"/>
          <w:spacing w:val="-5"/>
          <w:sz w:val="28"/>
          <w:szCs w:val="28"/>
        </w:rPr>
        <w:t>10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. Организацию, формы и методы пропаганды знаний в области безопасности жизнедеятельности среди населения.</w:t>
      </w:r>
    </w:p>
    <w:p w:rsidR="00A16828" w:rsidRPr="00AE77EA" w:rsidRDefault="00A16828" w:rsidP="00A16828">
      <w:pPr>
        <w:widowControl w:val="0"/>
        <w:shd w:val="clear" w:color="auto" w:fill="FFFFFF"/>
        <w:ind w:firstLine="71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7.2. Должны </w:t>
      </w:r>
      <w:r w:rsidRPr="00AE77EA">
        <w:rPr>
          <w:rFonts w:ascii="Times New Roman" w:hAnsi="Times New Roman"/>
          <w:bCs/>
          <w:iCs/>
          <w:color w:val="000000"/>
          <w:spacing w:val="-13"/>
          <w:sz w:val="28"/>
          <w:szCs w:val="28"/>
        </w:rPr>
        <w:t>уметь:</w:t>
      </w:r>
    </w:p>
    <w:p w:rsidR="00A16828" w:rsidRPr="00AE77EA" w:rsidRDefault="00A16828" w:rsidP="00A16828">
      <w:pPr>
        <w:widowControl w:val="0"/>
        <w:shd w:val="clear" w:color="auto" w:fill="FFFFFF"/>
        <w:ind w:firstLine="708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7.2.1. Разрабатывать планирующие документы в области ГО и защиты от ЧС.</w:t>
      </w:r>
    </w:p>
    <w:p w:rsidR="00A16828" w:rsidRPr="00AE77EA" w:rsidRDefault="00A16828" w:rsidP="00A16828">
      <w:pPr>
        <w:widowControl w:val="0"/>
        <w:shd w:val="clear" w:color="auto" w:fill="FFFFFF"/>
        <w:ind w:right="65" w:firstLine="708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7.2.2. Анализировать, оценивать обстановку и принимать решения в области ГО и защиты от ЧС в объёме занимаемой </w:t>
      </w:r>
      <w:r w:rsidRPr="00AE77EA">
        <w:rPr>
          <w:rFonts w:ascii="Times New Roman" w:hAnsi="Times New Roman"/>
          <w:color w:val="000000"/>
          <w:spacing w:val="-8"/>
          <w:sz w:val="28"/>
          <w:szCs w:val="28"/>
        </w:rPr>
        <w:t>должности.</w:t>
      </w:r>
    </w:p>
    <w:p w:rsidR="00A16828" w:rsidRPr="00AE77EA" w:rsidRDefault="00A16828" w:rsidP="00A16828">
      <w:pPr>
        <w:widowControl w:val="0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7.2.3. Организовывать проведение АСДНР, осуществлять управление подчинёнными силами при выполнении работ.</w:t>
      </w:r>
    </w:p>
    <w:p w:rsidR="00A16828" w:rsidRPr="00AE77EA" w:rsidRDefault="00A16828" w:rsidP="00A16828">
      <w:pPr>
        <w:widowControl w:val="0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7.2.4. Организовывать и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,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 обеспечивать выполнение мер пожарной безопасности.</w:t>
      </w:r>
    </w:p>
    <w:p w:rsidR="00A16828" w:rsidRPr="00AE77EA" w:rsidRDefault="00A16828" w:rsidP="00A16828">
      <w:pPr>
        <w:widowControl w:val="0"/>
        <w:shd w:val="clear" w:color="auto" w:fill="FFFFFF"/>
        <w:ind w:right="5" w:firstLine="708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4"/>
          <w:sz w:val="28"/>
          <w:szCs w:val="28"/>
        </w:rPr>
        <w:t>7.2.5. Организовывать и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,</w:t>
      </w:r>
      <w:r w:rsidRPr="00AE77EA">
        <w:rPr>
          <w:rFonts w:ascii="Times New Roman" w:hAnsi="Times New Roman"/>
          <w:color w:val="000000"/>
          <w:spacing w:val="-4"/>
          <w:sz w:val="28"/>
          <w:szCs w:val="28"/>
        </w:rPr>
        <w:t xml:space="preserve"> проводить мероприятия по предоставлению населению убежищ, средств индивидуальной защиты, </w:t>
      </w:r>
      <w:r w:rsidRPr="00AE77EA">
        <w:rPr>
          <w:rFonts w:ascii="Times New Roman" w:hAnsi="Times New Roman"/>
          <w:color w:val="000000"/>
          <w:sz w:val="28"/>
          <w:szCs w:val="28"/>
        </w:rPr>
        <w:t xml:space="preserve">эвакуации населения, материальных и культурных ценностей в безопасные районы, первоочередному обеспечению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пострадавшего населения.</w:t>
      </w:r>
    </w:p>
    <w:p w:rsidR="00A16828" w:rsidRPr="00AE77EA" w:rsidRDefault="00A16828" w:rsidP="00A16828">
      <w:pPr>
        <w:widowControl w:val="0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>7.2.6. Организовывать 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AE77EA">
        <w:rPr>
          <w:rFonts w:ascii="Times New Roman" w:hAnsi="Times New Roman"/>
          <w:color w:val="000000"/>
          <w:sz w:val="28"/>
          <w:szCs w:val="28"/>
        </w:rPr>
        <w:t xml:space="preserve"> проводить подготовку подчинённых органов управления, должностных лиц, сил ГО и РСЧС, а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также обучение населения в области безопасности жизнедеятельности.</w:t>
      </w:r>
    </w:p>
    <w:p w:rsidR="00A16828" w:rsidRPr="00AE77EA" w:rsidRDefault="00A16828" w:rsidP="00A16828">
      <w:pPr>
        <w:widowControl w:val="0"/>
        <w:shd w:val="clear" w:color="auto" w:fill="FFFFFF"/>
        <w:ind w:firstLine="71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7.3. Должны </w:t>
      </w:r>
      <w:r w:rsidRPr="00AE77EA">
        <w:rPr>
          <w:rFonts w:ascii="Times New Roman" w:hAnsi="Times New Roman"/>
          <w:bCs/>
          <w:iCs/>
          <w:color w:val="000000"/>
          <w:spacing w:val="-12"/>
          <w:sz w:val="28"/>
          <w:szCs w:val="28"/>
        </w:rPr>
        <w:t xml:space="preserve">быть ознакомлены </w:t>
      </w:r>
      <w:proofErr w:type="gramStart"/>
      <w:r w:rsidRPr="00AE77EA">
        <w:rPr>
          <w:rFonts w:ascii="Times New Roman" w:hAnsi="Times New Roman"/>
          <w:bCs/>
          <w:iCs/>
          <w:color w:val="000000"/>
          <w:spacing w:val="-12"/>
          <w:sz w:val="28"/>
          <w:szCs w:val="28"/>
        </w:rPr>
        <w:t>с</w:t>
      </w:r>
      <w:proofErr w:type="gramEnd"/>
      <w:r w:rsidRPr="00AE77EA">
        <w:rPr>
          <w:rFonts w:ascii="Times New Roman" w:hAnsi="Times New Roman"/>
          <w:bCs/>
          <w:iCs/>
          <w:color w:val="000000"/>
          <w:spacing w:val="-13"/>
          <w:sz w:val="28"/>
          <w:szCs w:val="28"/>
        </w:rPr>
        <w:t>:</w:t>
      </w:r>
    </w:p>
    <w:p w:rsidR="00A16828" w:rsidRPr="00AE77EA" w:rsidRDefault="00A16828" w:rsidP="00A16828">
      <w:pPr>
        <w:widowControl w:val="0"/>
        <w:shd w:val="clear" w:color="auto" w:fill="FFFFFF"/>
        <w:ind w:right="17" w:firstLine="708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7.3.1. Деятельностью органов управления ГО и РСЧС при различных степенях готовности ГО и режимах </w:t>
      </w:r>
      <w:r w:rsidRPr="00AE77EA">
        <w:rPr>
          <w:rFonts w:ascii="Times New Roman" w:hAnsi="Times New Roman"/>
          <w:color w:val="000000"/>
          <w:spacing w:val="-7"/>
          <w:sz w:val="28"/>
          <w:szCs w:val="28"/>
        </w:rPr>
        <w:t>функционирования РСЧС.</w:t>
      </w:r>
    </w:p>
    <w:p w:rsidR="00A16828" w:rsidRPr="00AE77EA" w:rsidRDefault="00A16828" w:rsidP="00A16828">
      <w:pPr>
        <w:widowControl w:val="0"/>
        <w:shd w:val="clear" w:color="auto" w:fill="FFFFFF"/>
        <w:ind w:right="24" w:firstLine="708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1"/>
          <w:sz w:val="28"/>
          <w:szCs w:val="28"/>
        </w:rPr>
        <w:t>7.3.2. Принципами построения и функционированием систем управления, связи и оповещения, работой дежурно-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диспетчерской службы.</w:t>
      </w:r>
    </w:p>
    <w:p w:rsidR="00A16828" w:rsidRPr="00AE77EA" w:rsidRDefault="00A16828" w:rsidP="00A16828">
      <w:pPr>
        <w:widowControl w:val="0"/>
        <w:shd w:val="clear" w:color="auto" w:fill="FFFFFF"/>
        <w:ind w:right="22" w:firstLine="708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7.3.3. Организацией взаимодействия с частями и подразделениями Вооружённых Сил Российской Федерации, других войск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и воинских формирований, привлекаемых для решения задач ГО и защиты населения от ЧС.</w:t>
      </w:r>
    </w:p>
    <w:p w:rsidR="00A16828" w:rsidRPr="00AE77EA" w:rsidRDefault="00A16828" w:rsidP="00A16828">
      <w:pPr>
        <w:widowControl w:val="0"/>
        <w:shd w:val="clear" w:color="auto" w:fill="FFFFFF"/>
        <w:ind w:right="34" w:firstLine="708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7.3.4. Реализацией государственных территориальных целевых программ, направленных на предотвращение ЧС, снижение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ущерба от них, защиту населения.</w:t>
      </w:r>
    </w:p>
    <w:p w:rsidR="00A16828" w:rsidRPr="00AE77EA" w:rsidRDefault="00A16828" w:rsidP="00A16828">
      <w:pPr>
        <w:widowControl w:val="0"/>
        <w:shd w:val="clear" w:color="auto" w:fill="FFFFFF"/>
        <w:ind w:right="38" w:firstLine="708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7.3.5. Организацией работы по обобщению и распространению передового опыта в области ГО, защиты от ЧС природного и техногенного характера, пожарной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безопасности и безопасности людей на водных объектах.</w:t>
      </w:r>
    </w:p>
    <w:p w:rsidR="004C0F8B" w:rsidRPr="00C97CDD" w:rsidRDefault="004C0F8B">
      <w:pPr>
        <w:rPr>
          <w:rFonts w:ascii="Times New Roman" w:hAnsi="Times New Roman"/>
          <w:bCs/>
          <w:color w:val="000000"/>
          <w:sz w:val="28"/>
          <w:szCs w:val="28"/>
        </w:rPr>
      </w:pPr>
      <w:r w:rsidRPr="00C97CDD">
        <w:rPr>
          <w:rFonts w:ascii="Times New Roman" w:hAnsi="Times New Roman"/>
          <w:bCs/>
          <w:color w:val="000000"/>
          <w:sz w:val="28"/>
          <w:szCs w:val="28"/>
        </w:rPr>
        <w:br w:type="page"/>
      </w:r>
    </w:p>
    <w:p w:rsidR="00A16828" w:rsidRDefault="00A16828" w:rsidP="00A16828">
      <w:pPr>
        <w:widowControl w:val="0"/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z w:val="28"/>
          <w:szCs w:val="28"/>
          <w:lang w:val="en-US"/>
        </w:rPr>
        <w:lastRenderedPageBreak/>
        <w:t>III</w:t>
      </w:r>
      <w:r w:rsidRPr="00AE77EA">
        <w:rPr>
          <w:rFonts w:ascii="Times New Roman" w:hAnsi="Times New Roman"/>
          <w:bCs/>
          <w:color w:val="000000"/>
          <w:sz w:val="28"/>
          <w:szCs w:val="28"/>
        </w:rPr>
        <w:t>. Наименование тем, виды занятий и количество часов,</w:t>
      </w:r>
    </w:p>
    <w:p w:rsidR="00A16828" w:rsidRPr="00AE77EA" w:rsidRDefault="00A16828" w:rsidP="00A16828">
      <w:pPr>
        <w:widowControl w:val="0"/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AE77EA">
        <w:rPr>
          <w:rFonts w:ascii="Times New Roman" w:hAnsi="Times New Roman"/>
          <w:bCs/>
          <w:color w:val="000000"/>
          <w:sz w:val="28"/>
          <w:szCs w:val="28"/>
        </w:rPr>
        <w:t>рекомендуемое</w:t>
      </w:r>
      <w:proofErr w:type="gramEnd"/>
      <w:r w:rsidRPr="00AE77EA">
        <w:rPr>
          <w:rFonts w:ascii="Times New Roman" w:hAnsi="Times New Roman"/>
          <w:bCs/>
          <w:color w:val="000000"/>
          <w:sz w:val="28"/>
          <w:szCs w:val="28"/>
        </w:rPr>
        <w:t xml:space="preserve"> на отработку тем</w:t>
      </w:r>
    </w:p>
    <w:p w:rsidR="00A16828" w:rsidRPr="00AE77EA" w:rsidRDefault="00A16828" w:rsidP="00A16828">
      <w:pPr>
        <w:widowControl w:val="0"/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/>
      </w:tblPr>
      <w:tblGrid>
        <w:gridCol w:w="714"/>
        <w:gridCol w:w="4657"/>
        <w:gridCol w:w="2115"/>
        <w:gridCol w:w="2652"/>
      </w:tblGrid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pStyle w:val="af3"/>
              <w:widowControl w:val="0"/>
              <w:jc w:val="center"/>
            </w:pPr>
            <w:r w:rsidRPr="00984578">
              <w:t>№</w:t>
            </w:r>
          </w:p>
          <w:p w:rsidR="00A16828" w:rsidRPr="00984578" w:rsidRDefault="00A16828" w:rsidP="004C0F8B">
            <w:pPr>
              <w:pStyle w:val="af3"/>
              <w:widowControl w:val="0"/>
              <w:jc w:val="center"/>
            </w:pPr>
            <w:proofErr w:type="spellStart"/>
            <w:proofErr w:type="gramStart"/>
            <w:r w:rsidRPr="00984578">
              <w:t>п</w:t>
            </w:r>
            <w:proofErr w:type="spellEnd"/>
            <w:proofErr w:type="gramEnd"/>
            <w:r w:rsidRPr="00984578">
              <w:t>/</w:t>
            </w:r>
            <w:proofErr w:type="spellStart"/>
            <w:r w:rsidRPr="00984578">
              <w:t>п</w:t>
            </w:r>
            <w:proofErr w:type="spellEnd"/>
          </w:p>
        </w:tc>
        <w:tc>
          <w:tcPr>
            <w:tcW w:w="2297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pStyle w:val="af3"/>
              <w:widowControl w:val="0"/>
              <w:jc w:val="center"/>
            </w:pPr>
            <w:r w:rsidRPr="00984578">
              <w:t>Виды учебных занятий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Количество часов, </w:t>
            </w:r>
            <w:r w:rsidRPr="00984578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 xml:space="preserve">мин./макс., </w:t>
            </w:r>
            <w:r w:rsidRPr="00984578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в зависимости от категории </w:t>
            </w:r>
            <w:r w:rsidRPr="00984578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обучаемых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Требования федерального законодательства и подзаконных актов в </w:t>
            </w:r>
            <w:r w:rsidRPr="009845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области ГО, защиты населения и территорий от ЧС, обеспечения </w:t>
            </w:r>
            <w:r w:rsidRPr="00984578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пожарной безопасности и безопасности людей на водных объектах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Требования и практическая работа по  обеспечению выполнения </w:t>
            </w:r>
            <w:r w:rsidRPr="0098457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регионального законодательства, муниципальных правовых актов и </w:t>
            </w:r>
            <w:r w:rsidRPr="009845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нормативных правовых актов организации в области ГО, защиты  </w:t>
            </w:r>
            <w:r w:rsidRPr="00984578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населения и территорий от ЧС, обеспечения пожарной безопасности и </w:t>
            </w:r>
            <w:r w:rsidRPr="00984578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безопасности людей на водных объектах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1-3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Организация обеспечения пожарной безопасности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Требования пожарной безопасности    и задачи руководителей </w:t>
            </w:r>
            <w:r w:rsidRPr="00984578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организаций по их выполнению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Семинар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Организация обеспечения безопасности людей на водных объектах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Участие должностных лиц ГО и РСЧС в организации и выполнении </w:t>
            </w:r>
            <w:r w:rsidRPr="00984578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мероприятий по минимизации и ликвидации последствий проявлений </w:t>
            </w:r>
            <w:r w:rsidRPr="00984578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терроризма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Нормативно-правовое регулирование по организации и </w:t>
            </w:r>
            <w:r w:rsidRPr="009845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осуществлению обучения населения в области ГО, защиты от ЧС, </w:t>
            </w:r>
            <w:r w:rsidRPr="00984578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пожарной безопасности и безопасности людей на водных объектах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Воздействие на человека и объекты  поражающих и негативных </w:t>
            </w:r>
            <w:r w:rsidRPr="00984578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факторов,   характерных для военных действий и чрезвычайных </w:t>
            </w:r>
            <w:r w:rsidRPr="00984578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ситуаций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Планирование мероприятий ГО. Содержание и разработка плана ГО и </w:t>
            </w:r>
            <w:r w:rsidRPr="00984578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защиты населения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pStyle w:val="af3"/>
              <w:widowControl w:val="0"/>
              <w:jc w:val="center"/>
            </w:pPr>
            <w:r w:rsidRPr="00984578">
              <w:t>Практическое занятие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1-4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97" w:type="pct"/>
            <w:vAlign w:val="center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Перевод ГО с </w:t>
            </w:r>
            <w:proofErr w:type="gramStart"/>
            <w:r w:rsidRPr="00984578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мирного</w:t>
            </w:r>
            <w:proofErr w:type="gramEnd"/>
            <w:r w:rsidRPr="00984578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на военное положение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pStyle w:val="af3"/>
              <w:widowControl w:val="0"/>
              <w:jc w:val="center"/>
            </w:pPr>
            <w:r w:rsidRPr="00984578">
              <w:t>Групповое занятие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ЧС природного характера, присущие   Красноярскому краю. Возможные </w:t>
            </w:r>
            <w:r w:rsidRPr="00984578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последствия их возникновения.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Семинар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1-2</w:t>
            </w:r>
          </w:p>
        </w:tc>
      </w:tr>
    </w:tbl>
    <w:p w:rsidR="004C0F8B" w:rsidRDefault="004C0F8B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/>
      </w:tblPr>
      <w:tblGrid>
        <w:gridCol w:w="714"/>
        <w:gridCol w:w="4657"/>
        <w:gridCol w:w="2115"/>
        <w:gridCol w:w="2652"/>
      </w:tblGrid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97" w:type="pct"/>
          </w:tcPr>
          <w:p w:rsidR="004C0F8B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Техногенные ЧС, возможные на </w:t>
            </w:r>
            <w:proofErr w:type="gramStart"/>
            <w:r w:rsidRPr="0098457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территории</w:t>
            </w:r>
            <w:proofErr w:type="gramEnd"/>
            <w:r w:rsidRPr="0098457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ЗАТО г. Железногорск. </w:t>
            </w:r>
            <w:r w:rsidRPr="00984578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Потенциально опасные объекты, р</w:t>
            </w: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асположенные на территории ЗАТО.</w:t>
            </w:r>
            <w:r w:rsidRPr="00984578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 </w:t>
            </w:r>
          </w:p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Организация лицензирования,     декларирования и страхования </w:t>
            </w:r>
            <w:r w:rsidRPr="00984578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потенциально опасных объектов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Семинар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1-4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Планирование мероприятий защиты населения и территорий от ЧС. </w:t>
            </w:r>
            <w:r w:rsidRPr="009845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и разработка Плана действий по предупреждению и </w:t>
            </w:r>
            <w:r w:rsidRPr="00984578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ликвидации ЧС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pStyle w:val="af3"/>
              <w:widowControl w:val="0"/>
              <w:jc w:val="center"/>
            </w:pPr>
            <w:r w:rsidRPr="00984578">
              <w:t>Практическое занятие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1-3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Режимы функционирования РСЧС, их установление и проводимые по </w:t>
            </w:r>
            <w:r w:rsidRPr="0098457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ним мероприятия. Действия должностных лиц РСЧС при различных </w:t>
            </w:r>
            <w:r w:rsidRPr="00984578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режимах функционирования РСЧС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pStyle w:val="af3"/>
              <w:widowControl w:val="0"/>
              <w:jc w:val="center"/>
            </w:pPr>
            <w:r w:rsidRPr="00984578">
              <w:t>Групповое занятие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Организация работы комиссии по   чрезвычайным ситуациям и </w:t>
            </w:r>
            <w:r w:rsidRPr="00984578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обеспечению пожарной безопасности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pStyle w:val="af3"/>
              <w:widowControl w:val="0"/>
              <w:jc w:val="center"/>
            </w:pPr>
            <w:r w:rsidRPr="00984578">
              <w:t>Практическое занятие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Прогнозирование и оценка обстановки в интересах подготовки к </w:t>
            </w:r>
            <w:r w:rsidRPr="00984578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защите и по защите населения, материальных и культурных ценностей, а также территории от опасностей, возникающих при ведении военных </w:t>
            </w:r>
            <w:r w:rsidRPr="00984578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действий и ЧС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pStyle w:val="af3"/>
              <w:widowControl w:val="0"/>
              <w:jc w:val="center"/>
            </w:pPr>
            <w:r w:rsidRPr="00984578">
              <w:t>Практическое занятие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Приборы радиационной, химической разведки и дозиметрического </w:t>
            </w:r>
            <w:r w:rsidRPr="00984578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контроля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pStyle w:val="af3"/>
              <w:widowControl w:val="0"/>
              <w:jc w:val="center"/>
            </w:pPr>
            <w:r w:rsidRPr="00984578">
              <w:t>Практическое занятие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принципы и способы защиты населения от опасностей, </w:t>
            </w:r>
            <w:r w:rsidRPr="0098457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возникающих при ведении военных   действий, вследствие этих действий, а также при ЧС. Организация радиационной, химической и </w:t>
            </w:r>
            <w:r w:rsidRPr="00984578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медико-биологической защиты населения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Семинар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1-4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Инженерная защита населения и работников организаций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Семинар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pStyle w:val="af3"/>
              <w:widowControl w:val="0"/>
            </w:pPr>
            <w:r w:rsidRPr="00984578">
              <w:t xml:space="preserve">Защита населения путём </w:t>
            </w:r>
            <w:r>
              <w:t>эвакуации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Семинар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Действия должностных лиц ГО и   РСЧС в случае угрозы и </w:t>
            </w:r>
            <w:r w:rsidRPr="00984578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возникновения опасностей мирного и военного времени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Групповое упражнение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Действия должностных лиц ГО и РСЧС при приведении органов управления, сил ГО и РСЧС в готовность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pStyle w:val="af3"/>
              <w:widowControl w:val="0"/>
              <w:jc w:val="center"/>
            </w:pPr>
            <w:r w:rsidRPr="00984578">
              <w:t>Практическое занятие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Порядок создания и применения нештатных аварийно-спасательных </w:t>
            </w:r>
            <w:r w:rsidRPr="00984578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формирований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Организация управления, связи и оповещения в системе ГО и РСЧС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pStyle w:val="af3"/>
              <w:widowControl w:val="0"/>
              <w:jc w:val="center"/>
            </w:pPr>
            <w:r w:rsidRPr="00984578">
              <w:t>Групповое занятие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Организация создания, использования и пополнения запасов (резервов) </w:t>
            </w:r>
            <w:r w:rsidRPr="00984578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материально-технических, продовольственных, медицинских, </w:t>
            </w:r>
            <w:r w:rsidRPr="009845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финансовых и иных средств в  интересах ГО (предупреждения и </w:t>
            </w:r>
            <w:r w:rsidRPr="00984578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ликвидации последствий ЧС)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Организация и проведение    аварийно-спасательных и других </w:t>
            </w:r>
            <w:r w:rsidRPr="00984578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неотложных работ (АСДНР)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pStyle w:val="af3"/>
              <w:widowControl w:val="0"/>
              <w:jc w:val="center"/>
            </w:pPr>
            <w:r w:rsidRPr="00984578">
              <w:t>Практическое занятие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Действия руководителей НАСФ по организации и проведению </w:t>
            </w:r>
            <w:r w:rsidRPr="00984578">
              <w:rPr>
                <w:rFonts w:ascii="Times New Roman" w:hAnsi="Times New Roman"/>
                <w:color w:val="000000"/>
                <w:spacing w:val="-15"/>
                <w:sz w:val="24"/>
                <w:szCs w:val="24"/>
              </w:rPr>
              <w:t>АСДНР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pStyle w:val="af3"/>
              <w:widowControl w:val="0"/>
              <w:jc w:val="center"/>
            </w:pPr>
            <w:r w:rsidRPr="00984578">
              <w:t>Групповое упражнение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Организация всестороннего обеспечения сил ГО и РСЧС и </w:t>
            </w:r>
            <w:r w:rsidRPr="00984578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взаимодействия между ними в ходе выполнения АСДНР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pStyle w:val="af3"/>
              <w:widowControl w:val="0"/>
              <w:jc w:val="center"/>
            </w:pPr>
            <w:r w:rsidRPr="00984578">
              <w:t>Практическое занятие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Организация защиты личного состава сил ГО и РСЧС при выполнении </w:t>
            </w:r>
            <w:r w:rsidRPr="00984578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>задач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pStyle w:val="af3"/>
              <w:widowControl w:val="0"/>
              <w:jc w:val="center"/>
            </w:pPr>
            <w:r w:rsidRPr="00984578">
              <w:t>Практическое занятие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pStyle w:val="af3"/>
              <w:widowControl w:val="0"/>
            </w:pPr>
            <w:r w:rsidRPr="00984578">
              <w:t>Организация и п</w:t>
            </w:r>
            <w:r>
              <w:t>роведение специальной обработки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pStyle w:val="af3"/>
              <w:widowControl w:val="0"/>
              <w:jc w:val="center"/>
            </w:pPr>
            <w:r w:rsidRPr="00984578">
              <w:t>Практическое занятие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Организация обучения работников  организаций в области ГО и </w:t>
            </w:r>
            <w:r w:rsidRPr="00984578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защиты от ЧС, а также подготовки НАСФ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pStyle w:val="af3"/>
              <w:widowControl w:val="0"/>
              <w:jc w:val="center"/>
            </w:pPr>
            <w:r w:rsidRPr="00984578">
              <w:t>Семинар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pStyle w:val="af3"/>
              <w:widowControl w:val="0"/>
            </w:pPr>
            <w:r w:rsidRPr="00984578">
              <w:t xml:space="preserve">Организация и проведение учений и тренировок по ГО, защите от ЧС, </w:t>
            </w:r>
            <w:r w:rsidRPr="00984578">
              <w:rPr>
                <w:spacing w:val="-9"/>
              </w:rPr>
              <w:t>пожарной безопасности и безопасности людей на водных объектах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pStyle w:val="af3"/>
              <w:widowControl w:val="0"/>
              <w:jc w:val="center"/>
            </w:pPr>
            <w:r w:rsidRPr="00984578">
              <w:t>Практическое занятие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Общее понятие об устойчивости    функционирования объектов </w:t>
            </w:r>
            <w:r w:rsidRPr="0098457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экономики и жизнеобеспечения населения. Факторы, влияющие на </w:t>
            </w:r>
            <w:r w:rsidRPr="00984578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устойчивость этих объектов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Прогнозирование и оценка устойчивости функционирования объектов </w:t>
            </w:r>
            <w:r w:rsidRPr="00984578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экономики и жизнеобеспечения населения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pStyle w:val="af3"/>
              <w:widowControl w:val="0"/>
              <w:jc w:val="center"/>
            </w:pPr>
            <w:r w:rsidRPr="00984578">
              <w:t>Практическое занятие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Мероприятия и способы </w:t>
            </w:r>
            <w:proofErr w:type="gramStart"/>
            <w:r w:rsidRPr="00984578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повышения устойчивости функционирования </w:t>
            </w:r>
            <w:r w:rsidRPr="00984578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объектов экономики</w:t>
            </w:r>
            <w:proofErr w:type="gramEnd"/>
            <w:r w:rsidRPr="00984578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 и жизнеобеспечения населения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Первая  помощь пострадавшим при чрезвычайных ситуациях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pStyle w:val="af3"/>
              <w:widowControl w:val="0"/>
              <w:jc w:val="center"/>
            </w:pPr>
            <w:r w:rsidRPr="00984578">
              <w:t>Практическое занятие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Организация работы органа управления ГО и РСЧС. Порядок </w:t>
            </w:r>
            <w:r w:rsidRPr="00984578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разработки планирующих и отчётных документов повседневной </w:t>
            </w:r>
            <w:r w:rsidRPr="00984578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деятельности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pStyle w:val="af3"/>
              <w:widowControl w:val="0"/>
              <w:jc w:val="center"/>
            </w:pPr>
            <w:r w:rsidRPr="00984578">
              <w:t>Практическое занятие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4-6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Организация пропаганды и информирования населения в  области </w:t>
            </w:r>
            <w:r w:rsidRPr="00984578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безопасности      жизнедеятельности. Организация и порядок </w:t>
            </w:r>
            <w:r w:rsidRPr="0098457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использования технических средств информации в местах массового </w:t>
            </w:r>
            <w:r w:rsidRPr="00984578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пребывания людей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97" w:type="pct"/>
          </w:tcPr>
          <w:p w:rsidR="00A16828" w:rsidRPr="00984578" w:rsidRDefault="00A16828" w:rsidP="004C0F8B">
            <w:pPr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Порядок финансирования мероприятий ГО и защиты населения и </w:t>
            </w:r>
            <w:r w:rsidRPr="0098457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территорий от ЧС.    Организация отчётности за использование </w:t>
            </w:r>
            <w:r w:rsidRPr="00984578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финансовых средств, выделенных на эти цели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1-2</w:t>
            </w:r>
          </w:p>
        </w:tc>
      </w:tr>
      <w:tr w:rsidR="00A16828" w:rsidRPr="00984578" w:rsidTr="004C0F8B">
        <w:tc>
          <w:tcPr>
            <w:tcW w:w="352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97" w:type="pct"/>
          </w:tcPr>
          <w:p w:rsidR="00A16828" w:rsidRPr="00984578" w:rsidRDefault="00A16828" w:rsidP="004C0F8B">
            <w:pPr>
              <w:pStyle w:val="af3"/>
              <w:widowControl w:val="0"/>
            </w:pPr>
            <w:r w:rsidRPr="00984578">
              <w:t>Итоговое занятие</w:t>
            </w:r>
          </w:p>
        </w:tc>
        <w:tc>
          <w:tcPr>
            <w:tcW w:w="1043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Зачёт</w:t>
            </w:r>
          </w:p>
        </w:tc>
        <w:tc>
          <w:tcPr>
            <w:tcW w:w="1308" w:type="pct"/>
            <w:vAlign w:val="center"/>
          </w:tcPr>
          <w:p w:rsidR="00A16828" w:rsidRPr="00984578" w:rsidRDefault="00A16828" w:rsidP="004C0F8B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</w:tbl>
    <w:p w:rsidR="00A16828" w:rsidRDefault="00A16828" w:rsidP="00A16828">
      <w:pPr>
        <w:widowControl w:val="0"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4C0F8B" w:rsidRDefault="004C0F8B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</w:p>
    <w:p w:rsidR="00A16828" w:rsidRDefault="00A16828" w:rsidP="00A16828">
      <w:pPr>
        <w:widowControl w:val="0"/>
        <w:shd w:val="clear" w:color="auto" w:fill="FFFFFF"/>
        <w:jc w:val="center"/>
        <w:rPr>
          <w:rFonts w:ascii="Times New Roman" w:hAnsi="Times New Roman"/>
          <w:bCs/>
          <w:color w:val="000000"/>
          <w:spacing w:val="-7"/>
          <w:sz w:val="28"/>
          <w:szCs w:val="28"/>
        </w:rPr>
      </w:pPr>
      <w:r w:rsidRPr="00AE77EA">
        <w:rPr>
          <w:rFonts w:ascii="Times New Roman" w:hAnsi="Times New Roman"/>
          <w:sz w:val="28"/>
          <w:szCs w:val="28"/>
          <w:lang w:val="en-US"/>
        </w:rPr>
        <w:lastRenderedPageBreak/>
        <w:t>IV</w:t>
      </w:r>
      <w:r w:rsidRPr="00AE77EA">
        <w:rPr>
          <w:rFonts w:ascii="Times New Roman" w:hAnsi="Times New Roman"/>
          <w:sz w:val="28"/>
          <w:szCs w:val="28"/>
        </w:rPr>
        <w:t xml:space="preserve">. </w:t>
      </w:r>
      <w:r w:rsidRPr="00AE77EA">
        <w:rPr>
          <w:rFonts w:ascii="Times New Roman" w:hAnsi="Times New Roman"/>
          <w:bCs/>
          <w:color w:val="000000"/>
          <w:spacing w:val="-7"/>
          <w:sz w:val="28"/>
          <w:szCs w:val="28"/>
        </w:rPr>
        <w:t>Содержание тем</w:t>
      </w:r>
    </w:p>
    <w:p w:rsidR="00A16828" w:rsidRPr="00AE77EA" w:rsidRDefault="00A16828" w:rsidP="00A16828">
      <w:pPr>
        <w:widowControl w:val="0"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A16828" w:rsidRPr="00AE77EA" w:rsidRDefault="00A16828" w:rsidP="00A16828">
      <w:pPr>
        <w:widowControl w:val="0"/>
        <w:shd w:val="clear" w:color="auto" w:fill="FFFFFF"/>
        <w:ind w:right="5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Тема № 1. Требования федерального законодательства и подзаконных актов в области ГО, защиты населения </w:t>
      </w:r>
      <w:r w:rsidRPr="00AE77EA">
        <w:rPr>
          <w:rFonts w:ascii="Times New Roman" w:hAnsi="Times New Roman"/>
          <w:bCs/>
          <w:color w:val="000000"/>
          <w:spacing w:val="-5"/>
          <w:sz w:val="28"/>
          <w:szCs w:val="28"/>
        </w:rPr>
        <w:t>и территорий от ЧС, обеспечения пожарной безопасности и безопасности людей на водных объектах.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 xml:space="preserve">Требования федерального законодательства и подзаконных актов в области ГО, защиты населения и территорий от </w:t>
      </w: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ЧС, обеспечения пожарной безопасности и безопасности людей на водных объектах.</w:t>
      </w:r>
    </w:p>
    <w:p w:rsidR="00A16828" w:rsidRPr="00AE77EA" w:rsidRDefault="00A16828" w:rsidP="00A16828">
      <w:pPr>
        <w:widowControl w:val="0"/>
        <w:shd w:val="clear" w:color="auto" w:fill="FFFFFF"/>
        <w:ind w:right="5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 xml:space="preserve">Организационные основы защиты населения, материальных и культурных ценностей от опасностей, возникающих </w:t>
      </w:r>
      <w:r w:rsidRPr="00AE77EA">
        <w:rPr>
          <w:rFonts w:ascii="Times New Roman" w:hAnsi="Times New Roman"/>
          <w:color w:val="000000"/>
          <w:spacing w:val="-8"/>
          <w:sz w:val="28"/>
          <w:szCs w:val="28"/>
        </w:rPr>
        <w:t xml:space="preserve">при ведении военных </w:t>
      </w:r>
      <w:r w:rsidR="00275D8D">
        <w:rPr>
          <w:rFonts w:ascii="Times New Roman" w:hAnsi="Times New Roman"/>
          <w:color w:val="000000"/>
          <w:spacing w:val="-8"/>
          <w:sz w:val="28"/>
          <w:szCs w:val="28"/>
        </w:rPr>
        <w:t xml:space="preserve">конфликтов </w:t>
      </w:r>
      <w:r w:rsidRPr="00AE77EA">
        <w:rPr>
          <w:rFonts w:ascii="Times New Roman" w:hAnsi="Times New Roman"/>
          <w:color w:val="000000"/>
          <w:spacing w:val="-8"/>
          <w:sz w:val="28"/>
          <w:szCs w:val="28"/>
        </w:rPr>
        <w:t xml:space="preserve">или вследствие этих </w:t>
      </w:r>
      <w:r w:rsidR="00275D8D">
        <w:rPr>
          <w:rFonts w:ascii="Times New Roman" w:hAnsi="Times New Roman"/>
          <w:color w:val="000000"/>
          <w:spacing w:val="-8"/>
          <w:sz w:val="28"/>
          <w:szCs w:val="28"/>
        </w:rPr>
        <w:t>конфликтов</w:t>
      </w:r>
      <w:r w:rsidRPr="00AE77EA">
        <w:rPr>
          <w:rFonts w:ascii="Times New Roman" w:hAnsi="Times New Roman"/>
          <w:color w:val="000000"/>
          <w:spacing w:val="-8"/>
          <w:sz w:val="28"/>
          <w:szCs w:val="28"/>
        </w:rPr>
        <w:t xml:space="preserve">, а также при возникновении ЧС природного и техногенного </w:t>
      </w:r>
      <w:r w:rsidRPr="00AE77EA">
        <w:rPr>
          <w:rFonts w:ascii="Times New Roman" w:hAnsi="Times New Roman"/>
          <w:color w:val="000000"/>
          <w:spacing w:val="-12"/>
          <w:sz w:val="28"/>
          <w:szCs w:val="28"/>
        </w:rPr>
        <w:t>характера.</w:t>
      </w:r>
    </w:p>
    <w:p w:rsidR="00A16828" w:rsidRPr="00AE77EA" w:rsidRDefault="00A16828" w:rsidP="00A16828">
      <w:pPr>
        <w:widowControl w:val="0"/>
        <w:shd w:val="clear" w:color="auto" w:fill="FFFFFF"/>
        <w:ind w:right="19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Тема № 2. Требования и практическая работа по обеспечению выполнения регионального законодательства, </w:t>
      </w:r>
      <w:r w:rsidRPr="00AE77EA">
        <w:rPr>
          <w:rFonts w:ascii="Times New Roman" w:hAnsi="Times New Roman"/>
          <w:bCs/>
          <w:color w:val="000000"/>
          <w:spacing w:val="-3"/>
          <w:sz w:val="28"/>
          <w:szCs w:val="28"/>
        </w:rPr>
        <w:t xml:space="preserve">муниципальных правовых актов и нормативных правовых актов организации в области ГО, защиты населения и </w:t>
      </w:r>
      <w:r w:rsidRPr="00AE77EA">
        <w:rPr>
          <w:rFonts w:ascii="Times New Roman" w:hAnsi="Times New Roman"/>
          <w:bCs/>
          <w:color w:val="000000"/>
          <w:spacing w:val="-4"/>
          <w:sz w:val="28"/>
          <w:szCs w:val="28"/>
        </w:rPr>
        <w:t>территорий от ЧС, обеспечения пожарной безопасности и безопасности людей на водных объектах.</w:t>
      </w:r>
    </w:p>
    <w:p w:rsidR="00A16828" w:rsidRPr="00AE77EA" w:rsidRDefault="00A16828" w:rsidP="00A16828">
      <w:pPr>
        <w:widowControl w:val="0"/>
        <w:shd w:val="clear" w:color="auto" w:fill="FFFFFF"/>
        <w:ind w:right="29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 xml:space="preserve">Требования регионального законодательства, муниципальных правовых актов и нормативных актов организации в </w:t>
      </w: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области ГО, защиты от ЧС, обеспечения пожарной безопасности и безопасности людей на водных объектах.</w:t>
      </w:r>
    </w:p>
    <w:p w:rsidR="00A16828" w:rsidRPr="00AE77EA" w:rsidRDefault="00A16828" w:rsidP="00A16828">
      <w:pPr>
        <w:widowControl w:val="0"/>
        <w:shd w:val="clear" w:color="auto" w:fill="FFFFFF"/>
        <w:ind w:right="46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7"/>
          <w:sz w:val="28"/>
          <w:szCs w:val="28"/>
        </w:rPr>
        <w:t xml:space="preserve">Состав сил и средств ГО, территориальной подсистемы РСЧС, муниципальной и ведомственной пожарной охраны. </w:t>
      </w: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Их возможности, порядок подготовки и применения.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Тема </w:t>
      </w:r>
      <w:r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№ </w:t>
      </w:r>
      <w:r w:rsidRPr="00AE77EA">
        <w:rPr>
          <w:rFonts w:ascii="Times New Roman" w:hAnsi="Times New Roman"/>
          <w:bCs/>
          <w:color w:val="000000"/>
          <w:spacing w:val="-5"/>
          <w:sz w:val="28"/>
          <w:szCs w:val="28"/>
        </w:rPr>
        <w:t>3. Организация обеспечения пожарной безопасности.</w:t>
      </w:r>
    </w:p>
    <w:p w:rsidR="00A16828" w:rsidRPr="00AE77EA" w:rsidRDefault="00A16828" w:rsidP="00A16828">
      <w:pPr>
        <w:widowControl w:val="0"/>
        <w:shd w:val="clear" w:color="auto" w:fill="FFFFFF"/>
        <w:ind w:right="43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2"/>
          <w:sz w:val="28"/>
          <w:szCs w:val="28"/>
        </w:rPr>
        <w:t xml:space="preserve">Законодательство Российской Федерации в области обеспечения пожарной безопасности. Система обеспечения </w:t>
      </w:r>
      <w:r w:rsidRPr="00AE77EA">
        <w:rPr>
          <w:rFonts w:ascii="Times New Roman" w:hAnsi="Times New Roman"/>
          <w:color w:val="000000"/>
          <w:spacing w:val="-7"/>
          <w:sz w:val="28"/>
          <w:szCs w:val="28"/>
        </w:rPr>
        <w:t xml:space="preserve">пожарной безопасности. Виды и основные задачи пожарной охраны. Цели, порядок создания и организация </w:t>
      </w: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муниципальной, ведомственной и добровольной пожарной охраны.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5"/>
          <w:sz w:val="28"/>
          <w:szCs w:val="28"/>
        </w:rPr>
        <w:t>Тема №</w:t>
      </w:r>
      <w:r w:rsidRPr="00AE77EA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 4. Требования пожарной безопасности и задачи руководителей организаций по их выполнению.</w:t>
      </w:r>
    </w:p>
    <w:p w:rsidR="00A16828" w:rsidRPr="00AE77EA" w:rsidRDefault="00A16828" w:rsidP="00A16828">
      <w:pPr>
        <w:widowControl w:val="0"/>
        <w:shd w:val="clear" w:color="auto" w:fill="FFFFFF"/>
        <w:ind w:right="58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3"/>
          <w:sz w:val="28"/>
          <w:szCs w:val="28"/>
        </w:rPr>
        <w:t xml:space="preserve">Разработка и реализация мер пожарной безопасности организаций. Противопожарный режим организаций и его </w:t>
      </w:r>
      <w:r w:rsidRPr="00AE77EA">
        <w:rPr>
          <w:rFonts w:ascii="Times New Roman" w:hAnsi="Times New Roman"/>
          <w:color w:val="000000"/>
          <w:spacing w:val="-7"/>
          <w:sz w:val="28"/>
          <w:szCs w:val="28"/>
        </w:rPr>
        <w:t xml:space="preserve">установление. Система оповещения работников о пожаре. План (схема) эвакуации работников в случае пожара. Порядок </w:t>
      </w: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учета пожаров и их последствий.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3"/>
          <w:sz w:val="28"/>
          <w:szCs w:val="28"/>
        </w:rPr>
        <w:t xml:space="preserve">Права и обязанности организаций в области пожарной безопасности. Особенности пожарной безопасности детских </w:t>
      </w:r>
      <w:r w:rsidRPr="00AE77EA">
        <w:rPr>
          <w:rFonts w:ascii="Times New Roman" w:hAnsi="Times New Roman"/>
          <w:color w:val="000000"/>
          <w:sz w:val="28"/>
          <w:szCs w:val="28"/>
        </w:rPr>
        <w:t xml:space="preserve">дошкольных и образовательных учреждений, культурно-просветительских и зрелищных учреждений, а также при </w:t>
      </w:r>
      <w:r w:rsidRPr="00AE77EA">
        <w:rPr>
          <w:rFonts w:ascii="Times New Roman" w:hAnsi="Times New Roman"/>
          <w:color w:val="000000"/>
          <w:spacing w:val="-2"/>
          <w:sz w:val="28"/>
          <w:szCs w:val="28"/>
        </w:rPr>
        <w:t xml:space="preserve">организации и проведении мероприятий с массовым пребыванием людей. Административная ответственность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руководителей организаций за нарушения в области пожарной безопасности.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0"/>
          <w:sz w:val="28"/>
          <w:szCs w:val="28"/>
        </w:rPr>
        <w:t>Тема №</w:t>
      </w:r>
      <w:r w:rsidRPr="00AE77EA">
        <w:rPr>
          <w:rFonts w:ascii="Times New Roman" w:hAnsi="Times New Roman"/>
          <w:bCs/>
          <w:color w:val="000000"/>
          <w:spacing w:val="-10"/>
          <w:sz w:val="28"/>
          <w:szCs w:val="28"/>
        </w:rPr>
        <w:t xml:space="preserve"> 5. Организация обеспечения безопасности людей на водных объектах.</w:t>
      </w:r>
    </w:p>
    <w:p w:rsidR="00A16828" w:rsidRPr="00AE77EA" w:rsidRDefault="00A16828" w:rsidP="00A16828">
      <w:pPr>
        <w:widowControl w:val="0"/>
        <w:shd w:val="clear" w:color="auto" w:fill="FFFFFF"/>
        <w:ind w:right="7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2"/>
          <w:sz w:val="28"/>
          <w:szCs w:val="28"/>
        </w:rPr>
        <w:t xml:space="preserve">Нормативное регулирование использования водных объектов. Требования Правил охраны жизни людей на водных </w:t>
      </w:r>
      <w:r w:rsidRPr="00AE77EA">
        <w:rPr>
          <w:rFonts w:ascii="Times New Roman" w:hAnsi="Times New Roman"/>
          <w:color w:val="000000"/>
          <w:sz w:val="28"/>
          <w:szCs w:val="28"/>
        </w:rPr>
        <w:t xml:space="preserve">объектах. Организация общего водопользования и использования водных объектов на территории муниципального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образования для рекреации.</w:t>
      </w:r>
    </w:p>
    <w:p w:rsidR="00A16828" w:rsidRPr="00AE77EA" w:rsidRDefault="00A16828" w:rsidP="00A16828">
      <w:pPr>
        <w:widowControl w:val="0"/>
        <w:shd w:val="clear" w:color="auto" w:fill="FFFFFF"/>
        <w:ind w:right="14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4"/>
          <w:sz w:val="28"/>
          <w:szCs w:val="28"/>
        </w:rPr>
        <w:t xml:space="preserve">Организация и осуществление технического освидетельствования переправ, </w:t>
      </w:r>
      <w:r w:rsidRPr="00AE77EA">
        <w:rPr>
          <w:rFonts w:ascii="Times New Roman" w:hAnsi="Times New Roman"/>
          <w:color w:val="000000"/>
          <w:spacing w:val="-4"/>
          <w:sz w:val="28"/>
          <w:szCs w:val="28"/>
        </w:rPr>
        <w:lastRenderedPageBreak/>
        <w:t xml:space="preserve">пляжей и других мест массового отдыха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людей на водных объектах. Порядок регистрации и эксплуатации маломерных судов.</w:t>
      </w:r>
    </w:p>
    <w:p w:rsidR="00A16828" w:rsidRPr="00AE77EA" w:rsidRDefault="00A16828" w:rsidP="00A16828">
      <w:pPr>
        <w:widowControl w:val="0"/>
        <w:shd w:val="clear" w:color="auto" w:fill="FFFFFF"/>
        <w:ind w:right="31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9"/>
          <w:sz w:val="28"/>
          <w:szCs w:val="28"/>
        </w:rPr>
        <w:t>Тема №</w:t>
      </w:r>
      <w:r w:rsidRPr="00AE77EA">
        <w:rPr>
          <w:rFonts w:ascii="Times New Roman" w:hAnsi="Times New Roman"/>
          <w:bCs/>
          <w:color w:val="000000"/>
          <w:spacing w:val="-9"/>
          <w:sz w:val="28"/>
          <w:szCs w:val="28"/>
        </w:rPr>
        <w:t xml:space="preserve"> 6. Участие должностных лиц ГО и РСЧС в организации и выполнении мероприятий по минимизации и </w:t>
      </w:r>
      <w:r w:rsidRPr="00AE77EA">
        <w:rPr>
          <w:rFonts w:ascii="Times New Roman" w:hAnsi="Times New Roman"/>
          <w:bCs/>
          <w:color w:val="000000"/>
          <w:spacing w:val="-11"/>
          <w:sz w:val="28"/>
          <w:szCs w:val="28"/>
        </w:rPr>
        <w:t>ликвидации последствий проявлений терроризма.</w:t>
      </w:r>
    </w:p>
    <w:p w:rsidR="00A16828" w:rsidRPr="00AE77EA" w:rsidRDefault="00A16828" w:rsidP="00A16828">
      <w:pPr>
        <w:widowControl w:val="0"/>
        <w:shd w:val="clear" w:color="auto" w:fill="FFFFFF"/>
        <w:ind w:right="31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4"/>
          <w:sz w:val="28"/>
          <w:szCs w:val="28"/>
        </w:rPr>
        <w:t xml:space="preserve">Правовые, нормативные и организационные основы противодействия терроризму. Общественная опасность </w:t>
      </w:r>
      <w:r w:rsidRPr="00AE77EA">
        <w:rPr>
          <w:rFonts w:ascii="Times New Roman" w:hAnsi="Times New Roman"/>
          <w:color w:val="000000"/>
          <w:spacing w:val="-7"/>
          <w:sz w:val="28"/>
          <w:szCs w:val="28"/>
        </w:rPr>
        <w:t>терроризма.</w:t>
      </w:r>
    </w:p>
    <w:p w:rsidR="00A16828" w:rsidRPr="00AE77EA" w:rsidRDefault="00A16828" w:rsidP="00A16828">
      <w:pPr>
        <w:widowControl w:val="0"/>
        <w:shd w:val="clear" w:color="auto" w:fill="FFFFFF"/>
        <w:ind w:right="38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4"/>
          <w:sz w:val="28"/>
          <w:szCs w:val="28"/>
        </w:rPr>
        <w:t xml:space="preserve">Виды террористических актов, их общие и отличительные черты, возможные способы осуществления. Мероприятия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по минимизации и ликвидации последствий проявлений терроризма.</w:t>
      </w:r>
    </w:p>
    <w:p w:rsidR="00A16828" w:rsidRPr="00AE77EA" w:rsidRDefault="00A16828" w:rsidP="00A16828">
      <w:pPr>
        <w:widowControl w:val="0"/>
        <w:shd w:val="clear" w:color="auto" w:fill="FFFFFF"/>
        <w:ind w:right="43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Получение информации об угрозе террористического акта, порядок действий должностных лиц ГО и РСЧС, дежурно-диспетчерских служб.</w:t>
      </w:r>
    </w:p>
    <w:p w:rsidR="00A16828" w:rsidRPr="00AE77EA" w:rsidRDefault="00A16828" w:rsidP="00A16828">
      <w:pPr>
        <w:widowControl w:val="0"/>
        <w:shd w:val="clear" w:color="auto" w:fill="FFFFFF"/>
        <w:ind w:right="48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Порядок и рекомендуемая зона эвакуации персонала организации (объекта). Правила и порядок поведения населения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при угрозе или осуществлении террористического акта.</w:t>
      </w:r>
    </w:p>
    <w:p w:rsidR="00A16828" w:rsidRPr="00AE77EA" w:rsidRDefault="00A16828" w:rsidP="00A16828">
      <w:pPr>
        <w:widowControl w:val="0"/>
        <w:shd w:val="clear" w:color="auto" w:fill="FFFFFF"/>
        <w:ind w:right="60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pacing w:val="-3"/>
          <w:sz w:val="28"/>
          <w:szCs w:val="28"/>
        </w:rPr>
        <w:t xml:space="preserve">Тема № 7. Нормативно-правовое регулирование по организации и осуществлению обучения населения в </w:t>
      </w:r>
      <w:r w:rsidRPr="00AE77EA">
        <w:rPr>
          <w:rFonts w:ascii="Times New Roman" w:hAnsi="Times New Roman"/>
          <w:bCs/>
          <w:color w:val="000000"/>
          <w:spacing w:val="-11"/>
          <w:sz w:val="28"/>
          <w:szCs w:val="28"/>
        </w:rPr>
        <w:t>области ГО, защиты от ЧС, пожарной безопасности и безопасности людей на водных объектах.</w:t>
      </w:r>
    </w:p>
    <w:p w:rsidR="00A16828" w:rsidRPr="00AE77EA" w:rsidRDefault="00A16828" w:rsidP="00A16828">
      <w:pPr>
        <w:widowControl w:val="0"/>
        <w:shd w:val="clear" w:color="auto" w:fill="FFFFFF"/>
        <w:ind w:right="65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2"/>
          <w:sz w:val="28"/>
          <w:szCs w:val="28"/>
        </w:rPr>
        <w:t xml:space="preserve">Сущность и задачи обучения населения в области безопасности жизнедеятельности. Нормативная правовая база по </w:t>
      </w:r>
      <w:r w:rsidRPr="00AE77EA">
        <w:rPr>
          <w:rFonts w:ascii="Times New Roman" w:hAnsi="Times New Roman"/>
          <w:color w:val="000000"/>
          <w:sz w:val="28"/>
          <w:szCs w:val="28"/>
        </w:rPr>
        <w:t xml:space="preserve">организации и осуществлению обучения населения в области безопасности жизнедеятельности. Основные положения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нормативных документов.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Структура единой системы подготовки населения </w:t>
      </w:r>
      <w:r>
        <w:rPr>
          <w:rFonts w:ascii="Times New Roman" w:hAnsi="Times New Roman"/>
          <w:color w:val="000000"/>
          <w:sz w:val="28"/>
          <w:szCs w:val="28"/>
        </w:rPr>
        <w:t>Российской Федерации</w:t>
      </w:r>
      <w:r w:rsidRPr="00AE77EA">
        <w:rPr>
          <w:rFonts w:ascii="Times New Roman" w:hAnsi="Times New Roman"/>
          <w:color w:val="000000"/>
          <w:sz w:val="28"/>
          <w:szCs w:val="28"/>
        </w:rPr>
        <w:t xml:space="preserve"> в области ГО и защиты от ЧС. Формы обучения и перечень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групп населения, подлежащих подготовке.</w:t>
      </w:r>
    </w:p>
    <w:p w:rsidR="00A16828" w:rsidRPr="00AE77EA" w:rsidRDefault="00A16828" w:rsidP="00A16828">
      <w:pPr>
        <w:widowControl w:val="0"/>
        <w:shd w:val="clear" w:color="auto" w:fill="FFFFFF"/>
        <w:ind w:right="5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4"/>
          <w:sz w:val="28"/>
          <w:szCs w:val="28"/>
        </w:rPr>
        <w:t xml:space="preserve">Состав учебно-материальной базы для обучения различных групп населения в области безопасности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жизнедеятельности. Назначение основных элементов и требования, предъявляемые к ней.</w:t>
      </w:r>
    </w:p>
    <w:p w:rsidR="00A16828" w:rsidRPr="00AE77EA" w:rsidRDefault="00A16828" w:rsidP="00A16828">
      <w:pPr>
        <w:widowControl w:val="0"/>
        <w:shd w:val="clear" w:color="auto" w:fill="FFFFFF"/>
        <w:ind w:right="10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Тема №</w:t>
      </w:r>
      <w:r w:rsidRPr="00AE77EA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8. Воздействие на человека и объекты поражающих и негативных факторов, характерных для военных </w:t>
      </w:r>
      <w:r w:rsidRPr="00AE77EA">
        <w:rPr>
          <w:rFonts w:ascii="Times New Roman" w:hAnsi="Times New Roman"/>
          <w:bCs/>
          <w:color w:val="000000"/>
          <w:spacing w:val="-5"/>
          <w:sz w:val="28"/>
          <w:szCs w:val="28"/>
        </w:rPr>
        <w:t>действий и чрезвычайных ситуаций.</w:t>
      </w:r>
    </w:p>
    <w:p w:rsidR="00A16828" w:rsidRPr="00AE77EA" w:rsidRDefault="00A16828" w:rsidP="00A16828">
      <w:pPr>
        <w:widowControl w:val="0"/>
        <w:shd w:val="clear" w:color="auto" w:fill="FFFFFF"/>
        <w:ind w:right="14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Поражающие факторы ядерного оружия, их воздействие на объекты и человека. Понятие о дозах излучения и </w:t>
      </w:r>
      <w:r w:rsidRPr="00AE77EA">
        <w:rPr>
          <w:rFonts w:ascii="Times New Roman" w:hAnsi="Times New Roman"/>
          <w:color w:val="000000"/>
          <w:spacing w:val="-7"/>
          <w:sz w:val="28"/>
          <w:szCs w:val="28"/>
        </w:rPr>
        <w:t>мощности дозы.</w:t>
      </w:r>
    </w:p>
    <w:p w:rsidR="00A16828" w:rsidRPr="00AE77EA" w:rsidRDefault="00A16828" w:rsidP="00A16828">
      <w:pPr>
        <w:widowControl w:val="0"/>
        <w:shd w:val="clear" w:color="auto" w:fill="FFFFFF"/>
        <w:ind w:right="22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Поражающие факторы химического оружия. Характеристика зон химического заражения и очагов химического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поражения. Предельно допустимые и поражающие концентрации, пороговые и смертельные </w:t>
      </w:r>
      <w:proofErr w:type="spellStart"/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токсодозы</w:t>
      </w:r>
      <w:proofErr w:type="spellEnd"/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.</w:t>
      </w:r>
    </w:p>
    <w:p w:rsidR="00A16828" w:rsidRPr="00AE77EA" w:rsidRDefault="00A16828" w:rsidP="00A16828">
      <w:pPr>
        <w:widowControl w:val="0"/>
        <w:shd w:val="clear" w:color="auto" w:fill="FFFFFF"/>
        <w:ind w:right="26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4"/>
          <w:sz w:val="28"/>
          <w:szCs w:val="28"/>
        </w:rPr>
        <w:t xml:space="preserve">Поражающие факторы биологического оружия. Классификация бактериальных средств. Способы массового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заражения населения. Характеристика очагов биологического поражения.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Воздействие поражающих факторов обычных средств нападения.</w:t>
      </w:r>
    </w:p>
    <w:p w:rsidR="00A16828" w:rsidRPr="00AE77EA" w:rsidRDefault="00A16828" w:rsidP="00A16828">
      <w:pPr>
        <w:widowControl w:val="0"/>
        <w:shd w:val="clear" w:color="auto" w:fill="FFFFFF"/>
        <w:ind w:right="34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1"/>
          <w:sz w:val="28"/>
          <w:szCs w:val="28"/>
        </w:rPr>
        <w:t xml:space="preserve">Возможные последствия радиационных аварий и катастроф на потенциально опасных объектах. Допустимые дозы </w:t>
      </w:r>
      <w:r w:rsidRPr="00AE77EA">
        <w:rPr>
          <w:rFonts w:ascii="Times New Roman" w:hAnsi="Times New Roman"/>
          <w:color w:val="000000"/>
          <w:spacing w:val="-4"/>
          <w:sz w:val="28"/>
          <w:szCs w:val="28"/>
        </w:rPr>
        <w:t xml:space="preserve">облучения для людей, допустимые уровни загрязнения различных объектов и поверхностей, продуктов питания, фуража и </w:t>
      </w: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воды.</w:t>
      </w:r>
    </w:p>
    <w:p w:rsidR="00A16828" w:rsidRPr="00AE77EA" w:rsidRDefault="00A16828" w:rsidP="00A16828">
      <w:pPr>
        <w:widowControl w:val="0"/>
        <w:shd w:val="clear" w:color="auto" w:fill="FFFFFF"/>
        <w:ind w:right="41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2"/>
          <w:sz w:val="28"/>
          <w:szCs w:val="28"/>
        </w:rPr>
        <w:t xml:space="preserve">Номенклатура аварийно химически опасных веществ (АХОВ), используемых в опасных производствах, их </w:t>
      </w:r>
      <w:r w:rsidRPr="00AE77EA">
        <w:rPr>
          <w:rFonts w:ascii="Times New Roman" w:hAnsi="Times New Roman"/>
          <w:color w:val="000000"/>
          <w:sz w:val="28"/>
          <w:szCs w:val="28"/>
        </w:rPr>
        <w:t xml:space="preserve">классификация. Воздействие токсических свойств основных АХОВ на производственный персонал и население в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санитарно-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lastRenderedPageBreak/>
        <w:t>защитной зоне.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5"/>
          <w:sz w:val="28"/>
          <w:szCs w:val="28"/>
        </w:rPr>
        <w:t>Тема №</w:t>
      </w:r>
      <w:r w:rsidRPr="00AE77EA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 9. Планирование мероприятий ГО. Содержание и разработка плана ГО и защиты населения.</w:t>
      </w:r>
    </w:p>
    <w:p w:rsidR="00A16828" w:rsidRPr="00AE77EA" w:rsidRDefault="00A16828" w:rsidP="00A16828">
      <w:pPr>
        <w:widowControl w:val="0"/>
        <w:shd w:val="clear" w:color="auto" w:fill="FFFFFF"/>
        <w:ind w:right="65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Назначение плана гражданской обороны и защиты населения. Требования, предъявляемые к его разработке,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исходные данные для планирования мероприятий ГО, этапы разработки плана ГО и порядок его утверждения.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Корректировка, хранение и порядок работы с документами плана ГО и защиты населения.</w:t>
      </w:r>
    </w:p>
    <w:p w:rsidR="00A16828" w:rsidRPr="00AE77EA" w:rsidRDefault="00A16828" w:rsidP="00A16828">
      <w:pPr>
        <w:widowControl w:val="0"/>
        <w:shd w:val="clear" w:color="auto" w:fill="FFFFFF"/>
        <w:ind w:right="72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3"/>
          <w:sz w:val="28"/>
          <w:szCs w:val="28"/>
        </w:rPr>
        <w:t xml:space="preserve">Изучение и обсуждение одного из вариантов плана гражданской обороны и защиты населения (на примере одной из </w:t>
      </w:r>
      <w:r w:rsidRPr="00AE77EA">
        <w:rPr>
          <w:rFonts w:ascii="Times New Roman" w:hAnsi="Times New Roman"/>
          <w:color w:val="000000"/>
          <w:spacing w:val="-7"/>
          <w:sz w:val="28"/>
          <w:szCs w:val="28"/>
        </w:rPr>
        <w:t>организаций).</w:t>
      </w:r>
    </w:p>
    <w:p w:rsidR="00A16828" w:rsidRPr="00AE77EA" w:rsidRDefault="00A16828" w:rsidP="008047EB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5"/>
          <w:sz w:val="28"/>
          <w:szCs w:val="28"/>
        </w:rPr>
        <w:t>Тема №</w:t>
      </w:r>
      <w:r w:rsidRPr="00AE77EA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 10. Перевод гражданской обороны объекта </w:t>
      </w:r>
      <w:proofErr w:type="gramStart"/>
      <w:r w:rsidRPr="00AE77EA">
        <w:rPr>
          <w:rFonts w:ascii="Times New Roman" w:hAnsi="Times New Roman"/>
          <w:bCs/>
          <w:color w:val="000000"/>
          <w:spacing w:val="-5"/>
          <w:sz w:val="28"/>
          <w:szCs w:val="28"/>
        </w:rPr>
        <w:t>с</w:t>
      </w:r>
      <w:proofErr w:type="gramEnd"/>
      <w:r w:rsidRPr="00AE77EA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 мирного на военное положение.</w:t>
      </w:r>
    </w:p>
    <w:p w:rsidR="00A16828" w:rsidRPr="00AE77EA" w:rsidRDefault="00A16828" w:rsidP="00A16828">
      <w:pPr>
        <w:widowControl w:val="0"/>
        <w:shd w:val="clear" w:color="auto" w:fill="FFFFFF"/>
        <w:ind w:right="12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3"/>
          <w:sz w:val="28"/>
          <w:szCs w:val="28"/>
        </w:rPr>
        <w:t xml:space="preserve">Основные нормативные правовые документы, регламентирующие перевод ГО с </w:t>
      </w:r>
      <w:proofErr w:type="gramStart"/>
      <w:r w:rsidRPr="00AE77EA">
        <w:rPr>
          <w:rFonts w:ascii="Times New Roman" w:hAnsi="Times New Roman"/>
          <w:color w:val="000000"/>
          <w:spacing w:val="-3"/>
          <w:sz w:val="28"/>
          <w:szCs w:val="28"/>
        </w:rPr>
        <w:t>мирного</w:t>
      </w:r>
      <w:proofErr w:type="gramEnd"/>
      <w:r w:rsidRPr="00AE77EA">
        <w:rPr>
          <w:rFonts w:ascii="Times New Roman" w:hAnsi="Times New Roman"/>
          <w:color w:val="000000"/>
          <w:spacing w:val="-3"/>
          <w:sz w:val="28"/>
          <w:szCs w:val="28"/>
        </w:rPr>
        <w:t xml:space="preserve"> на военное положение. </w:t>
      </w:r>
      <w:r w:rsidRPr="00AE77EA">
        <w:rPr>
          <w:rFonts w:ascii="Times New Roman" w:hAnsi="Times New Roman"/>
          <w:color w:val="000000"/>
          <w:spacing w:val="-9"/>
          <w:sz w:val="28"/>
          <w:szCs w:val="28"/>
        </w:rPr>
        <w:t xml:space="preserve">Порядок и последовательность перевода ГО </w:t>
      </w:r>
      <w:proofErr w:type="gramStart"/>
      <w:r w:rsidRPr="00AE77EA">
        <w:rPr>
          <w:rFonts w:ascii="Times New Roman" w:hAnsi="Times New Roman"/>
          <w:color w:val="000000"/>
          <w:spacing w:val="-9"/>
          <w:sz w:val="28"/>
          <w:szCs w:val="28"/>
        </w:rPr>
        <w:t>с</w:t>
      </w:r>
      <w:proofErr w:type="gramEnd"/>
      <w:r w:rsidRPr="00AE77EA">
        <w:rPr>
          <w:rFonts w:ascii="Times New Roman" w:hAnsi="Times New Roman"/>
          <w:color w:val="000000"/>
          <w:spacing w:val="-9"/>
          <w:sz w:val="28"/>
          <w:szCs w:val="28"/>
        </w:rPr>
        <w:t xml:space="preserve"> мирного на военное положение.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Основные мероприятия ГО, выполняемые по степеням готовности. Организация и временные показатели их </w:t>
      </w:r>
      <w:r w:rsidRPr="00AE77EA">
        <w:rPr>
          <w:rFonts w:ascii="Times New Roman" w:hAnsi="Times New Roman"/>
          <w:color w:val="000000"/>
          <w:spacing w:val="-9"/>
          <w:sz w:val="28"/>
          <w:szCs w:val="28"/>
        </w:rPr>
        <w:t xml:space="preserve">выполнения. Работа должностных лиц при переводе ГО с </w:t>
      </w:r>
      <w:proofErr w:type="gramStart"/>
      <w:r w:rsidRPr="00AE77EA">
        <w:rPr>
          <w:rFonts w:ascii="Times New Roman" w:hAnsi="Times New Roman"/>
          <w:color w:val="000000"/>
          <w:spacing w:val="-9"/>
          <w:sz w:val="28"/>
          <w:szCs w:val="28"/>
        </w:rPr>
        <w:t>мирного</w:t>
      </w:r>
      <w:proofErr w:type="gramEnd"/>
      <w:r w:rsidRPr="00AE77EA">
        <w:rPr>
          <w:rFonts w:ascii="Times New Roman" w:hAnsi="Times New Roman"/>
          <w:color w:val="000000"/>
          <w:spacing w:val="-9"/>
          <w:sz w:val="28"/>
          <w:szCs w:val="28"/>
        </w:rPr>
        <w:t xml:space="preserve"> на военное положение. Ввод в действие планов ГО.</w:t>
      </w:r>
    </w:p>
    <w:p w:rsidR="00A16828" w:rsidRPr="00AE77EA" w:rsidRDefault="00A16828" w:rsidP="00A16828">
      <w:pPr>
        <w:widowControl w:val="0"/>
        <w:shd w:val="clear" w:color="auto" w:fill="FFFFFF"/>
        <w:ind w:right="10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Тема №</w:t>
      </w:r>
      <w:r w:rsidRPr="00AE77EA">
        <w:rPr>
          <w:rFonts w:ascii="Times New Roman" w:hAnsi="Times New Roman"/>
          <w:bCs/>
          <w:color w:val="000000"/>
          <w:sz w:val="28"/>
          <w:szCs w:val="28"/>
        </w:rPr>
        <w:t xml:space="preserve"> 11. ЧС природного характера, присущие субъекту Российской Федерации. Возможные последствия их </w:t>
      </w:r>
      <w:r w:rsidRPr="00AE77EA">
        <w:rPr>
          <w:rFonts w:ascii="Times New Roman" w:hAnsi="Times New Roman"/>
          <w:bCs/>
          <w:color w:val="000000"/>
          <w:spacing w:val="-6"/>
          <w:sz w:val="28"/>
          <w:szCs w:val="28"/>
        </w:rPr>
        <w:t>возникновения.</w:t>
      </w:r>
    </w:p>
    <w:p w:rsidR="00A16828" w:rsidRPr="00AE77EA" w:rsidRDefault="00A16828" w:rsidP="00A16828">
      <w:pPr>
        <w:widowControl w:val="0"/>
        <w:shd w:val="clear" w:color="auto" w:fill="FFFFFF"/>
        <w:ind w:right="17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9"/>
          <w:sz w:val="28"/>
          <w:szCs w:val="28"/>
        </w:rPr>
        <w:t xml:space="preserve">ЧС природного характера, характерные для Красноярского края, их возможные последствия и основные поражающие </w:t>
      </w: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факторы. Основные меры по предупреждению или смягчению возможных последствий ЧС природного характера.</w:t>
      </w:r>
    </w:p>
    <w:p w:rsidR="00A16828" w:rsidRPr="00AE77EA" w:rsidRDefault="00A16828" w:rsidP="00A16828">
      <w:pPr>
        <w:widowControl w:val="0"/>
        <w:shd w:val="clear" w:color="auto" w:fill="FFFFFF"/>
        <w:ind w:right="29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3"/>
          <w:sz w:val="28"/>
          <w:szCs w:val="28"/>
        </w:rPr>
        <w:t>Тема №</w:t>
      </w:r>
      <w:r w:rsidRPr="00AE77EA">
        <w:rPr>
          <w:rFonts w:ascii="Times New Roman" w:hAnsi="Times New Roman"/>
          <w:bCs/>
          <w:color w:val="000000"/>
          <w:spacing w:val="-3"/>
          <w:sz w:val="28"/>
          <w:szCs w:val="28"/>
        </w:rPr>
        <w:t xml:space="preserve"> 12. Техногенные ЧС, возможные на </w:t>
      </w:r>
      <w:proofErr w:type="gramStart"/>
      <w:r w:rsidRPr="00AE77EA">
        <w:rPr>
          <w:rFonts w:ascii="Times New Roman" w:hAnsi="Times New Roman"/>
          <w:bCs/>
          <w:color w:val="000000"/>
          <w:spacing w:val="-3"/>
          <w:sz w:val="28"/>
          <w:szCs w:val="28"/>
        </w:rPr>
        <w:t>территории</w:t>
      </w:r>
      <w:proofErr w:type="gramEnd"/>
      <w:r w:rsidRPr="00AE77EA">
        <w:rPr>
          <w:rFonts w:ascii="Times New Roman" w:hAnsi="Times New Roman"/>
          <w:bCs/>
          <w:color w:val="000000"/>
          <w:spacing w:val="-3"/>
          <w:sz w:val="28"/>
          <w:szCs w:val="28"/>
        </w:rPr>
        <w:t xml:space="preserve"> ЗАТО  Железногорск. Потенциально опасные объекты, </w:t>
      </w:r>
      <w:r w:rsidRPr="00AE77EA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расположенные на территории ЗАТО. Организация лицензирования, декларирования и страхования потенциально </w:t>
      </w:r>
      <w:r w:rsidRPr="00AE77EA">
        <w:rPr>
          <w:rFonts w:ascii="Times New Roman" w:hAnsi="Times New Roman"/>
          <w:bCs/>
          <w:color w:val="000000"/>
          <w:spacing w:val="-5"/>
          <w:sz w:val="28"/>
          <w:szCs w:val="28"/>
        </w:rPr>
        <w:t>опасных объектов</w:t>
      </w:r>
      <w:r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 (далее по тексту – ППО)</w:t>
      </w:r>
      <w:proofErr w:type="gramStart"/>
      <w:r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 </w:t>
      </w:r>
      <w:r w:rsidRPr="00AE77EA">
        <w:rPr>
          <w:rFonts w:ascii="Times New Roman" w:hAnsi="Times New Roman"/>
          <w:bCs/>
          <w:color w:val="000000"/>
          <w:spacing w:val="-5"/>
          <w:sz w:val="28"/>
          <w:szCs w:val="28"/>
        </w:rPr>
        <w:t>.</w:t>
      </w:r>
      <w:proofErr w:type="gramEnd"/>
    </w:p>
    <w:p w:rsidR="00A16828" w:rsidRPr="00AE77EA" w:rsidRDefault="00A16828" w:rsidP="00A16828">
      <w:pPr>
        <w:widowControl w:val="0"/>
        <w:shd w:val="clear" w:color="auto" w:fill="FFFFFF"/>
        <w:ind w:right="34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Техногенная безопасность, как состояние защищённости населения и территорий от последствий ЧС техногенного </w:t>
      </w:r>
      <w:r w:rsidRPr="00AE77EA">
        <w:rPr>
          <w:rFonts w:ascii="Times New Roman" w:hAnsi="Times New Roman"/>
          <w:color w:val="000000"/>
          <w:spacing w:val="-9"/>
          <w:sz w:val="28"/>
          <w:szCs w:val="28"/>
        </w:rPr>
        <w:t xml:space="preserve">характера. Внутренние и внешние источники техногенных угроз, характерных </w:t>
      </w:r>
      <w:proofErr w:type="gramStart"/>
      <w:r w:rsidRPr="00AE77EA">
        <w:rPr>
          <w:rFonts w:ascii="Times New Roman" w:hAnsi="Times New Roman"/>
          <w:color w:val="000000"/>
          <w:spacing w:val="-9"/>
          <w:sz w:val="28"/>
          <w:szCs w:val="28"/>
        </w:rPr>
        <w:t>для</w:t>
      </w:r>
      <w:proofErr w:type="gramEnd"/>
      <w:r w:rsidRPr="00AE77EA">
        <w:rPr>
          <w:rFonts w:ascii="Times New Roman" w:hAnsi="Times New Roman"/>
          <w:color w:val="000000"/>
          <w:spacing w:val="-9"/>
          <w:sz w:val="28"/>
          <w:szCs w:val="28"/>
        </w:rPr>
        <w:t xml:space="preserve"> ЗАТО  Железногорск.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Нормативное правовое регулирование промышленной безопасности опасных производственных объектов.</w:t>
      </w:r>
    </w:p>
    <w:p w:rsidR="00A16828" w:rsidRPr="00AE77EA" w:rsidRDefault="00A16828" w:rsidP="00A16828">
      <w:pPr>
        <w:widowControl w:val="0"/>
        <w:shd w:val="clear" w:color="auto" w:fill="FFFFFF"/>
        <w:ind w:right="41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Виды ПОО и характер опасных производств, расположенных на территории ЗАТО. Возможные причины и </w:t>
      </w:r>
      <w:r w:rsidRPr="00AE77EA">
        <w:rPr>
          <w:rFonts w:ascii="Times New Roman" w:hAnsi="Times New Roman"/>
          <w:color w:val="000000"/>
          <w:spacing w:val="-9"/>
          <w:sz w:val="28"/>
          <w:szCs w:val="28"/>
        </w:rPr>
        <w:t>последствия возникновения аварий и катастроф на них.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Основные мероприятия по предупреждению и ликвидации ЧС техногенного характера.</w:t>
      </w:r>
    </w:p>
    <w:p w:rsidR="00A16828" w:rsidRPr="00AE77EA" w:rsidRDefault="00A16828" w:rsidP="00A16828">
      <w:pPr>
        <w:widowControl w:val="0"/>
        <w:shd w:val="clear" w:color="auto" w:fill="FFFFFF"/>
        <w:ind w:right="53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8"/>
          <w:sz w:val="28"/>
          <w:szCs w:val="28"/>
        </w:rPr>
        <w:t xml:space="preserve">Лицензирование видов деятельности в области промышленной безопасности. Разработка декларации промышленной </w:t>
      </w:r>
      <w:r w:rsidRPr="00AE77EA">
        <w:rPr>
          <w:rFonts w:ascii="Times New Roman" w:hAnsi="Times New Roman"/>
          <w:color w:val="000000"/>
          <w:spacing w:val="-11"/>
          <w:sz w:val="28"/>
          <w:szCs w:val="28"/>
        </w:rPr>
        <w:t>безопасности.</w:t>
      </w:r>
    </w:p>
    <w:p w:rsidR="00A16828" w:rsidRPr="00AE77EA" w:rsidRDefault="00A16828" w:rsidP="00A16828">
      <w:pPr>
        <w:widowControl w:val="0"/>
        <w:shd w:val="clear" w:color="auto" w:fill="FFFFFF"/>
        <w:ind w:right="67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4"/>
          <w:sz w:val="28"/>
          <w:szCs w:val="28"/>
        </w:rPr>
        <w:t>Тема №</w:t>
      </w:r>
      <w:r w:rsidRPr="00AE77EA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13. Планирование мероприятий защиты населения и территорий от ЧС. Содержание и разработка Плана </w:t>
      </w:r>
      <w:r w:rsidRPr="00AE77EA">
        <w:rPr>
          <w:rFonts w:ascii="Times New Roman" w:hAnsi="Times New Roman"/>
          <w:bCs/>
          <w:color w:val="000000"/>
          <w:spacing w:val="-5"/>
          <w:sz w:val="28"/>
          <w:szCs w:val="28"/>
        </w:rPr>
        <w:t>действий по предупреждению и ликвидации ЧС.</w:t>
      </w:r>
    </w:p>
    <w:p w:rsidR="00A16828" w:rsidRPr="00AE77EA" w:rsidRDefault="00A16828" w:rsidP="00A16828">
      <w:pPr>
        <w:widowControl w:val="0"/>
        <w:shd w:val="clear" w:color="auto" w:fill="FFFFFF"/>
        <w:ind w:right="84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3"/>
          <w:sz w:val="28"/>
          <w:szCs w:val="28"/>
        </w:rPr>
        <w:t xml:space="preserve">Цели и виды планирования. Требования к планированию мероприятий по защите населения и территорий от ЧС. </w:t>
      </w: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Структура и содержание основных планирующих документов.</w:t>
      </w:r>
    </w:p>
    <w:p w:rsidR="00A16828" w:rsidRPr="00AE77EA" w:rsidRDefault="00A16828" w:rsidP="00A16828">
      <w:pPr>
        <w:widowControl w:val="0"/>
        <w:shd w:val="clear" w:color="auto" w:fill="FFFFFF"/>
        <w:ind w:right="72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lastRenderedPageBreak/>
        <w:t xml:space="preserve">План действий организации по предупреждению и ликвидации ЧС, порядок его разработки, согласования и </w:t>
      </w: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доведения до исполнителей.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Тема №</w:t>
      </w:r>
      <w:r w:rsidRPr="00AE77EA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14. Режимы функционирования РСЧС, их установление и проводимые по ним мероприятия. Действия </w:t>
      </w:r>
      <w:r w:rsidRPr="00AE77EA">
        <w:rPr>
          <w:rFonts w:ascii="Times New Roman" w:hAnsi="Times New Roman"/>
          <w:bCs/>
          <w:color w:val="000000"/>
          <w:spacing w:val="-6"/>
          <w:sz w:val="28"/>
          <w:szCs w:val="28"/>
        </w:rPr>
        <w:t>должностных лиц РСЧС при различных режимах функционирования РСЧС.</w:t>
      </w:r>
    </w:p>
    <w:p w:rsidR="00A16828" w:rsidRPr="00AE77EA" w:rsidRDefault="00A16828" w:rsidP="00A16828">
      <w:pPr>
        <w:widowControl w:val="0"/>
        <w:shd w:val="clear" w:color="auto" w:fill="FFFFFF"/>
        <w:ind w:firstLine="697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11"/>
          <w:sz w:val="28"/>
          <w:szCs w:val="28"/>
        </w:rPr>
        <w:t>Режимы функционирования РСЧС, их установление и основные мероприятия, проводимые по ним. Обязанности и действия председателя и членов КЧС и ПБ при различных режимах функционирования РСЧС.</w:t>
      </w:r>
    </w:p>
    <w:p w:rsidR="00A16828" w:rsidRPr="00AE77EA" w:rsidRDefault="00A16828" w:rsidP="00A16828">
      <w:pPr>
        <w:widowControl w:val="0"/>
        <w:shd w:val="clear" w:color="auto" w:fill="FFFFFF"/>
        <w:ind w:right="10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Тема №</w:t>
      </w:r>
      <w:r w:rsidRPr="00AE77EA">
        <w:rPr>
          <w:rFonts w:ascii="Times New Roman" w:hAnsi="Times New Roman"/>
          <w:bCs/>
          <w:color w:val="000000"/>
          <w:sz w:val="28"/>
          <w:szCs w:val="28"/>
        </w:rPr>
        <w:t xml:space="preserve"> 15. Организация работы комиссии по предупреждению и ликвидации чрезвычайных ситуаций и </w:t>
      </w:r>
      <w:r w:rsidRPr="00AE77EA">
        <w:rPr>
          <w:rFonts w:ascii="Times New Roman" w:hAnsi="Times New Roman"/>
          <w:bCs/>
          <w:color w:val="000000"/>
          <w:spacing w:val="-6"/>
          <w:sz w:val="28"/>
          <w:szCs w:val="28"/>
        </w:rPr>
        <w:t>обеспечению пожарной безопасности</w:t>
      </w:r>
    </w:p>
    <w:p w:rsidR="00A16828" w:rsidRPr="00AE77EA" w:rsidRDefault="00A16828" w:rsidP="00A16828">
      <w:pPr>
        <w:widowControl w:val="0"/>
        <w:shd w:val="clear" w:color="auto" w:fill="FFFFFF"/>
        <w:ind w:right="10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7"/>
          <w:sz w:val="28"/>
          <w:szCs w:val="28"/>
        </w:rPr>
        <w:t xml:space="preserve">Правовые основы создания и деятельности комиссии по предупреждению и ликвидации чрезвычайных ситуаций и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обеспечению пожарной безопасности Назначение, задачи и состав комиссии по предупреждению и ликвидации </w:t>
      </w:r>
      <w:r w:rsidRPr="00AE77EA">
        <w:rPr>
          <w:rFonts w:ascii="Times New Roman" w:hAnsi="Times New Roman"/>
          <w:color w:val="000000"/>
          <w:spacing w:val="-11"/>
          <w:sz w:val="28"/>
          <w:szCs w:val="28"/>
        </w:rPr>
        <w:t>чрезвычайных ситуаций и обеспечению пожарной безопасности.</w:t>
      </w:r>
    </w:p>
    <w:p w:rsidR="00A16828" w:rsidRPr="00AE77EA" w:rsidRDefault="00A16828" w:rsidP="00A16828">
      <w:pPr>
        <w:widowControl w:val="0"/>
        <w:shd w:val="clear" w:color="auto" w:fill="FFFFFF"/>
        <w:ind w:right="22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4"/>
          <w:sz w:val="28"/>
          <w:szCs w:val="28"/>
        </w:rPr>
        <w:t xml:space="preserve">Планирование работы комиссии по предупреждению и ликвидации чрезвычайных ситуаций и обеспечению </w:t>
      </w:r>
      <w:r w:rsidRPr="00AE77EA">
        <w:rPr>
          <w:rFonts w:ascii="Times New Roman" w:hAnsi="Times New Roman"/>
          <w:color w:val="000000"/>
          <w:spacing w:val="-11"/>
          <w:sz w:val="28"/>
          <w:szCs w:val="28"/>
        </w:rPr>
        <w:t>пожарной безопасности. Перечень разрабатываемых документов.</w:t>
      </w:r>
    </w:p>
    <w:p w:rsidR="00A16828" w:rsidRPr="00AE77EA" w:rsidRDefault="00A16828" w:rsidP="00A16828">
      <w:pPr>
        <w:widowControl w:val="0"/>
        <w:shd w:val="clear" w:color="auto" w:fill="FFFFFF"/>
        <w:ind w:right="26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Тема №</w:t>
      </w:r>
      <w:r w:rsidRPr="00AE77EA">
        <w:rPr>
          <w:rFonts w:ascii="Times New Roman" w:hAnsi="Times New Roman"/>
          <w:bCs/>
          <w:color w:val="000000"/>
          <w:sz w:val="28"/>
          <w:szCs w:val="28"/>
        </w:rPr>
        <w:t xml:space="preserve"> 16. Прогнозирование и оценка обстановки в интересах подготовки к защите и по защите населения, </w:t>
      </w:r>
      <w:r w:rsidRPr="00AE77EA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материальных и культурных ценностей, а также территории от опасностей, возникающих при ведении военных </w:t>
      </w:r>
      <w:r w:rsidRPr="00AE77EA">
        <w:rPr>
          <w:rFonts w:ascii="Times New Roman" w:hAnsi="Times New Roman"/>
          <w:bCs/>
          <w:color w:val="000000"/>
          <w:spacing w:val="-7"/>
          <w:sz w:val="28"/>
          <w:szCs w:val="28"/>
        </w:rPr>
        <w:t>действий и ЧС.</w:t>
      </w:r>
    </w:p>
    <w:p w:rsidR="00A16828" w:rsidRPr="00AE77EA" w:rsidRDefault="00A16828" w:rsidP="00A16828">
      <w:pPr>
        <w:widowControl w:val="0"/>
        <w:shd w:val="clear" w:color="auto" w:fill="FFFFFF"/>
        <w:ind w:right="34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Сущность, порядок и методика прогнозирования и оценки обстановки. Исходные данные для прогнозирования и </w:t>
      </w: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оценки обстановки в интересах защиты населения и территорий.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Задачи, силы, средства и организация разведки в очагах поражения и районах ЧС.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11"/>
          <w:sz w:val="28"/>
          <w:szCs w:val="28"/>
        </w:rPr>
        <w:t>Оценка радиационной обстановки.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11"/>
          <w:sz w:val="28"/>
          <w:szCs w:val="28"/>
        </w:rPr>
        <w:t>Оценка химической обстановки.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11"/>
          <w:sz w:val="28"/>
          <w:szCs w:val="28"/>
        </w:rPr>
        <w:t>Оценка инженерной и пожарной обстановки.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11"/>
          <w:sz w:val="28"/>
          <w:szCs w:val="28"/>
        </w:rPr>
        <w:t>Оценка медицинской обстановки.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Оценка обстановки при аварии на химически (</w:t>
      </w:r>
      <w:proofErr w:type="spellStart"/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радиационно</w:t>
      </w:r>
      <w:proofErr w:type="spellEnd"/>
      <w:r w:rsidRPr="00AE77EA">
        <w:rPr>
          <w:rFonts w:ascii="Times New Roman" w:hAnsi="Times New Roman"/>
          <w:color w:val="000000"/>
          <w:spacing w:val="-10"/>
          <w:sz w:val="28"/>
          <w:szCs w:val="28"/>
        </w:rPr>
        <w:t>) опасном объекте.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5"/>
          <w:sz w:val="28"/>
          <w:szCs w:val="28"/>
        </w:rPr>
        <w:t>Тема №</w:t>
      </w:r>
      <w:r w:rsidRPr="00AE77EA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 17. Приборы радиационной, химической разведки и дозиметрического контроля.</w:t>
      </w:r>
    </w:p>
    <w:p w:rsidR="00A16828" w:rsidRPr="00AE77EA" w:rsidRDefault="00A16828" w:rsidP="00A16828">
      <w:pPr>
        <w:widowControl w:val="0"/>
        <w:shd w:val="clear" w:color="auto" w:fill="FFFFFF"/>
        <w:ind w:right="65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3"/>
          <w:sz w:val="28"/>
          <w:szCs w:val="28"/>
        </w:rPr>
        <w:t xml:space="preserve">Классификация приборов радиационной разведки (РР) и дозиметрического контроля (ДК). Единицы измерения </w:t>
      </w:r>
      <w:r w:rsidRPr="00AE77EA">
        <w:rPr>
          <w:rFonts w:ascii="Times New Roman" w:hAnsi="Times New Roman"/>
          <w:color w:val="000000"/>
          <w:spacing w:val="-11"/>
          <w:sz w:val="28"/>
          <w:szCs w:val="28"/>
        </w:rPr>
        <w:t>ионизирующих излучений. Основные характеристики приборов РР и ДК.</w:t>
      </w:r>
    </w:p>
    <w:p w:rsidR="00A16828" w:rsidRPr="00AE77EA" w:rsidRDefault="00A16828" w:rsidP="00A16828">
      <w:pPr>
        <w:widowControl w:val="0"/>
        <w:shd w:val="clear" w:color="auto" w:fill="FFFFFF"/>
        <w:ind w:right="10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Приборы химической разведки, их основные характеристики. Практическая работа с приборами радиационной,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химической разведки и дозиметрического контроля.</w:t>
      </w:r>
    </w:p>
    <w:p w:rsidR="00A16828" w:rsidRPr="00AE77EA" w:rsidRDefault="00A16828" w:rsidP="00A16828">
      <w:pPr>
        <w:widowControl w:val="0"/>
        <w:shd w:val="clear" w:color="auto" w:fill="FFFFFF"/>
        <w:ind w:right="12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Тема №</w:t>
      </w:r>
      <w:r w:rsidRPr="00AE77EA">
        <w:rPr>
          <w:rFonts w:ascii="Times New Roman" w:hAnsi="Times New Roman"/>
          <w:bCs/>
          <w:color w:val="000000"/>
          <w:sz w:val="28"/>
          <w:szCs w:val="28"/>
        </w:rPr>
        <w:t xml:space="preserve"> 18. Основные принципы и способы защиты населения от опасностей, возникающих при ведении </w:t>
      </w:r>
      <w:r w:rsidRPr="00AE77EA">
        <w:rPr>
          <w:rFonts w:ascii="Times New Roman" w:hAnsi="Times New Roman"/>
          <w:bCs/>
          <w:color w:val="000000"/>
          <w:spacing w:val="-3"/>
          <w:sz w:val="28"/>
          <w:szCs w:val="28"/>
        </w:rPr>
        <w:t>военных действий, вследствие этих действий, а также при ЧС. Организация радиационной, химической и медико-</w:t>
      </w:r>
      <w:r w:rsidRPr="00AE77EA">
        <w:rPr>
          <w:rFonts w:ascii="Times New Roman" w:hAnsi="Times New Roman"/>
          <w:bCs/>
          <w:color w:val="000000"/>
          <w:spacing w:val="-6"/>
          <w:sz w:val="28"/>
          <w:szCs w:val="28"/>
        </w:rPr>
        <w:t>биологической защиты населения.</w:t>
      </w:r>
    </w:p>
    <w:p w:rsidR="00A16828" w:rsidRPr="00AE77EA" w:rsidRDefault="00A16828" w:rsidP="00A16828">
      <w:pPr>
        <w:widowControl w:val="0"/>
        <w:shd w:val="clear" w:color="auto" w:fill="FFFFFF"/>
        <w:ind w:right="19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Общие понятия, основные принципы и способы защиты населения от опасностей, возникающих при ведении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военных </w:t>
      </w:r>
      <w:r w:rsidR="00275D8D">
        <w:rPr>
          <w:rFonts w:ascii="Times New Roman" w:hAnsi="Times New Roman"/>
          <w:color w:val="000000"/>
          <w:spacing w:val="-5"/>
          <w:sz w:val="28"/>
          <w:szCs w:val="28"/>
        </w:rPr>
        <w:t xml:space="preserve">конфликтов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или вследствие этих </w:t>
      </w:r>
      <w:r w:rsidR="00275D8D">
        <w:rPr>
          <w:rFonts w:ascii="Times New Roman" w:hAnsi="Times New Roman"/>
          <w:color w:val="000000"/>
          <w:spacing w:val="-5"/>
          <w:sz w:val="28"/>
          <w:szCs w:val="28"/>
        </w:rPr>
        <w:t>конфликтов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, а также при ЧС.</w:t>
      </w:r>
    </w:p>
    <w:p w:rsidR="00A16828" w:rsidRPr="00AE77EA" w:rsidRDefault="00A16828" w:rsidP="008047EB">
      <w:pPr>
        <w:widowControl w:val="0"/>
        <w:shd w:val="clear" w:color="auto" w:fill="FFFFFF"/>
        <w:ind w:left="700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 xml:space="preserve">Защита от ионизирующих излучений, режимы радиационной защиты.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lastRenderedPageBreak/>
        <w:t>Организация дозиметрического контроля.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Защита от АХОВ. Организация химического контроля в очаге заражения.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Биологическая защита населения. Осуществление санитарно-эпидемиологического надзора на территории (объекте).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Медицинская защита производственного персонала и населения в ЧС.</w:t>
      </w:r>
    </w:p>
    <w:p w:rsidR="00A16828" w:rsidRPr="00AE77EA" w:rsidRDefault="00A16828" w:rsidP="00A16828">
      <w:pPr>
        <w:widowControl w:val="0"/>
        <w:shd w:val="clear" w:color="auto" w:fill="FFFFFF"/>
        <w:ind w:right="38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Классификация средств индивидуальной защиты, организация хранения и поддержания в готовности к выдаче </w:t>
      </w:r>
      <w:r w:rsidRPr="00AE77EA">
        <w:rPr>
          <w:rFonts w:ascii="Times New Roman" w:hAnsi="Times New Roman"/>
          <w:color w:val="000000"/>
          <w:spacing w:val="-8"/>
          <w:sz w:val="28"/>
          <w:szCs w:val="28"/>
        </w:rPr>
        <w:t>населению.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6"/>
          <w:sz w:val="28"/>
          <w:szCs w:val="28"/>
        </w:rPr>
        <w:t>Тема №</w:t>
      </w:r>
      <w:r w:rsidRPr="00AE77EA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19. Инженерная защита населения и работников организаций</w:t>
      </w:r>
    </w:p>
    <w:p w:rsidR="00A16828" w:rsidRPr="00AE77EA" w:rsidRDefault="00A16828" w:rsidP="00A16828">
      <w:pPr>
        <w:widowControl w:val="0"/>
        <w:shd w:val="clear" w:color="auto" w:fill="FFFFFF"/>
        <w:ind w:right="46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Инженерная защита. Современная нормативная правовая база в области инженерной защиты. Требования Норм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проектирования инженерно-технических мероприятий ГО и предупреждения ЧС.</w:t>
      </w:r>
    </w:p>
    <w:p w:rsidR="00A16828" w:rsidRPr="00AE77EA" w:rsidRDefault="00A16828" w:rsidP="00A16828">
      <w:pPr>
        <w:widowControl w:val="0"/>
        <w:shd w:val="clear" w:color="auto" w:fill="FFFFFF"/>
        <w:ind w:right="67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1"/>
          <w:sz w:val="28"/>
          <w:szCs w:val="28"/>
        </w:rPr>
        <w:t xml:space="preserve">Классификация защитных сооружений (ЗС), их устройство и внутреннее оборудование. Убежища.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 xml:space="preserve">Противорадиационные укрытия. Простейшие укрытия. Порядок приведения ЗС ГО в готовность к приему </w:t>
      </w:r>
      <w:proofErr w:type="gramStart"/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укрываемых</w:t>
      </w:r>
      <w:proofErr w:type="gramEnd"/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Порядок укрытия населения и работников организации в военное время. Содержание и использование ЗС ГО в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мирное время. Организация укрытия населения в ЧС природного и техногенного характера.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6"/>
          <w:sz w:val="28"/>
          <w:szCs w:val="28"/>
        </w:rPr>
        <w:t>Тема №</w:t>
      </w:r>
      <w:r w:rsidRPr="00AE77EA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20. Защита населения путём эвакуации.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Организация эвакуации населения. Планирование эвакуационных мероприятий.  Проведение эвакуации в период угрозы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нападения противника и в чрезвычайных ситуациях. Виды обеспечения эвакуационных мероприятий. Организация работы эвакуационных органов.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Организация и поддержание взаимодействия эвакуационных органов территорий, отнесенных к группам по ГО и сельских </w:t>
      </w:r>
      <w:r w:rsidRPr="00AE77EA">
        <w:rPr>
          <w:rFonts w:ascii="Times New Roman" w:hAnsi="Times New Roman"/>
          <w:color w:val="000000"/>
          <w:spacing w:val="-7"/>
          <w:sz w:val="28"/>
          <w:szCs w:val="28"/>
        </w:rPr>
        <w:t>районов.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Особенности организации и проведения эвакуационных мероприятий в мирное время.</w:t>
      </w:r>
    </w:p>
    <w:p w:rsidR="00A16828" w:rsidRPr="00AE77EA" w:rsidRDefault="00A16828" w:rsidP="00A16828">
      <w:pPr>
        <w:widowControl w:val="0"/>
        <w:shd w:val="clear" w:color="auto" w:fill="FFFFFF"/>
        <w:ind w:right="17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Тема № 21. Действия должностных лиц ГО и РСЧС в случае угрозы и возникновения опасностей мирного и </w:t>
      </w:r>
      <w:r w:rsidRPr="00AE77EA">
        <w:rPr>
          <w:rFonts w:ascii="Times New Roman" w:hAnsi="Times New Roman"/>
          <w:bCs/>
          <w:color w:val="000000"/>
          <w:spacing w:val="-6"/>
          <w:sz w:val="28"/>
          <w:szCs w:val="28"/>
        </w:rPr>
        <w:t>военного времени.</w:t>
      </w:r>
    </w:p>
    <w:p w:rsidR="00A16828" w:rsidRPr="00AE77EA" w:rsidRDefault="00A16828" w:rsidP="00A16828">
      <w:pPr>
        <w:widowControl w:val="0"/>
        <w:shd w:val="clear" w:color="auto" w:fill="FFFFFF"/>
        <w:ind w:right="24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Основные мероприятия, проводимые органами управления ГО и РСЧС в случае угрозы или возникновении ЧС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мирного и военного времени.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Порядок оповещения населения (работников) об угрозе возникновения ЧС мирного и военного времени.</w:t>
      </w:r>
    </w:p>
    <w:p w:rsidR="00A16828" w:rsidRPr="00AE77EA" w:rsidRDefault="00A16828" w:rsidP="00A16828">
      <w:pPr>
        <w:widowControl w:val="0"/>
        <w:shd w:val="clear" w:color="auto" w:fill="FFFFFF"/>
        <w:ind w:right="26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2"/>
          <w:sz w:val="28"/>
          <w:szCs w:val="28"/>
        </w:rPr>
        <w:t xml:space="preserve">Очерёдность и порядок проведения мероприятий защиты населения (работников) от опасностей, возникающих при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ведении военных </w:t>
      </w:r>
      <w:r w:rsidR="00275D8D">
        <w:rPr>
          <w:rFonts w:ascii="Times New Roman" w:hAnsi="Times New Roman"/>
          <w:color w:val="000000"/>
          <w:spacing w:val="-5"/>
          <w:sz w:val="28"/>
          <w:szCs w:val="28"/>
        </w:rPr>
        <w:t xml:space="preserve">конфликтов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или вследствие этих </w:t>
      </w:r>
      <w:r w:rsidR="00275D8D">
        <w:rPr>
          <w:rFonts w:ascii="Times New Roman" w:hAnsi="Times New Roman"/>
          <w:color w:val="000000"/>
          <w:spacing w:val="-5"/>
          <w:sz w:val="28"/>
          <w:szCs w:val="28"/>
        </w:rPr>
        <w:t>конфликтов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, а также при ЧС.</w:t>
      </w:r>
    </w:p>
    <w:p w:rsidR="00A16828" w:rsidRPr="00AE77EA" w:rsidRDefault="00A16828" w:rsidP="00A16828">
      <w:pPr>
        <w:widowControl w:val="0"/>
        <w:shd w:val="clear" w:color="auto" w:fill="FFFFFF"/>
        <w:ind w:right="38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Тема № 22. Действия должностных лиц ГО и РСЧС при приведении органов управления, сил ГО и РСЧС в </w:t>
      </w:r>
      <w:r w:rsidRPr="00AE77EA">
        <w:rPr>
          <w:rFonts w:ascii="Times New Roman" w:hAnsi="Times New Roman"/>
          <w:bCs/>
          <w:color w:val="000000"/>
          <w:spacing w:val="-7"/>
          <w:sz w:val="28"/>
          <w:szCs w:val="28"/>
        </w:rPr>
        <w:t>готовность.</w:t>
      </w:r>
    </w:p>
    <w:p w:rsidR="00A16828" w:rsidRPr="00AE77EA" w:rsidRDefault="00A16828" w:rsidP="00A16828">
      <w:pPr>
        <w:widowControl w:val="0"/>
        <w:shd w:val="clear" w:color="auto" w:fill="FFFFFF"/>
        <w:ind w:right="38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Понятие о готовности органов управления, сил ГО и РСЧС, степени их готовности, порядок приведения в </w:t>
      </w:r>
      <w:r w:rsidRPr="00AE77EA">
        <w:rPr>
          <w:rFonts w:ascii="Times New Roman" w:hAnsi="Times New Roman"/>
          <w:color w:val="000000"/>
          <w:spacing w:val="-7"/>
          <w:sz w:val="28"/>
          <w:szCs w:val="28"/>
        </w:rPr>
        <w:t>готовность.</w:t>
      </w:r>
    </w:p>
    <w:p w:rsidR="00A16828" w:rsidRPr="00AE77EA" w:rsidRDefault="00A16828" w:rsidP="00A16828">
      <w:pPr>
        <w:widowControl w:val="0"/>
        <w:shd w:val="clear" w:color="auto" w:fill="FFFFFF"/>
        <w:ind w:right="50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2"/>
          <w:sz w:val="28"/>
          <w:szCs w:val="28"/>
        </w:rPr>
        <w:t xml:space="preserve">Порядок и сроки оповещения личного состава, получения табельного имущества, средств индивидуальной защиты,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выдвижения в район расположения.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Обязанности руководителей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нештатных аварийно – спасательных формирований (далее –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НАСФ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)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 при приведении сил ГО и РСЧС в готовность.</w:t>
      </w:r>
    </w:p>
    <w:p w:rsidR="00A16828" w:rsidRPr="00AE77EA" w:rsidRDefault="00A16828" w:rsidP="00A16828">
      <w:pPr>
        <w:widowControl w:val="0"/>
        <w:shd w:val="clear" w:color="auto" w:fill="FFFFFF"/>
        <w:ind w:right="53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Практические действия должностных лиц ГО и РСЧС при приведении органов управления, сил ГО и РСЧС в </w:t>
      </w:r>
      <w:r w:rsidRPr="00AE77EA">
        <w:rPr>
          <w:rFonts w:ascii="Times New Roman" w:hAnsi="Times New Roman"/>
          <w:color w:val="000000"/>
          <w:spacing w:val="-7"/>
          <w:sz w:val="28"/>
          <w:szCs w:val="28"/>
        </w:rPr>
        <w:t>готовность.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pacing w:val="-6"/>
          <w:sz w:val="28"/>
          <w:szCs w:val="28"/>
        </w:rPr>
        <w:lastRenderedPageBreak/>
        <w:t>Тема № 23. Порядок создания и применения нештатных аварийно-спасательных формирований.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3"/>
          <w:sz w:val="28"/>
          <w:szCs w:val="28"/>
        </w:rPr>
        <w:t xml:space="preserve">Нормативное правовое регулирование по созданию и применению НАСФ. Предназначение, порядок создания, виды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и организационная структура. Комплектование личным составом, обеспечение техникой и имуществом. Аттестация личного состава нештатных аварийно-спасательных формирований.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6"/>
          <w:sz w:val="28"/>
          <w:szCs w:val="28"/>
        </w:rPr>
        <w:t>Тема №</w:t>
      </w:r>
      <w:r w:rsidRPr="00AE77EA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24. Организация управления, связи и оповещения в системе ГО и РСЧС.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Сущность управления, основные задачи и требования, предъявляемые к нему.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3"/>
          <w:sz w:val="28"/>
          <w:szCs w:val="28"/>
        </w:rPr>
        <w:t xml:space="preserve">Пункты управления, их предназначение, оборудование, размещение и организация работы на них. Порядок работы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дежурных смен. Меры, повышающие устойчивость управления ГО.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Организация связи, использование государственных, ведомственных и коммерческих сетей связи в интересах </w:t>
      </w:r>
      <w:r w:rsidRPr="00AE77EA">
        <w:rPr>
          <w:rFonts w:ascii="Times New Roman" w:hAnsi="Times New Roman"/>
          <w:color w:val="000000"/>
          <w:spacing w:val="-7"/>
          <w:sz w:val="28"/>
          <w:szCs w:val="28"/>
        </w:rPr>
        <w:t>управления ГО.</w:t>
      </w:r>
    </w:p>
    <w:p w:rsidR="00A16828" w:rsidRPr="00AE77EA" w:rsidRDefault="00A16828" w:rsidP="00A16828">
      <w:pPr>
        <w:widowControl w:val="0"/>
        <w:shd w:val="clear" w:color="auto" w:fill="FFFFFF"/>
        <w:ind w:right="24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3"/>
          <w:sz w:val="28"/>
          <w:szCs w:val="28"/>
        </w:rPr>
        <w:t xml:space="preserve">Принципы построения и использования системы централизованного оповещения. Средства и порядок оповещения. </w:t>
      </w:r>
      <w:r w:rsidRPr="00AE77EA">
        <w:rPr>
          <w:rFonts w:ascii="Times New Roman" w:hAnsi="Times New Roman"/>
          <w:color w:val="000000"/>
          <w:spacing w:val="-7"/>
          <w:sz w:val="28"/>
          <w:szCs w:val="28"/>
        </w:rPr>
        <w:t>Локальные системы оповещения.</w:t>
      </w:r>
    </w:p>
    <w:p w:rsidR="00A16828" w:rsidRPr="00AE77EA" w:rsidRDefault="00A16828" w:rsidP="00A16828">
      <w:pPr>
        <w:widowControl w:val="0"/>
        <w:shd w:val="clear" w:color="auto" w:fill="FFFFFF"/>
        <w:ind w:right="12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 xml:space="preserve">Порядок работы должностных лиц и органов управления ГО и РСЧС по организации управления, связи и оповещения </w:t>
      </w:r>
      <w:r w:rsidRPr="00AE77EA">
        <w:rPr>
          <w:rFonts w:ascii="Times New Roman" w:hAnsi="Times New Roman"/>
          <w:color w:val="000000"/>
          <w:spacing w:val="-7"/>
          <w:sz w:val="28"/>
          <w:szCs w:val="28"/>
        </w:rPr>
        <w:t>в системах ГО и РСЧС.</w:t>
      </w:r>
    </w:p>
    <w:p w:rsidR="00A16828" w:rsidRPr="00AE77EA" w:rsidRDefault="00A16828" w:rsidP="00A16828">
      <w:pPr>
        <w:widowControl w:val="0"/>
        <w:shd w:val="clear" w:color="auto" w:fill="FFFFFF"/>
        <w:ind w:right="19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Тема № 25. Организация создания, использования и пополнения запасов (резервов) материально-технических, </w:t>
      </w:r>
      <w:r w:rsidRPr="00AE77EA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продовольственных, медицинских, финансовых и иных средств в интересах ГО (предупреждения и ликвидации </w:t>
      </w:r>
      <w:r w:rsidRPr="00AE77EA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последствий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ЧС).</w:t>
      </w:r>
    </w:p>
    <w:p w:rsidR="00A16828" w:rsidRPr="00AE77EA" w:rsidRDefault="00A16828" w:rsidP="00A16828">
      <w:pPr>
        <w:widowControl w:val="0"/>
        <w:shd w:val="clear" w:color="auto" w:fill="FFFFFF"/>
        <w:ind w:right="24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Виды, номенклатура и объем резервов (запасов) материальных ресурсов для предупреждения и ликвидации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чрезвычайных ситуаций, а также выполнения мероприятий ГО и РСЧС. Пров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едение </w:t>
      </w:r>
      <w:proofErr w:type="gramStart"/>
      <w:r>
        <w:rPr>
          <w:rFonts w:ascii="Times New Roman" w:hAnsi="Times New Roman"/>
          <w:color w:val="000000"/>
          <w:spacing w:val="-5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их созданием; хранением;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использованием и восполнением.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Силы ГО и РСЧС, предназначенные для материального обеспечения, их состав и задачи.</w:t>
      </w:r>
    </w:p>
    <w:p w:rsidR="00A16828" w:rsidRPr="00AE77EA" w:rsidRDefault="00A16828" w:rsidP="00A16828">
      <w:pPr>
        <w:widowControl w:val="0"/>
        <w:shd w:val="clear" w:color="auto" w:fill="FFFFFF"/>
        <w:ind w:right="36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Порядок создания, использования и восполнения резервов (запасов) материально-технических, продовольственных и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иных средств в интересах ГО, а также для предупреждения и ликвидации ЧС.</w:t>
      </w:r>
    </w:p>
    <w:p w:rsidR="00A16828" w:rsidRPr="00AE77EA" w:rsidRDefault="00A16828" w:rsidP="00A16828">
      <w:pPr>
        <w:widowControl w:val="0"/>
        <w:shd w:val="clear" w:color="auto" w:fill="FFFFFF"/>
        <w:ind w:right="41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Перечень имущества ГО, хранящегося на складах. Организация количественного и качественного учета. Техническое обеспечение, консервация при длительном хранении. Сроки освежения, проведения лабораторных испытаний.</w:t>
      </w:r>
    </w:p>
    <w:p w:rsidR="00A16828" w:rsidRPr="00AE77EA" w:rsidRDefault="00A16828" w:rsidP="00A16828">
      <w:pPr>
        <w:widowControl w:val="0"/>
        <w:shd w:val="clear" w:color="auto" w:fill="FFFFFF"/>
        <w:ind w:right="41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pacing w:val="-7"/>
          <w:sz w:val="28"/>
          <w:szCs w:val="28"/>
        </w:rPr>
        <w:t>Тема № 26. Организация и проведение аварийно-спасательных и других неотложных работ (АСДНР).</w:t>
      </w:r>
    </w:p>
    <w:p w:rsidR="00A16828" w:rsidRPr="00AE77EA" w:rsidRDefault="00A16828" w:rsidP="00A16828">
      <w:pPr>
        <w:widowControl w:val="0"/>
        <w:shd w:val="clear" w:color="auto" w:fill="FFFFFF"/>
        <w:ind w:right="50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Общие положения по организации и проведению АСДНР. Обязанности должностных лиц ГО и РСЧС по </w:t>
      </w:r>
      <w:r w:rsidRPr="00AE77EA">
        <w:rPr>
          <w:rFonts w:ascii="Times New Roman" w:hAnsi="Times New Roman"/>
          <w:color w:val="000000"/>
          <w:spacing w:val="-7"/>
          <w:sz w:val="28"/>
          <w:szCs w:val="28"/>
        </w:rPr>
        <w:t>организации и ведению АСДНР.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Организация и ведение разведки очагов поражения, районов стихийных бедствий, аварий и катастроф.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Оценка обстановки и принятие решения на организацию АСДНР.</w:t>
      </w:r>
    </w:p>
    <w:p w:rsidR="00A16828" w:rsidRPr="00AE77EA" w:rsidRDefault="00A16828" w:rsidP="00A16828">
      <w:pPr>
        <w:widowControl w:val="0"/>
        <w:shd w:val="clear" w:color="auto" w:fill="FFFFFF"/>
        <w:ind w:right="58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Силы и средства, привлекаемые для проведения АСДНР. Организация управления и комендантской службы в очагах поражения, районах стихийных бедствий, аварий и катастроф.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ab/>
        <w:t xml:space="preserve">Организация взаимодействия между силами, привлекаемыми для </w:t>
      </w:r>
      <w:r w:rsidRPr="00AE77EA">
        <w:rPr>
          <w:rFonts w:ascii="Times New Roman" w:hAnsi="Times New Roman"/>
          <w:color w:val="000000"/>
          <w:sz w:val="28"/>
          <w:szCs w:val="28"/>
        </w:rPr>
        <w:lastRenderedPageBreak/>
        <w:t>проведения АСДНР. Всестороннее обеспечение АСДНР.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pacing w:val="-5"/>
          <w:sz w:val="28"/>
          <w:szCs w:val="28"/>
        </w:rPr>
        <w:t>Тема № 27. Действия руководителей НАСФ по организации и проведению АСДНР.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Приведение нештатных аварийно-спасательных формирований в готовность. Получение и уяснение задач, оценка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обстановки, принятие решения, распределение основных сил и средств.</w:t>
      </w:r>
    </w:p>
    <w:p w:rsidR="00A16828" w:rsidRPr="00AE77EA" w:rsidRDefault="00A16828" w:rsidP="00A16828">
      <w:pPr>
        <w:widowControl w:val="0"/>
        <w:shd w:val="clear" w:color="auto" w:fill="FFFFFF"/>
        <w:ind w:right="24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2"/>
          <w:sz w:val="28"/>
          <w:szCs w:val="28"/>
        </w:rPr>
        <w:t xml:space="preserve">Порядок разработки и содержание приказа (распоряжения) на выполнение задач. Доведение задач до исполнителей.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Выбор маршрута движения, порядок построения колонны, организация движения, управление на марше.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Организация выдвижения НАСФ в район выполнения задачи.</w:t>
      </w:r>
    </w:p>
    <w:p w:rsidR="00A16828" w:rsidRPr="00AE77EA" w:rsidRDefault="00A16828" w:rsidP="00A16828">
      <w:pPr>
        <w:widowControl w:val="0"/>
        <w:shd w:val="clear" w:color="auto" w:fill="FFFFFF"/>
        <w:ind w:right="24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1"/>
          <w:sz w:val="28"/>
          <w:szCs w:val="28"/>
        </w:rPr>
        <w:t xml:space="preserve">Организация взаимодействия с воинскими частями и подразделениями Вооруженных Сил Российской Федерации,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других войск и воинских формирований.</w:t>
      </w:r>
    </w:p>
    <w:p w:rsidR="00A16828" w:rsidRPr="00AE77EA" w:rsidRDefault="00A16828" w:rsidP="00A16828">
      <w:pPr>
        <w:widowControl w:val="0"/>
        <w:shd w:val="clear" w:color="auto" w:fill="FFFFFF"/>
        <w:ind w:right="36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Смена и вывод подразделений НАСФ из очага поражения. Организация и проведение специальной обработки.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Восстановление готовности НАСФ к дальнейшим действиям.</w:t>
      </w:r>
    </w:p>
    <w:p w:rsidR="00A16828" w:rsidRPr="00AE77EA" w:rsidRDefault="00A16828" w:rsidP="00A16828">
      <w:pPr>
        <w:widowControl w:val="0"/>
        <w:shd w:val="clear" w:color="auto" w:fill="FFFFFF"/>
        <w:ind w:right="31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z w:val="28"/>
          <w:szCs w:val="28"/>
        </w:rPr>
        <w:t xml:space="preserve">Тема № 28. Организация всестороннего обеспечения сил ГО и РСЧС и взаимодействия между ними в ходе </w:t>
      </w:r>
      <w:r w:rsidRPr="00AE77EA">
        <w:rPr>
          <w:rFonts w:ascii="Times New Roman" w:hAnsi="Times New Roman"/>
          <w:bCs/>
          <w:color w:val="000000"/>
          <w:spacing w:val="-7"/>
          <w:sz w:val="28"/>
          <w:szCs w:val="28"/>
        </w:rPr>
        <w:t>выполнения АСДНР.</w:t>
      </w:r>
    </w:p>
    <w:p w:rsidR="00A16828" w:rsidRPr="00AE77EA" w:rsidRDefault="00A16828" w:rsidP="00A16828">
      <w:pPr>
        <w:widowControl w:val="0"/>
        <w:shd w:val="clear" w:color="auto" w:fill="FFFFFF"/>
        <w:ind w:right="36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Основные составляющие всестороннего обеспечения действий сил ГО и РСЧС в ходе АСДНР и их краткая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характеристика.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Особенности организации материально-технического обеспечения при проведении АСДНР.</w:t>
      </w:r>
    </w:p>
    <w:p w:rsidR="00A16828" w:rsidRPr="00AE77EA" w:rsidRDefault="00A16828" w:rsidP="00A16828">
      <w:pPr>
        <w:widowControl w:val="0"/>
        <w:shd w:val="clear" w:color="auto" w:fill="FFFFFF"/>
        <w:ind w:right="38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Определение основ взаимодействия при проведении АСДНР, оформление решения о порядке взаимодействия на карте и в других документах по взаимодействию. Практическое доведение намеченного порядка взаимодействия до </w:t>
      </w:r>
      <w:r w:rsidRPr="00AE77EA">
        <w:rPr>
          <w:rFonts w:ascii="Times New Roman" w:hAnsi="Times New Roman"/>
          <w:color w:val="000000"/>
          <w:spacing w:val="-8"/>
          <w:sz w:val="28"/>
          <w:szCs w:val="28"/>
        </w:rPr>
        <w:t>подчинённых.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pacing w:val="-5"/>
          <w:sz w:val="28"/>
          <w:szCs w:val="28"/>
        </w:rPr>
        <w:t>Тема № 29. Организация защиты личного состава сил ГО и РСЧС при выполнении задач.</w:t>
      </w:r>
    </w:p>
    <w:p w:rsidR="00A16828" w:rsidRPr="00AE77EA" w:rsidRDefault="00A16828" w:rsidP="00A16828">
      <w:pPr>
        <w:widowControl w:val="0"/>
        <w:shd w:val="clear" w:color="auto" w:fill="FFFFFF"/>
        <w:ind w:right="60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Цель и основные мероприятия по защите личного состава. Обязанности руководителей НАСФ по организации и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выполнению мероприятий по защите личного состава.</w:t>
      </w:r>
    </w:p>
    <w:p w:rsidR="00A16828" w:rsidRPr="00AE77EA" w:rsidRDefault="00A16828" w:rsidP="00A16828">
      <w:pPr>
        <w:widowControl w:val="0"/>
        <w:shd w:val="clear" w:color="auto" w:fill="FFFFFF"/>
        <w:ind w:right="65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Порядок и способы рассредоточения личного состава и техники в загородной зоне, инженерное оборудование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районов, занимаемых силами ГО и РСЧС. Организация разведки.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>Использование защитных свойств местности, коллективных и индивидуальных средств защиты, сре</w:t>
      </w:r>
      <w:proofErr w:type="gramStart"/>
      <w:r w:rsidRPr="00AE77EA">
        <w:rPr>
          <w:rFonts w:ascii="Times New Roman" w:hAnsi="Times New Roman"/>
          <w:color w:val="000000"/>
          <w:sz w:val="28"/>
          <w:szCs w:val="28"/>
        </w:rPr>
        <w:t>дств св</w:t>
      </w:r>
      <w:proofErr w:type="gramEnd"/>
      <w:r w:rsidRPr="00AE77EA">
        <w:rPr>
          <w:rFonts w:ascii="Times New Roman" w:hAnsi="Times New Roman"/>
          <w:color w:val="000000"/>
          <w:sz w:val="28"/>
          <w:szCs w:val="28"/>
        </w:rPr>
        <w:t xml:space="preserve">язи и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оповещения. Организация дозиметрического, химического и биологического контроля.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Проведение противоэпидемических, санитарно-гигиенических и специальных профилактических мероприятий.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pacing w:val="-6"/>
          <w:sz w:val="28"/>
          <w:szCs w:val="28"/>
        </w:rPr>
        <w:t>Тема № 30. Организация и проведение специальной обработки</w:t>
      </w:r>
    </w:p>
    <w:p w:rsidR="00A16828" w:rsidRPr="00AE77EA" w:rsidRDefault="00A16828" w:rsidP="00A16828">
      <w:pPr>
        <w:widowControl w:val="0"/>
        <w:shd w:val="clear" w:color="auto" w:fill="FFFFFF"/>
        <w:ind w:right="24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Сущность и способы частичной и полной специальной обработки. Понятие о дезактивации, дегазации и дезинфекции. Вещества, растворы и технические средства, применяемые для этих целей.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Действия спасательных служб и НАСФ при проведении обеззараживания. Меры безопасности.</w:t>
      </w:r>
      <w:r w:rsidRPr="00AE77EA">
        <w:rPr>
          <w:rFonts w:ascii="Times New Roman" w:hAnsi="Times New Roman"/>
          <w:sz w:val="28"/>
          <w:szCs w:val="28"/>
        </w:rPr>
        <w:t xml:space="preserve"> </w:t>
      </w:r>
      <w:r w:rsidRPr="00AE77EA">
        <w:rPr>
          <w:rFonts w:ascii="Times New Roman" w:hAnsi="Times New Roman"/>
          <w:color w:val="000000"/>
          <w:sz w:val="28"/>
          <w:szCs w:val="28"/>
        </w:rPr>
        <w:t xml:space="preserve">Санитарная обработка личного состава формирований и </w:t>
      </w:r>
      <w:r w:rsidRPr="00AE77EA">
        <w:rPr>
          <w:rFonts w:ascii="Times New Roman" w:hAnsi="Times New Roman"/>
          <w:color w:val="000000"/>
          <w:sz w:val="28"/>
          <w:szCs w:val="28"/>
        </w:rPr>
        <w:lastRenderedPageBreak/>
        <w:t xml:space="preserve">населения. Действия спасательных служб и НАСФ по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организации и проведению полной санитарной обработки.</w:t>
      </w:r>
    </w:p>
    <w:p w:rsidR="00A16828" w:rsidRPr="00AE77EA" w:rsidRDefault="00A16828" w:rsidP="00A16828">
      <w:pPr>
        <w:widowControl w:val="0"/>
        <w:shd w:val="clear" w:color="auto" w:fill="FFFFFF"/>
        <w:ind w:right="26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z w:val="28"/>
          <w:szCs w:val="28"/>
        </w:rPr>
        <w:t xml:space="preserve">Тема № 31. Организация обучения работников организаций в области ГО и защиты от ЧС, а также </w:t>
      </w:r>
      <w:r w:rsidRPr="00AE77EA">
        <w:rPr>
          <w:rFonts w:ascii="Times New Roman" w:hAnsi="Times New Roman"/>
          <w:bCs/>
          <w:color w:val="000000"/>
          <w:spacing w:val="-7"/>
          <w:sz w:val="28"/>
          <w:szCs w:val="28"/>
        </w:rPr>
        <w:t>подготовки НАСФ.</w:t>
      </w:r>
    </w:p>
    <w:p w:rsidR="00A16828" w:rsidRPr="00AE77EA" w:rsidRDefault="00A16828" w:rsidP="00A16828">
      <w:pPr>
        <w:widowControl w:val="0"/>
        <w:shd w:val="clear" w:color="auto" w:fill="FFFFFF"/>
        <w:ind w:right="36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Планирование и организация обучения должностных лиц и специалистов ГО и РСЧС, руководителей и личного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состава спасательных служб и НАСФ, а также производственного персонала организаций. Формы обучения. Документы по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планированию и учету обучения, их содержание и порядок ведения.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 xml:space="preserve">Оценочные показатели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знаний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работников организаций в области ГО и защиты от ЧС.</w:t>
      </w:r>
    </w:p>
    <w:p w:rsidR="00A16828" w:rsidRPr="00AE77EA" w:rsidRDefault="00A16828" w:rsidP="00A16828">
      <w:pPr>
        <w:widowControl w:val="0"/>
        <w:shd w:val="clear" w:color="auto" w:fill="FFFFFF"/>
        <w:ind w:right="43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Тема № 32. Организация и проведение учений и тренировок по гражданской обороне, защите от </w:t>
      </w:r>
      <w:r w:rsidRPr="00AE77EA">
        <w:rPr>
          <w:rFonts w:ascii="Times New Roman" w:hAnsi="Times New Roman"/>
          <w:bCs/>
          <w:color w:val="000000"/>
          <w:spacing w:val="-6"/>
          <w:sz w:val="28"/>
          <w:szCs w:val="28"/>
        </w:rPr>
        <w:t>чрезвычайных ситуаций, пожарной безопасности и безопасности людей на водных объектах.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Виды учений и тренировок, их сущность и цели проведения.</w:t>
      </w:r>
    </w:p>
    <w:p w:rsidR="00A16828" w:rsidRPr="00AE77EA" w:rsidRDefault="00A16828" w:rsidP="00A16828">
      <w:pPr>
        <w:widowControl w:val="0"/>
        <w:shd w:val="clear" w:color="auto" w:fill="FFFFFF"/>
        <w:ind w:right="58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4"/>
          <w:sz w:val="28"/>
          <w:szCs w:val="28"/>
        </w:rPr>
        <w:t xml:space="preserve">Методика и организация проведения учений и тренировок: командно-штабных учений (КШУ), штабных тренировок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(</w:t>
      </w:r>
      <w:proofErr w:type="gramStart"/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ШТ</w:t>
      </w:r>
      <w:proofErr w:type="gramEnd"/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), тактико-специальных учений (ТСУ), комплексных учений (КУ), объектовых тренировок (ОТ).</w:t>
      </w:r>
    </w:p>
    <w:p w:rsidR="00A16828" w:rsidRPr="00AE77EA" w:rsidRDefault="00A16828" w:rsidP="00A16828">
      <w:pPr>
        <w:widowControl w:val="0"/>
        <w:shd w:val="clear" w:color="auto" w:fill="FFFFFF"/>
        <w:ind w:right="72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z w:val="28"/>
          <w:szCs w:val="28"/>
        </w:rPr>
        <w:t xml:space="preserve">Тема № 33. Общее понятие об устойчивости функционирования объектов экономики и жизнеобеспечения </w:t>
      </w:r>
      <w:r w:rsidRPr="00AE77EA">
        <w:rPr>
          <w:rFonts w:ascii="Times New Roman" w:hAnsi="Times New Roman"/>
          <w:bCs/>
          <w:color w:val="000000"/>
          <w:spacing w:val="-6"/>
          <w:sz w:val="28"/>
          <w:szCs w:val="28"/>
        </w:rPr>
        <w:t>населения. Факторы, влияющие на устойчивость этих объектов.</w:t>
      </w:r>
    </w:p>
    <w:p w:rsidR="00A16828" w:rsidRPr="00AE77EA" w:rsidRDefault="00A16828" w:rsidP="00A16828">
      <w:pPr>
        <w:widowControl w:val="0"/>
        <w:shd w:val="clear" w:color="auto" w:fill="FFFFFF"/>
        <w:ind w:right="67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Понятие об устойчивости функционирования объектов, основные пути ее повышения. Факторы, влияющие на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устойчивость функционирования объектов в условиях военного и мирного времени.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3"/>
          <w:sz w:val="28"/>
          <w:szCs w:val="28"/>
        </w:rPr>
        <w:t xml:space="preserve">Основные направления деятельности органов местного самоуправления, администраций организаций по разработке и осуществлению мероприятий по поддержанию и повышению устойчивости работы организаций (объектов экономики),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жизнеобеспечения населения и производственного персонала.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Организация и порядок </w:t>
      </w:r>
      <w:proofErr w:type="gramStart"/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проведения исследования устойчивости работы объекта</w:t>
      </w:r>
      <w:proofErr w:type="gramEnd"/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.</w:t>
      </w:r>
    </w:p>
    <w:p w:rsidR="00A16828" w:rsidRPr="00AE77EA" w:rsidRDefault="00A16828" w:rsidP="00A16828">
      <w:pPr>
        <w:widowControl w:val="0"/>
        <w:shd w:val="clear" w:color="auto" w:fill="FFFFFF"/>
        <w:ind w:right="14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Тема № 34. Прогнозирование и оценка устойчивости функционирования объектов экономики и </w:t>
      </w:r>
      <w:r w:rsidRPr="00AE77EA">
        <w:rPr>
          <w:rFonts w:ascii="Times New Roman" w:hAnsi="Times New Roman"/>
          <w:bCs/>
          <w:color w:val="000000"/>
          <w:spacing w:val="-5"/>
          <w:sz w:val="28"/>
          <w:szCs w:val="28"/>
        </w:rPr>
        <w:t>жизнеобеспечения населения.</w:t>
      </w:r>
    </w:p>
    <w:p w:rsidR="00A16828" w:rsidRPr="00AE77EA" w:rsidRDefault="00A16828" w:rsidP="00A16828">
      <w:pPr>
        <w:widowControl w:val="0"/>
        <w:shd w:val="clear" w:color="auto" w:fill="FFFFFF"/>
        <w:ind w:right="-10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Исходные положения для прогнозирования и оценки устойчивости функционирования объекта. Методика оценки устойчивости объекта к воздействию поражающих факторов ядерного взрыва. Методика оценки устойчивости объекта к воздействию обычных средств поражения. Методика оценки устойчивости объекта к воздействию вторичных поражающих факторов. Методика оценки устойчивости объекта при ЧС природного и техногенного характера.</w:t>
      </w:r>
    </w:p>
    <w:p w:rsidR="00A16828" w:rsidRPr="00AE77EA" w:rsidRDefault="00A16828" w:rsidP="00A16828">
      <w:pPr>
        <w:widowControl w:val="0"/>
        <w:shd w:val="clear" w:color="auto" w:fill="FFFFFF"/>
        <w:ind w:right="38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Тема № 35. Мероприятия и способы </w:t>
      </w:r>
      <w:proofErr w:type="gramStart"/>
      <w:r w:rsidRPr="00AE77EA">
        <w:rPr>
          <w:rFonts w:ascii="Times New Roman" w:hAnsi="Times New Roman"/>
          <w:bCs/>
          <w:color w:val="000000"/>
          <w:spacing w:val="-5"/>
          <w:sz w:val="28"/>
          <w:szCs w:val="28"/>
        </w:rPr>
        <w:t>повышения устойчивости работы объектов экономики</w:t>
      </w:r>
      <w:proofErr w:type="gramEnd"/>
      <w:r w:rsidRPr="00AE77EA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 и жизнеобеспечения населения.</w:t>
      </w:r>
    </w:p>
    <w:p w:rsidR="00A16828" w:rsidRPr="00AE77EA" w:rsidRDefault="00A16828" w:rsidP="00A16828">
      <w:pPr>
        <w:widowControl w:val="0"/>
        <w:shd w:val="clear" w:color="auto" w:fill="FFFFFF"/>
        <w:ind w:right="36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Сущность организационных, инженерно-технических и специальных мероприятий, направленных на повышение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устойчивости.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Основные способы </w:t>
      </w:r>
      <w:proofErr w:type="gramStart"/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повышения устойчивости работы объектов экономики</w:t>
      </w:r>
      <w:proofErr w:type="gramEnd"/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 xml:space="preserve"> и жизнеобеспечения населения.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pacing w:val="-6"/>
          <w:sz w:val="28"/>
          <w:szCs w:val="28"/>
        </w:rPr>
        <w:t>Тема № 36. Первая помощь пострадавшим при чрезвычайных ситуациях.</w:t>
      </w:r>
    </w:p>
    <w:p w:rsidR="00A16828" w:rsidRPr="00AE77EA" w:rsidRDefault="00A16828" w:rsidP="00A16828">
      <w:pPr>
        <w:widowControl w:val="0"/>
        <w:shd w:val="clear" w:color="auto" w:fill="FFFFFF"/>
        <w:ind w:right="67" w:firstLine="700"/>
        <w:jc w:val="both"/>
        <w:rPr>
          <w:rFonts w:ascii="Times New Roman" w:hAnsi="Times New Roman"/>
          <w:color w:val="000000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Основы оказания первой помощи. Перечень мероприятий по оказанию </w:t>
      </w:r>
      <w:r w:rsidRPr="00AE77EA">
        <w:rPr>
          <w:rFonts w:ascii="Times New Roman" w:hAnsi="Times New Roman"/>
          <w:color w:val="000000"/>
          <w:sz w:val="28"/>
          <w:szCs w:val="28"/>
        </w:rPr>
        <w:lastRenderedPageBreak/>
        <w:t>первой помощи. Методы и правила оказания первой помощи. Медицинские средства защиты.</w:t>
      </w:r>
    </w:p>
    <w:p w:rsidR="00A16828" w:rsidRPr="00AE77EA" w:rsidRDefault="00A16828" w:rsidP="00A16828">
      <w:pPr>
        <w:widowControl w:val="0"/>
        <w:shd w:val="clear" w:color="auto" w:fill="FFFFFF"/>
        <w:ind w:right="70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z w:val="28"/>
          <w:szCs w:val="28"/>
        </w:rPr>
        <w:t xml:space="preserve">Тема № 37. Организация работы органа управления ГО и РСЧС. Порядок разработки планирующих и </w:t>
      </w:r>
      <w:r w:rsidRPr="00AE77EA">
        <w:rPr>
          <w:rFonts w:ascii="Times New Roman" w:hAnsi="Times New Roman"/>
          <w:bCs/>
          <w:color w:val="000000"/>
          <w:spacing w:val="-6"/>
          <w:sz w:val="28"/>
          <w:szCs w:val="28"/>
        </w:rPr>
        <w:t>отчётных документов повседневной деятельности.</w:t>
      </w:r>
    </w:p>
    <w:p w:rsidR="00A16828" w:rsidRPr="00AE77EA" w:rsidRDefault="00A16828" w:rsidP="00A16828">
      <w:pPr>
        <w:widowControl w:val="0"/>
        <w:shd w:val="clear" w:color="auto" w:fill="FFFFFF"/>
        <w:ind w:right="82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Основные нормативные правовые документы, определяющие порядок работы органов управления ГО и РСЧС. </w:t>
      </w: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Задачи и основные функции органов управления ГО и РСЧС.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Планирующие и отчётные документы, разрабатываемые органами управления ГО и РСЧС, их содержание и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предъявляемые к ним требования.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5"/>
          <w:sz w:val="28"/>
          <w:szCs w:val="28"/>
        </w:rPr>
        <w:t>Практическая разработка документов соответствующего уровня.</w:t>
      </w:r>
    </w:p>
    <w:p w:rsidR="00A16828" w:rsidRPr="00AE77EA" w:rsidRDefault="00A16828" w:rsidP="00A16828">
      <w:pPr>
        <w:widowControl w:val="0"/>
        <w:shd w:val="clear" w:color="auto" w:fill="FFFFFF"/>
        <w:ind w:right="14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Тема № 38. Организация пропаганды и информирования населения в области безопасности жизнедеятельности. Организация и порядок использования технических средств информации в местах массового </w:t>
      </w:r>
      <w:r w:rsidRPr="00AE77EA">
        <w:rPr>
          <w:rFonts w:ascii="Times New Roman" w:hAnsi="Times New Roman"/>
          <w:bCs/>
          <w:color w:val="000000"/>
          <w:spacing w:val="-7"/>
          <w:sz w:val="28"/>
          <w:szCs w:val="28"/>
        </w:rPr>
        <w:t>пребывания людей.</w:t>
      </w:r>
    </w:p>
    <w:p w:rsidR="00A16828" w:rsidRPr="00AE77EA" w:rsidRDefault="00A16828" w:rsidP="00A16828">
      <w:pPr>
        <w:widowControl w:val="0"/>
        <w:shd w:val="clear" w:color="auto" w:fill="FFFFFF"/>
        <w:ind w:right="17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Задачи и содержание пропаганды и информирования в области безопасности жизнедеятельности. Организация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пропаганды и информирования населения.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Организация и порядок использования технических средств информации в местах массового пребывания людей.</w:t>
      </w:r>
    </w:p>
    <w:p w:rsidR="00A16828" w:rsidRPr="00AE77EA" w:rsidRDefault="00A16828" w:rsidP="00A16828">
      <w:pPr>
        <w:widowControl w:val="0"/>
        <w:shd w:val="clear" w:color="auto" w:fill="FFFFFF"/>
        <w:ind w:right="31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Тема № 39. Порядок финансирования мероприятий ГО и защиты населения и территорий от ЧС. </w:t>
      </w:r>
      <w:r w:rsidRPr="00AE77EA">
        <w:rPr>
          <w:rFonts w:ascii="Times New Roman" w:hAnsi="Times New Roman"/>
          <w:bCs/>
          <w:color w:val="000000"/>
          <w:spacing w:val="-6"/>
          <w:sz w:val="28"/>
          <w:szCs w:val="28"/>
        </w:rPr>
        <w:t>Организация отчётности за использование финансовых средств, выделенных на эти цели.</w:t>
      </w:r>
    </w:p>
    <w:p w:rsidR="00A16828" w:rsidRPr="00AE77EA" w:rsidRDefault="00A16828" w:rsidP="00A16828">
      <w:pPr>
        <w:widowControl w:val="0"/>
        <w:shd w:val="clear" w:color="auto" w:fill="FFFFFF"/>
        <w:ind w:right="31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Планирование бюджетных и иных финансовых средств на выполнение мероприятий ГО, защиты населения и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территорий от чрезвычайных ситуаций и ликвидации их последствий.</w:t>
      </w:r>
    </w:p>
    <w:p w:rsidR="00A16828" w:rsidRPr="00AE77EA" w:rsidRDefault="00A16828" w:rsidP="00A16828">
      <w:pPr>
        <w:widowControl w:val="0"/>
        <w:shd w:val="clear" w:color="auto" w:fill="FFFFFF"/>
        <w:ind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Порядок выделения финансовых средств на выполнение мероприятий гражданской обороны и защиты от ЧС.</w:t>
      </w:r>
    </w:p>
    <w:p w:rsidR="00A16828" w:rsidRPr="00AE77EA" w:rsidRDefault="00A16828" w:rsidP="00A16828">
      <w:pPr>
        <w:widowControl w:val="0"/>
        <w:shd w:val="clear" w:color="auto" w:fill="FFFFFF"/>
        <w:ind w:right="41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Перечень, порядок разработки и представления необходимых документов, подтверждающих факт чрезвычайной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ситуации и размер затрат на ликвидацию её последствий.</w:t>
      </w:r>
    </w:p>
    <w:p w:rsidR="008047EB" w:rsidRPr="00C97CDD" w:rsidRDefault="00A16828" w:rsidP="008047EB">
      <w:pPr>
        <w:widowControl w:val="0"/>
        <w:shd w:val="clear" w:color="auto" w:fill="FFFFFF"/>
        <w:ind w:right="48" w:firstLine="70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color w:val="000000"/>
          <w:sz w:val="28"/>
          <w:szCs w:val="28"/>
        </w:rPr>
        <w:t xml:space="preserve">Ведение учёта, отчётности и финансового </w:t>
      </w:r>
      <w:proofErr w:type="gramStart"/>
      <w:r w:rsidRPr="00AE77EA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Pr="00AE77EA">
        <w:rPr>
          <w:rFonts w:ascii="Times New Roman" w:hAnsi="Times New Roman"/>
          <w:color w:val="000000"/>
          <w:sz w:val="28"/>
          <w:szCs w:val="28"/>
        </w:rPr>
        <w:t xml:space="preserve"> расходованием средств по мероприятиям гражданской </w:t>
      </w:r>
      <w:r w:rsidRPr="00AE77EA">
        <w:rPr>
          <w:rFonts w:ascii="Times New Roman" w:hAnsi="Times New Roman"/>
          <w:color w:val="000000"/>
          <w:spacing w:val="-6"/>
          <w:sz w:val="28"/>
          <w:szCs w:val="28"/>
        </w:rPr>
        <w:t>обороны, предупреждения и ликвидации ЧС.</w:t>
      </w:r>
    </w:p>
    <w:p w:rsidR="00A16828" w:rsidRPr="00AE77EA" w:rsidRDefault="00A16828" w:rsidP="00A16828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sz w:val="28"/>
          <w:szCs w:val="28"/>
          <w:lang w:val="en-US"/>
        </w:rPr>
        <w:t>V</w:t>
      </w:r>
      <w:r w:rsidRPr="00AE77EA">
        <w:rPr>
          <w:rFonts w:ascii="Times New Roman" w:hAnsi="Times New Roman"/>
          <w:sz w:val="28"/>
          <w:szCs w:val="28"/>
        </w:rPr>
        <w:t>. Расчёт тем и часов</w:t>
      </w:r>
    </w:p>
    <w:p w:rsidR="00A16828" w:rsidRPr="00AE77EA" w:rsidRDefault="00A16828" w:rsidP="00A16828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3927"/>
        <w:gridCol w:w="1677"/>
        <w:gridCol w:w="3838"/>
      </w:tblGrid>
      <w:tr w:rsidR="00A16828" w:rsidRPr="00984578" w:rsidTr="00131EC1">
        <w:trPr>
          <w:tblHeader/>
        </w:trPr>
        <w:tc>
          <w:tcPr>
            <w:tcW w:w="343" w:type="pct"/>
          </w:tcPr>
          <w:p w:rsidR="00A16828" w:rsidRPr="007138DA" w:rsidRDefault="00A16828" w:rsidP="00131EC1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7138DA">
              <w:rPr>
                <w:rFonts w:ascii="Times New Roman" w:hAnsi="Times New Roman"/>
                <w:sz w:val="20"/>
              </w:rPr>
              <w:t>№</w:t>
            </w:r>
          </w:p>
          <w:p w:rsidR="00A16828" w:rsidRPr="007138DA" w:rsidRDefault="00A16828" w:rsidP="00131EC1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7138DA">
              <w:rPr>
                <w:rFonts w:ascii="Times New Roman" w:hAnsi="Times New Roman"/>
                <w:sz w:val="20"/>
              </w:rPr>
              <w:t>п.п.</w:t>
            </w:r>
          </w:p>
        </w:tc>
        <w:tc>
          <w:tcPr>
            <w:tcW w:w="1937" w:type="pct"/>
          </w:tcPr>
          <w:p w:rsidR="00A16828" w:rsidRPr="007138DA" w:rsidRDefault="00A16828" w:rsidP="00131EC1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</w:p>
          <w:p w:rsidR="00A16828" w:rsidRPr="007138DA" w:rsidRDefault="00A16828" w:rsidP="00131EC1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7138DA">
              <w:rPr>
                <w:rFonts w:ascii="Times New Roman" w:hAnsi="Times New Roman"/>
                <w:sz w:val="20"/>
              </w:rPr>
              <w:t xml:space="preserve">Категория </w:t>
            </w:r>
            <w:proofErr w:type="gramStart"/>
            <w:r w:rsidRPr="007138DA">
              <w:rPr>
                <w:rFonts w:ascii="Times New Roman" w:hAnsi="Times New Roman"/>
                <w:sz w:val="20"/>
              </w:rPr>
              <w:t>обучаемых</w:t>
            </w:r>
            <w:proofErr w:type="gramEnd"/>
          </w:p>
        </w:tc>
        <w:tc>
          <w:tcPr>
            <w:tcW w:w="827" w:type="pct"/>
          </w:tcPr>
          <w:p w:rsidR="00A16828" w:rsidRPr="007138DA" w:rsidRDefault="00A16828" w:rsidP="00131EC1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7138DA">
              <w:rPr>
                <w:rFonts w:ascii="Times New Roman" w:hAnsi="Times New Roman"/>
                <w:sz w:val="20"/>
              </w:rPr>
              <w:t xml:space="preserve">Объём подготовки </w:t>
            </w:r>
          </w:p>
          <w:p w:rsidR="00A16828" w:rsidRPr="007138DA" w:rsidRDefault="00A16828" w:rsidP="00131EC1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7138DA">
              <w:rPr>
                <w:rFonts w:ascii="Times New Roman" w:hAnsi="Times New Roman"/>
                <w:sz w:val="20"/>
              </w:rPr>
              <w:t>(в часах)</w:t>
            </w:r>
          </w:p>
        </w:tc>
        <w:tc>
          <w:tcPr>
            <w:tcW w:w="1893" w:type="pct"/>
          </w:tcPr>
          <w:p w:rsidR="00A16828" w:rsidRPr="007138DA" w:rsidRDefault="00A16828" w:rsidP="00131EC1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</w:p>
          <w:p w:rsidR="00A16828" w:rsidRPr="007138DA" w:rsidRDefault="00A16828" w:rsidP="00131EC1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7138DA">
              <w:rPr>
                <w:rFonts w:ascii="Times New Roman" w:hAnsi="Times New Roman"/>
                <w:sz w:val="20"/>
              </w:rPr>
              <w:t>Номера тем и расчёт часов</w:t>
            </w:r>
          </w:p>
        </w:tc>
      </w:tr>
      <w:tr w:rsidR="00A16828" w:rsidRPr="00984578" w:rsidTr="008047EB">
        <w:tc>
          <w:tcPr>
            <w:tcW w:w="343" w:type="pct"/>
            <w:vAlign w:val="center"/>
          </w:tcPr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7" w:type="pct"/>
            <w:vAlign w:val="center"/>
          </w:tcPr>
          <w:p w:rsidR="00A16828" w:rsidRPr="00984578" w:rsidRDefault="00A16828" w:rsidP="008047EB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Руководители организаций, не отнесённых к категориям по гражданской обороне</w:t>
            </w:r>
          </w:p>
        </w:tc>
        <w:tc>
          <w:tcPr>
            <w:tcW w:w="827" w:type="pct"/>
            <w:vAlign w:val="center"/>
          </w:tcPr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  <w:u w:val="single"/>
              </w:rPr>
              <w:t>36</w:t>
            </w:r>
          </w:p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93" w:type="pct"/>
            <w:vAlign w:val="center"/>
          </w:tcPr>
          <w:p w:rsidR="00A16828" w:rsidRPr="00984578" w:rsidRDefault="00A16828" w:rsidP="008047EB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1-2; 3-1; 4-2; 5-1; 6-1; 7-1; 8-2; 9-2; 10-2; 11-1; 12-2; 16-1; 18-1; 21-1; 22-1; 23-1; 24-1; 25-1; 26-1; 30-2; 31-1; 32-1; 33-1; 34-1; 35-1; 39-2; зачёт-2</w:t>
            </w:r>
          </w:p>
        </w:tc>
      </w:tr>
      <w:tr w:rsidR="00A16828" w:rsidRPr="00984578" w:rsidTr="008047EB">
        <w:tc>
          <w:tcPr>
            <w:tcW w:w="343" w:type="pct"/>
            <w:vAlign w:val="center"/>
          </w:tcPr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7" w:type="pct"/>
            <w:vAlign w:val="center"/>
          </w:tcPr>
          <w:p w:rsidR="00A16828" w:rsidRPr="00984578" w:rsidRDefault="00A16828" w:rsidP="008047EB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Председатели КЧС организаций, не отнесённых к категориям по гражданской обороне</w:t>
            </w:r>
          </w:p>
        </w:tc>
        <w:tc>
          <w:tcPr>
            <w:tcW w:w="827" w:type="pct"/>
            <w:vAlign w:val="center"/>
          </w:tcPr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  <w:u w:val="single"/>
              </w:rPr>
              <w:t>36</w:t>
            </w:r>
          </w:p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93" w:type="pct"/>
            <w:vAlign w:val="center"/>
          </w:tcPr>
          <w:p w:rsidR="00A16828" w:rsidRPr="00984578" w:rsidRDefault="00A16828" w:rsidP="008047EB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1-2; 3-1; 4-2; 5-1; 6-1; 7-1; 8-1; 11-1; 12-4; 13-2; 14-2; 15-2; 16-1; 18-1; 21-1; 22-1; 23-1; 25-1; 26-1; 28-1; 31-1; 32-1; 33-1; 35-1; 38-1; 39-1; зачёт-2</w:t>
            </w:r>
          </w:p>
        </w:tc>
      </w:tr>
      <w:tr w:rsidR="00A16828" w:rsidRPr="00984578" w:rsidTr="008047EB">
        <w:tc>
          <w:tcPr>
            <w:tcW w:w="343" w:type="pct"/>
            <w:vAlign w:val="center"/>
          </w:tcPr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37" w:type="pct"/>
            <w:vAlign w:val="center"/>
          </w:tcPr>
          <w:p w:rsidR="00A16828" w:rsidRPr="00984578" w:rsidRDefault="00A16828" w:rsidP="008047EB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Члены КЧС организаций, не отнесённых к категориям по гражданской обороне</w:t>
            </w:r>
          </w:p>
        </w:tc>
        <w:tc>
          <w:tcPr>
            <w:tcW w:w="827" w:type="pct"/>
            <w:vAlign w:val="center"/>
          </w:tcPr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  <w:u w:val="single"/>
              </w:rPr>
              <w:t>36</w:t>
            </w:r>
          </w:p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93" w:type="pct"/>
            <w:vAlign w:val="center"/>
          </w:tcPr>
          <w:p w:rsidR="00A16828" w:rsidRPr="00984578" w:rsidRDefault="00A16828" w:rsidP="008047EB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1-2; 3-1; 4-2; 5-1; 6-1; 7-1; 8-1; 11-1; 12-4; 13-2; 14-2; 15-2; 16-1; 18-1; 21-1; 22-1; 23-1; 25-1; 26-1; 28-1; 31-1; 32-1; 33-1; 35-1; 38-1; 39-1; зачёт-2</w:t>
            </w:r>
          </w:p>
        </w:tc>
      </w:tr>
      <w:tr w:rsidR="00A16828" w:rsidRPr="00984578" w:rsidTr="008047EB">
        <w:tc>
          <w:tcPr>
            <w:tcW w:w="343" w:type="pct"/>
            <w:vAlign w:val="center"/>
          </w:tcPr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7" w:type="pct"/>
            <w:vAlign w:val="center"/>
          </w:tcPr>
          <w:p w:rsidR="00A16828" w:rsidRPr="00984578" w:rsidRDefault="00A16828" w:rsidP="008047EB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Специалисты структурных подразделений организаций, специально уполномоченных  на решение задач в области защиты населения и территорий от чрезвычайных ситуаций</w:t>
            </w:r>
          </w:p>
        </w:tc>
        <w:tc>
          <w:tcPr>
            <w:tcW w:w="827" w:type="pct"/>
            <w:vAlign w:val="center"/>
          </w:tcPr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  <w:u w:val="single"/>
              </w:rPr>
              <w:t>36</w:t>
            </w:r>
          </w:p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93" w:type="pct"/>
            <w:vAlign w:val="center"/>
          </w:tcPr>
          <w:p w:rsidR="00A16828" w:rsidRPr="00984578" w:rsidRDefault="00A16828" w:rsidP="008047EB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1-1; 3-1; 4-1; 5-1; 6-1; 7-1; 8-1; 9-2; 11-1; 12-1; 16-2; 18-2;20-2; 21-2; 22-1; 23-1; 24-2; 25-1; 26-2; 28-2; 32-2; 33-1; 35-1; 38-1; 39-1; зачёт-2</w:t>
            </w:r>
          </w:p>
        </w:tc>
      </w:tr>
      <w:tr w:rsidR="00A16828" w:rsidRPr="00984578" w:rsidTr="008047EB">
        <w:tc>
          <w:tcPr>
            <w:tcW w:w="343" w:type="pct"/>
            <w:vAlign w:val="center"/>
          </w:tcPr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7" w:type="pct"/>
            <w:vAlign w:val="center"/>
          </w:tcPr>
          <w:p w:rsidR="00A16828" w:rsidRPr="00984578" w:rsidRDefault="00A16828" w:rsidP="008047EB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Руководители и специалисты дежурно-диспетчерских служб организаций (объектов)</w:t>
            </w:r>
          </w:p>
        </w:tc>
        <w:tc>
          <w:tcPr>
            <w:tcW w:w="827" w:type="pct"/>
            <w:vAlign w:val="center"/>
          </w:tcPr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  <w:u w:val="single"/>
              </w:rPr>
              <w:t>36</w:t>
            </w:r>
          </w:p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93" w:type="pct"/>
            <w:vAlign w:val="center"/>
          </w:tcPr>
          <w:p w:rsidR="00A16828" w:rsidRPr="00984578" w:rsidRDefault="00A16828" w:rsidP="008047EB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1-1; 3-1; 4-2; 5-1; 6-1; 7-1; 8-1; 9-1; 10-1; 11-1; 12-2; 13-1; 14-2; 15-1; 16-1; 18-1;20-1; 21-2; 24-2; 25-1; 26-2; 28-2; 30-1; 31-1; 33-1; 36-2; зачёт-2</w:t>
            </w:r>
          </w:p>
        </w:tc>
      </w:tr>
      <w:tr w:rsidR="00A16828" w:rsidRPr="00984578" w:rsidTr="008047EB">
        <w:tc>
          <w:tcPr>
            <w:tcW w:w="343" w:type="pct"/>
            <w:vAlign w:val="center"/>
          </w:tcPr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7" w:type="pct"/>
            <w:vAlign w:val="center"/>
          </w:tcPr>
          <w:p w:rsidR="00A16828" w:rsidRPr="00984578" w:rsidRDefault="00A16828" w:rsidP="008047EB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Руководители спасательных служб и их заместители</w:t>
            </w:r>
          </w:p>
        </w:tc>
        <w:tc>
          <w:tcPr>
            <w:tcW w:w="827" w:type="pct"/>
            <w:vAlign w:val="center"/>
          </w:tcPr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  <w:u w:val="single"/>
              </w:rPr>
              <w:t>36</w:t>
            </w:r>
          </w:p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93" w:type="pct"/>
            <w:vAlign w:val="center"/>
          </w:tcPr>
          <w:p w:rsidR="00A16828" w:rsidRPr="00984578" w:rsidRDefault="00A16828" w:rsidP="008047EB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1-1; 3-1; 4-1; 5-1; 6-1; 7-1; 8-1; 9-2; 11-1; 12-1; 16-2; 18-2; 20-2; 21-2; 22-1; 23-1; 24-2; 25-1; 26-2; 28-2; 32-2; 33-1; 35-1; 38-1; 39-1; зачёт-2</w:t>
            </w:r>
          </w:p>
        </w:tc>
      </w:tr>
      <w:tr w:rsidR="00A16828" w:rsidRPr="00984578" w:rsidTr="008047EB">
        <w:tc>
          <w:tcPr>
            <w:tcW w:w="343" w:type="pct"/>
            <w:vAlign w:val="center"/>
          </w:tcPr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37" w:type="pct"/>
            <w:vAlign w:val="center"/>
          </w:tcPr>
          <w:p w:rsidR="00A16828" w:rsidRPr="00984578" w:rsidRDefault="00A16828" w:rsidP="008047EB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Руководители и сотрудники эвакуационных органов</w:t>
            </w:r>
          </w:p>
        </w:tc>
        <w:tc>
          <w:tcPr>
            <w:tcW w:w="827" w:type="pct"/>
            <w:vAlign w:val="center"/>
          </w:tcPr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  <w:u w:val="single"/>
              </w:rPr>
              <w:t>36</w:t>
            </w:r>
          </w:p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93" w:type="pct"/>
            <w:vAlign w:val="center"/>
          </w:tcPr>
          <w:p w:rsidR="00A16828" w:rsidRPr="00984578" w:rsidRDefault="00A16828" w:rsidP="008047EB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1-1; 3-1; 4-1; 5-1; 6-1; 7-1; 8-1; 9-2; 11-1; 12-1; 16-2; 18-2; 20-2; 21-2; 22-1; 23-1; 24-2; 25-1; 26-2; 28-2; 32-2; 33-1; 35-1; 38-1; 39-1; зачёт-2</w:t>
            </w:r>
          </w:p>
        </w:tc>
      </w:tr>
      <w:tr w:rsidR="00A16828" w:rsidRPr="00984578" w:rsidTr="008047EB">
        <w:tc>
          <w:tcPr>
            <w:tcW w:w="343" w:type="pct"/>
            <w:vAlign w:val="center"/>
          </w:tcPr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7" w:type="pct"/>
            <w:vAlign w:val="center"/>
          </w:tcPr>
          <w:p w:rsidR="00A16828" w:rsidRPr="00984578" w:rsidRDefault="00A16828" w:rsidP="008047EB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Руководители нештатных аварийно-спасательных формирований</w:t>
            </w:r>
          </w:p>
        </w:tc>
        <w:tc>
          <w:tcPr>
            <w:tcW w:w="827" w:type="pct"/>
            <w:vAlign w:val="center"/>
          </w:tcPr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  <w:u w:val="single"/>
              </w:rPr>
              <w:t>36</w:t>
            </w:r>
          </w:p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93" w:type="pct"/>
            <w:vAlign w:val="center"/>
          </w:tcPr>
          <w:p w:rsidR="00A16828" w:rsidRPr="00984578" w:rsidRDefault="00A16828" w:rsidP="008047EB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1-1; 3-1; 4-2; 5-1; 6-1; 8-1; 9-2; 11-1; 12-1; 17-1; 18-1; 19-1; 21-2; 22-2; 23-1; 24-1; 26-2; 27-2; 28-1; 29-2; 30-2; 31-1; 32-1; 33-1;  36-2; зачёт-2</w:t>
            </w:r>
          </w:p>
        </w:tc>
      </w:tr>
      <w:tr w:rsidR="00A16828" w:rsidRPr="00984578" w:rsidTr="008047EB">
        <w:tc>
          <w:tcPr>
            <w:tcW w:w="343" w:type="pct"/>
            <w:vAlign w:val="center"/>
          </w:tcPr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7" w:type="pct"/>
            <w:vAlign w:val="center"/>
          </w:tcPr>
          <w:p w:rsidR="00A16828" w:rsidRPr="00984578" w:rsidRDefault="00A16828" w:rsidP="008047EB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Руководители занятий по ГО и защите от ЧС в организациях, инструкторы (консультанты) учебно-консультационных пунктов при жилищно-эксплуатационных органах.</w:t>
            </w:r>
          </w:p>
        </w:tc>
        <w:tc>
          <w:tcPr>
            <w:tcW w:w="827" w:type="pct"/>
            <w:vAlign w:val="center"/>
          </w:tcPr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  <w:u w:val="single"/>
              </w:rPr>
              <w:t>36</w:t>
            </w:r>
          </w:p>
          <w:p w:rsidR="00A16828" w:rsidRPr="00984578" w:rsidRDefault="00A16828" w:rsidP="008047E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93" w:type="pct"/>
            <w:vAlign w:val="center"/>
          </w:tcPr>
          <w:p w:rsidR="00A16828" w:rsidRPr="00984578" w:rsidRDefault="00A16828" w:rsidP="008047EB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84578">
              <w:rPr>
                <w:rFonts w:ascii="Times New Roman" w:hAnsi="Times New Roman"/>
                <w:sz w:val="24"/>
                <w:szCs w:val="24"/>
              </w:rPr>
              <w:t>1-1; 3-1; 4-2; 5-1; 6-1; 7-1; 8-1; 9-1; 10-1; 11-1; 12-2; 13-1; 14-2; 15-1; 16-1; 18-1; 20-1; 21-2; 24-2; 25-1; 26-2; 28-2; 30-1; 31-1;  33-1;  36-2; зачёт-2</w:t>
            </w:r>
          </w:p>
        </w:tc>
      </w:tr>
    </w:tbl>
    <w:p w:rsidR="00A16828" w:rsidRDefault="00A16828" w:rsidP="00A16828">
      <w:pPr>
        <w:widowControl w:val="0"/>
        <w:jc w:val="both"/>
        <w:rPr>
          <w:rFonts w:ascii="Times New Roman" w:hAnsi="Times New Roman"/>
          <w:i/>
          <w:sz w:val="28"/>
          <w:szCs w:val="28"/>
        </w:rPr>
      </w:pPr>
    </w:p>
    <w:p w:rsidR="00A16828" w:rsidRPr="00AE77EA" w:rsidRDefault="00A16828" w:rsidP="00A16828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AE77EA">
        <w:rPr>
          <w:rFonts w:ascii="Times New Roman" w:hAnsi="Times New Roman"/>
          <w:i/>
          <w:sz w:val="28"/>
          <w:szCs w:val="28"/>
        </w:rPr>
        <w:t xml:space="preserve">Примечание: </w:t>
      </w:r>
      <w:r w:rsidRPr="00AE77EA">
        <w:rPr>
          <w:rFonts w:ascii="Times New Roman" w:hAnsi="Times New Roman"/>
          <w:sz w:val="28"/>
          <w:szCs w:val="28"/>
        </w:rPr>
        <w:t>В числителе дано общее количество часов на отработку темы (курса обучения), а в знаменателе – количество часов на обучение слушателей под руководством преподавателя.</w:t>
      </w:r>
    </w:p>
    <w:p w:rsidR="00107485" w:rsidRDefault="00107485">
      <w:pPr>
        <w:pStyle w:val="ConsPlusTitle"/>
        <w:jc w:val="center"/>
        <w:rPr>
          <w:sz w:val="22"/>
        </w:rPr>
      </w:pPr>
    </w:p>
    <w:sectPr w:rsidR="00107485" w:rsidSect="00915FCA">
      <w:headerReference w:type="even" r:id="rId9"/>
      <w:headerReference w:type="default" r:id="rId10"/>
      <w:headerReference w:type="first" r:id="rId11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020" w:rsidRDefault="00147020">
      <w:r>
        <w:separator/>
      </w:r>
    </w:p>
  </w:endnote>
  <w:endnote w:type="continuationSeparator" w:id="0">
    <w:p w:rsidR="00147020" w:rsidRDefault="00147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020" w:rsidRDefault="00147020">
      <w:r>
        <w:separator/>
      </w:r>
    </w:p>
  </w:footnote>
  <w:footnote w:type="continuationSeparator" w:id="0">
    <w:p w:rsidR="00147020" w:rsidRDefault="001470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B18" w:rsidRDefault="002C3C2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00B1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00B18" w:rsidRDefault="00A00B1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0502"/>
      <w:docPartObj>
        <w:docPartGallery w:val="Page Numbers (Top of Page)"/>
        <w:docPartUnique/>
      </w:docPartObj>
    </w:sdtPr>
    <w:sdtContent>
      <w:p w:rsidR="00A00B18" w:rsidRDefault="002C3C22">
        <w:pPr>
          <w:pStyle w:val="a7"/>
          <w:jc w:val="center"/>
        </w:pPr>
        <w:fldSimple w:instr=" PAGE   \* MERGEFORMAT ">
          <w:r w:rsidR="00DB7A60">
            <w:rPr>
              <w:noProof/>
            </w:rPr>
            <w:t>3</w:t>
          </w:r>
        </w:fldSimple>
      </w:p>
    </w:sdtContent>
  </w:sdt>
  <w:p w:rsidR="00A00B18" w:rsidRDefault="00A00B18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B18" w:rsidRDefault="00A00B18">
    <w:pPr>
      <w:pStyle w:val="a7"/>
      <w:jc w:val="center"/>
    </w:pPr>
  </w:p>
  <w:p w:rsidR="00A00B18" w:rsidRDefault="00A00B1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4306"/>
    <w:rsid w:val="00061535"/>
    <w:rsid w:val="0007333D"/>
    <w:rsid w:val="000821D3"/>
    <w:rsid w:val="000902EF"/>
    <w:rsid w:val="000B2CE6"/>
    <w:rsid w:val="000B3BEF"/>
    <w:rsid w:val="000D1433"/>
    <w:rsid w:val="000D6E29"/>
    <w:rsid w:val="00107485"/>
    <w:rsid w:val="00124A69"/>
    <w:rsid w:val="001343A1"/>
    <w:rsid w:val="00134625"/>
    <w:rsid w:val="00140EDA"/>
    <w:rsid w:val="00147020"/>
    <w:rsid w:val="00180279"/>
    <w:rsid w:val="001822A1"/>
    <w:rsid w:val="00190E7F"/>
    <w:rsid w:val="001B25D0"/>
    <w:rsid w:val="001B5679"/>
    <w:rsid w:val="001D0B9D"/>
    <w:rsid w:val="001E1B73"/>
    <w:rsid w:val="001E5269"/>
    <w:rsid w:val="001E5ADA"/>
    <w:rsid w:val="001F3579"/>
    <w:rsid w:val="0021344E"/>
    <w:rsid w:val="0021404D"/>
    <w:rsid w:val="00215621"/>
    <w:rsid w:val="0022496B"/>
    <w:rsid w:val="00240730"/>
    <w:rsid w:val="00246459"/>
    <w:rsid w:val="00254F44"/>
    <w:rsid w:val="00266F18"/>
    <w:rsid w:val="00275D8D"/>
    <w:rsid w:val="00292AE3"/>
    <w:rsid w:val="002A2B83"/>
    <w:rsid w:val="002A4AD3"/>
    <w:rsid w:val="002A5F4A"/>
    <w:rsid w:val="002B535B"/>
    <w:rsid w:val="002C3C22"/>
    <w:rsid w:val="002E030D"/>
    <w:rsid w:val="002E0F58"/>
    <w:rsid w:val="003063EE"/>
    <w:rsid w:val="0030743A"/>
    <w:rsid w:val="0031232E"/>
    <w:rsid w:val="00323380"/>
    <w:rsid w:val="00323BF8"/>
    <w:rsid w:val="0033356F"/>
    <w:rsid w:val="003418AE"/>
    <w:rsid w:val="0034564D"/>
    <w:rsid w:val="003919CA"/>
    <w:rsid w:val="00393F49"/>
    <w:rsid w:val="003C6358"/>
    <w:rsid w:val="003D2F57"/>
    <w:rsid w:val="003D42FF"/>
    <w:rsid w:val="003D558F"/>
    <w:rsid w:val="003F347C"/>
    <w:rsid w:val="003F681C"/>
    <w:rsid w:val="004443E6"/>
    <w:rsid w:val="004745D7"/>
    <w:rsid w:val="00480DC6"/>
    <w:rsid w:val="004A2E2C"/>
    <w:rsid w:val="004B2F2B"/>
    <w:rsid w:val="004B3161"/>
    <w:rsid w:val="004B3531"/>
    <w:rsid w:val="004C0F8B"/>
    <w:rsid w:val="004C7240"/>
    <w:rsid w:val="004C73A7"/>
    <w:rsid w:val="004D1163"/>
    <w:rsid w:val="004D1B6A"/>
    <w:rsid w:val="004F0E04"/>
    <w:rsid w:val="004F2B35"/>
    <w:rsid w:val="004F4510"/>
    <w:rsid w:val="00502BB2"/>
    <w:rsid w:val="00504F08"/>
    <w:rsid w:val="00507906"/>
    <w:rsid w:val="005118AD"/>
    <w:rsid w:val="00535C45"/>
    <w:rsid w:val="0053744C"/>
    <w:rsid w:val="005522C8"/>
    <w:rsid w:val="00556034"/>
    <w:rsid w:val="0056149D"/>
    <w:rsid w:val="00575353"/>
    <w:rsid w:val="00581553"/>
    <w:rsid w:val="005820D2"/>
    <w:rsid w:val="00592CE9"/>
    <w:rsid w:val="005B5FC1"/>
    <w:rsid w:val="005E52CA"/>
    <w:rsid w:val="005E7AF8"/>
    <w:rsid w:val="005F11F1"/>
    <w:rsid w:val="00601B49"/>
    <w:rsid w:val="00613B77"/>
    <w:rsid w:val="00620F0E"/>
    <w:rsid w:val="0063135B"/>
    <w:rsid w:val="00647C7B"/>
    <w:rsid w:val="00651184"/>
    <w:rsid w:val="0065226F"/>
    <w:rsid w:val="00662A28"/>
    <w:rsid w:val="00681351"/>
    <w:rsid w:val="00683E5A"/>
    <w:rsid w:val="0069494E"/>
    <w:rsid w:val="006A0457"/>
    <w:rsid w:val="006A68D6"/>
    <w:rsid w:val="006B47E2"/>
    <w:rsid w:val="006C2298"/>
    <w:rsid w:val="006C5FEF"/>
    <w:rsid w:val="006C6EB8"/>
    <w:rsid w:val="006E14B4"/>
    <w:rsid w:val="006F3210"/>
    <w:rsid w:val="00707A84"/>
    <w:rsid w:val="007127AC"/>
    <w:rsid w:val="00713795"/>
    <w:rsid w:val="007163B8"/>
    <w:rsid w:val="00717F3C"/>
    <w:rsid w:val="00733A85"/>
    <w:rsid w:val="007A05B6"/>
    <w:rsid w:val="007A0EA8"/>
    <w:rsid w:val="007A2814"/>
    <w:rsid w:val="007D70CB"/>
    <w:rsid w:val="007E498E"/>
    <w:rsid w:val="007F6293"/>
    <w:rsid w:val="008047EB"/>
    <w:rsid w:val="008153E0"/>
    <w:rsid w:val="008432AC"/>
    <w:rsid w:val="00860ABF"/>
    <w:rsid w:val="0088028D"/>
    <w:rsid w:val="0089123D"/>
    <w:rsid w:val="008A0DF3"/>
    <w:rsid w:val="008A158F"/>
    <w:rsid w:val="008B32C6"/>
    <w:rsid w:val="008C0217"/>
    <w:rsid w:val="008D57BC"/>
    <w:rsid w:val="008E57CD"/>
    <w:rsid w:val="00900840"/>
    <w:rsid w:val="00902C83"/>
    <w:rsid w:val="00903CCF"/>
    <w:rsid w:val="00915FCA"/>
    <w:rsid w:val="0092027B"/>
    <w:rsid w:val="009245E0"/>
    <w:rsid w:val="009344B0"/>
    <w:rsid w:val="009350F0"/>
    <w:rsid w:val="00935B6E"/>
    <w:rsid w:val="009475B8"/>
    <w:rsid w:val="00955246"/>
    <w:rsid w:val="00964B24"/>
    <w:rsid w:val="00993382"/>
    <w:rsid w:val="009B3F51"/>
    <w:rsid w:val="009B484E"/>
    <w:rsid w:val="009D072C"/>
    <w:rsid w:val="009D1FF6"/>
    <w:rsid w:val="009D5A41"/>
    <w:rsid w:val="009E0EA3"/>
    <w:rsid w:val="009F5D66"/>
    <w:rsid w:val="00A00B18"/>
    <w:rsid w:val="00A0330B"/>
    <w:rsid w:val="00A1658B"/>
    <w:rsid w:val="00A16828"/>
    <w:rsid w:val="00A416CD"/>
    <w:rsid w:val="00A56247"/>
    <w:rsid w:val="00A717B8"/>
    <w:rsid w:val="00A7206D"/>
    <w:rsid w:val="00A85640"/>
    <w:rsid w:val="00AC12C9"/>
    <w:rsid w:val="00AC2816"/>
    <w:rsid w:val="00AC72F6"/>
    <w:rsid w:val="00AD4870"/>
    <w:rsid w:val="00AD7F1A"/>
    <w:rsid w:val="00AE06A1"/>
    <w:rsid w:val="00AE3827"/>
    <w:rsid w:val="00B247B8"/>
    <w:rsid w:val="00B30C1B"/>
    <w:rsid w:val="00B35D90"/>
    <w:rsid w:val="00B37AB2"/>
    <w:rsid w:val="00B4380C"/>
    <w:rsid w:val="00B47A08"/>
    <w:rsid w:val="00B97A59"/>
    <w:rsid w:val="00BA0C4B"/>
    <w:rsid w:val="00BB090E"/>
    <w:rsid w:val="00BB3A16"/>
    <w:rsid w:val="00BB4090"/>
    <w:rsid w:val="00BC36B8"/>
    <w:rsid w:val="00BD4442"/>
    <w:rsid w:val="00BD54C7"/>
    <w:rsid w:val="00BF5EF5"/>
    <w:rsid w:val="00BF6DC6"/>
    <w:rsid w:val="00C105A1"/>
    <w:rsid w:val="00C13622"/>
    <w:rsid w:val="00C237C3"/>
    <w:rsid w:val="00C23B4E"/>
    <w:rsid w:val="00C26B83"/>
    <w:rsid w:val="00C34CF7"/>
    <w:rsid w:val="00C42F9B"/>
    <w:rsid w:val="00C4332D"/>
    <w:rsid w:val="00C91996"/>
    <w:rsid w:val="00C97CDD"/>
    <w:rsid w:val="00CB2370"/>
    <w:rsid w:val="00CC2892"/>
    <w:rsid w:val="00CC7453"/>
    <w:rsid w:val="00CC7CC5"/>
    <w:rsid w:val="00CD4793"/>
    <w:rsid w:val="00CD5DAC"/>
    <w:rsid w:val="00CE4F4C"/>
    <w:rsid w:val="00CF576F"/>
    <w:rsid w:val="00D206FB"/>
    <w:rsid w:val="00D2120C"/>
    <w:rsid w:val="00D21BF5"/>
    <w:rsid w:val="00D2249B"/>
    <w:rsid w:val="00D26327"/>
    <w:rsid w:val="00D3086E"/>
    <w:rsid w:val="00D328D6"/>
    <w:rsid w:val="00D378A9"/>
    <w:rsid w:val="00D379A0"/>
    <w:rsid w:val="00D556EE"/>
    <w:rsid w:val="00D56EAF"/>
    <w:rsid w:val="00D71FF3"/>
    <w:rsid w:val="00D741B2"/>
    <w:rsid w:val="00D77C77"/>
    <w:rsid w:val="00DA3C90"/>
    <w:rsid w:val="00DB7A60"/>
    <w:rsid w:val="00DC718D"/>
    <w:rsid w:val="00DC7A59"/>
    <w:rsid w:val="00E05ECD"/>
    <w:rsid w:val="00E266D2"/>
    <w:rsid w:val="00E31918"/>
    <w:rsid w:val="00E34D1F"/>
    <w:rsid w:val="00E34FA1"/>
    <w:rsid w:val="00E42B23"/>
    <w:rsid w:val="00E45294"/>
    <w:rsid w:val="00E54A70"/>
    <w:rsid w:val="00E7106F"/>
    <w:rsid w:val="00E7477A"/>
    <w:rsid w:val="00E7765B"/>
    <w:rsid w:val="00ED0442"/>
    <w:rsid w:val="00ED2255"/>
    <w:rsid w:val="00EE0019"/>
    <w:rsid w:val="00EE7FAB"/>
    <w:rsid w:val="00F20111"/>
    <w:rsid w:val="00F215DB"/>
    <w:rsid w:val="00F25304"/>
    <w:rsid w:val="00F32F94"/>
    <w:rsid w:val="00F41F92"/>
    <w:rsid w:val="00F4524B"/>
    <w:rsid w:val="00F46F2A"/>
    <w:rsid w:val="00F4793E"/>
    <w:rsid w:val="00FA6294"/>
    <w:rsid w:val="00FE2B97"/>
    <w:rsid w:val="00FE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Основной текст с отступом Знак"/>
    <w:basedOn w:val="a0"/>
    <w:link w:val="ac"/>
    <w:rsid w:val="00BB090E"/>
    <w:rPr>
      <w:sz w:val="28"/>
    </w:rPr>
  </w:style>
  <w:style w:type="character" w:styleId="af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0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  <w:style w:type="paragraph" w:styleId="af1">
    <w:name w:val="List Paragraph"/>
    <w:basedOn w:val="a"/>
    <w:link w:val="af2"/>
    <w:uiPriority w:val="34"/>
    <w:qFormat/>
    <w:rsid w:val="00A1658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2">
    <w:name w:val="Абзац списка Знак"/>
    <w:link w:val="af1"/>
    <w:uiPriority w:val="34"/>
    <w:locked/>
    <w:rsid w:val="00A1658B"/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915FCA"/>
    <w:rPr>
      <w:rFonts w:ascii="Lucida Console" w:hAnsi="Lucida Console"/>
      <w:sz w:val="16"/>
    </w:rPr>
  </w:style>
  <w:style w:type="paragraph" w:styleId="af3">
    <w:name w:val="No Spacing"/>
    <w:uiPriority w:val="1"/>
    <w:qFormat/>
    <w:rsid w:val="00A1682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CFE8F3301E7B0BE0994425532D1A316AB0FE77E8FFEEF76B72F76CA1E1A96639863599EA29CEDF3E56ECx5NF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F2283-ECD2-49AD-8881-1B7F9465C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5651</Words>
  <Characters>32217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37793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11</cp:revision>
  <cp:lastPrinted>2016-03-03T07:03:00Z</cp:lastPrinted>
  <dcterms:created xsi:type="dcterms:W3CDTF">2016-03-03T05:55:00Z</dcterms:created>
  <dcterms:modified xsi:type="dcterms:W3CDTF">2016-03-23T08:01:00Z</dcterms:modified>
</cp:coreProperties>
</file>