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A76C4" w:rsidRDefault="005F6D5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1601BE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  <w:u w:val="single"/>
        </w:rPr>
        <w:t xml:space="preserve"> </w:t>
      </w:r>
      <w:r w:rsidR="00EC7024">
        <w:rPr>
          <w:rFonts w:ascii="Times New Roman" w:hAnsi="Times New Roman"/>
          <w:sz w:val="22"/>
          <w:u w:val="single"/>
        </w:rPr>
        <w:t>18.</w:t>
      </w:r>
      <w:r w:rsidR="00D04AD3">
        <w:rPr>
          <w:rFonts w:ascii="Times New Roman" w:hAnsi="Times New Roman"/>
          <w:sz w:val="22"/>
          <w:u w:val="single"/>
        </w:rPr>
        <w:t>0</w:t>
      </w:r>
      <w:r w:rsidR="001601BE">
        <w:rPr>
          <w:rFonts w:ascii="Times New Roman" w:hAnsi="Times New Roman"/>
          <w:sz w:val="22"/>
          <w:u w:val="single"/>
        </w:rPr>
        <w:t>2</w:t>
      </w:r>
      <w:r w:rsidR="009A76C4" w:rsidRPr="009A76C4">
        <w:rPr>
          <w:rFonts w:ascii="Times New Roman" w:hAnsi="Times New Roman"/>
          <w:sz w:val="22"/>
          <w:u w:val="single"/>
        </w:rPr>
        <w:t>.201</w:t>
      </w:r>
      <w:r w:rsidR="00D04AD3">
        <w:rPr>
          <w:rFonts w:ascii="Times New Roman" w:hAnsi="Times New Roman"/>
          <w:sz w:val="22"/>
          <w:u w:val="single"/>
        </w:rPr>
        <w:t>9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EC7024">
        <w:rPr>
          <w:rFonts w:ascii="Times New Roman" w:hAnsi="Times New Roman"/>
          <w:sz w:val="22"/>
        </w:rPr>
        <w:t>430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E429E7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</w:t>
      </w:r>
      <w:r w:rsidR="007714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429E7" w:rsidRPr="007E517E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429E7" w:rsidRPr="00E36BDA" w:rsidRDefault="00E429E7" w:rsidP="00E429E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в приложение </w:t>
      </w:r>
      <w:r w:rsidR="007714FA">
        <w:rPr>
          <w:rFonts w:ascii="Times New Roman" w:hAnsi="Times New Roman"/>
          <w:b w:val="0"/>
          <w:sz w:val="28"/>
          <w:szCs w:val="28"/>
        </w:rPr>
        <w:t xml:space="preserve">№ 1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E429E7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E429E7" w:rsidRPr="00E429E7">
        <w:rPr>
          <w:rFonts w:ascii="Times New Roman" w:hAnsi="Times New Roman"/>
          <w:b w:val="0"/>
          <w:sz w:val="28"/>
          <w:szCs w:val="28"/>
        </w:rPr>
        <w:t>3</w:t>
      </w:r>
      <w:r w:rsidR="007714FA">
        <w:rPr>
          <w:rFonts w:ascii="Times New Roman" w:hAnsi="Times New Roman"/>
          <w:b w:val="0"/>
          <w:sz w:val="28"/>
          <w:szCs w:val="28"/>
        </w:rPr>
        <w:t>0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.11.2016 </w:t>
      </w:r>
      <w:r w:rsidR="00E429E7">
        <w:rPr>
          <w:rFonts w:ascii="Times New Roman" w:hAnsi="Times New Roman"/>
          <w:b w:val="0"/>
          <w:sz w:val="28"/>
          <w:szCs w:val="28"/>
        </w:rPr>
        <w:t>№ 2020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"Об утверждении муниципальной программы «Охрана окружающей среды, воспроизводство природных ресурсов на территории ЗАТО Железногорск»"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54737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D54737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в</w:t>
      </w:r>
      <w:r>
        <w:rPr>
          <w:rFonts w:ascii="Times New Roman" w:hAnsi="Times New Roman"/>
          <w:sz w:val="28"/>
          <w:szCs w:val="28"/>
        </w:rPr>
        <w:t xml:space="preserve"> Паспорт</w:t>
      </w:r>
      <w:r w:rsidR="00D547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B40B5" w:rsidRDefault="005B40B5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B40B5" w:rsidRDefault="005B40B5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441" w:rsidRDefault="003C09CD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114441" w:rsidTr="003C09C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114441" w:rsidRPr="00390515" w:rsidRDefault="00D04AD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D04AD3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955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114441" w:rsidRPr="00390515" w:rsidRDefault="00D04AD3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D04AD3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>955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D04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114441" w:rsidRPr="00390515" w:rsidRDefault="00114441" w:rsidP="00B1549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41 387 555</w:t>
            </w:r>
            <w:r w:rsidR="00B15491" w:rsidRPr="00B15491">
              <w:rPr>
                <w:rFonts w:ascii="Times New Roman" w:hAnsi="Times New Roman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sz w:val="24"/>
                <w:szCs w:val="24"/>
              </w:rPr>
              <w:t>00</w:t>
            </w:r>
            <w:r w:rsidR="00B154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3C09CD"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17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="00B15491">
              <w:rPr>
                <w:color w:val="000000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–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12 129 185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12 129 185</w:t>
            </w:r>
            <w:r w:rsidR="00E34507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="00E345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4</w:t>
            </w:r>
            <w:r w:rsidR="00E34507">
              <w:rPr>
                <w:rFonts w:ascii="Times New Roman" w:hAnsi="Times New Roman"/>
                <w:sz w:val="24"/>
                <w:szCs w:val="24"/>
              </w:rPr>
              <w:t> 793 400,00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 597 800</w:t>
            </w:r>
            <w:r w:rsidR="006511BB">
              <w:rPr>
                <w:rFonts w:ascii="Times New Roman" w:hAnsi="Times New Roman"/>
                <w:sz w:val="24"/>
                <w:szCs w:val="24"/>
              </w:rPr>
              <w:t>,</w:t>
            </w:r>
            <w:r w:rsidR="00E34507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 xml:space="preserve">1 597 800,00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E34507">
              <w:rPr>
                <w:rFonts w:ascii="Times New Roman" w:hAnsi="Times New Roman"/>
                <w:sz w:val="24"/>
                <w:szCs w:val="24"/>
              </w:rPr>
              <w:t xml:space="preserve">1 597 800,00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3450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345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34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0,00 руб.</w:t>
            </w:r>
          </w:p>
          <w:p w:rsidR="00114441" w:rsidRDefault="00114441" w:rsidP="00114441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441" w:rsidRPr="006511BB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="003C09CD">
        <w:rPr>
          <w:rFonts w:ascii="Times New Roman" w:hAnsi="Times New Roman"/>
          <w:sz w:val="28"/>
          <w:szCs w:val="28"/>
        </w:rPr>
        <w:t>”</w:t>
      </w:r>
      <w:r w:rsidR="006511BB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r w:rsidRPr="006511B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14441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Раздел 8 </w:t>
      </w:r>
      <w:r w:rsidR="00974C5D">
        <w:rPr>
          <w:rFonts w:ascii="Times New Roman" w:hAnsi="Times New Roman"/>
          <w:b w:val="0"/>
          <w:sz w:val="28"/>
          <w:szCs w:val="28"/>
        </w:rPr>
        <w:t>Паспорта</w:t>
      </w:r>
      <w:r w:rsidR="00974C5D" w:rsidRPr="00974C5D">
        <w:rPr>
          <w:rFonts w:ascii="Times New Roman" w:hAnsi="Times New Roman"/>
          <w:sz w:val="28"/>
          <w:szCs w:val="28"/>
        </w:rPr>
        <w:t xml:space="preserve"> </w:t>
      </w:r>
      <w:r w:rsidR="00974C5D" w:rsidRPr="00974C5D">
        <w:rPr>
          <w:rFonts w:ascii="Times New Roman" w:hAnsi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114441" w:rsidRPr="003C09CD" w:rsidRDefault="00114441" w:rsidP="006511BB">
      <w:pPr>
        <w:pStyle w:val="af1"/>
        <w:autoSpaceDE w:val="0"/>
        <w:autoSpaceDN w:val="0"/>
        <w:adjustRightInd w:val="0"/>
        <w:ind w:left="567" w:right="-2"/>
        <w:jc w:val="center"/>
        <w:rPr>
          <w:rFonts w:ascii="Times New Roman" w:hAnsi="Times New Roman"/>
          <w:sz w:val="28"/>
          <w:szCs w:val="28"/>
        </w:rPr>
      </w:pPr>
      <w:r w:rsidRPr="003C09CD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14441" w:rsidRDefault="00114441" w:rsidP="0011444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14441" w:rsidRDefault="00114441" w:rsidP="00651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 w:rsidR="00E34507">
        <w:rPr>
          <w:rFonts w:ascii="Times New Roman" w:hAnsi="Times New Roman"/>
          <w:bCs/>
          <w:sz w:val="28"/>
          <w:szCs w:val="28"/>
        </w:rPr>
        <w:t>9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</w:t>
      </w:r>
      <w:r w:rsidR="00E34507">
        <w:rPr>
          <w:rFonts w:ascii="Times New Roman" w:hAnsi="Times New Roman"/>
          <w:bCs/>
          <w:sz w:val="28"/>
          <w:szCs w:val="28"/>
        </w:rPr>
        <w:t>1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полигона пос. Подгорный, площадки временного накопления твердых коммунальных отходов 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11444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lastRenderedPageBreak/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114441" w:rsidRPr="009F272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Информация об источниках финансирования программы:</w:t>
      </w:r>
    </w:p>
    <w:p w:rsidR="00114441" w:rsidRPr="00E949C3" w:rsidRDefault="00E34507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46 180 955</w:t>
      </w:r>
      <w:r w:rsidR="005F6D5C" w:rsidRPr="005F6D5C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>00</w:t>
      </w:r>
      <w:r w:rsidR="00FD5D93" w:rsidRPr="00FD5D93">
        <w:rPr>
          <w:rFonts w:ascii="Times New Roman" w:hAnsi="Times New Roman"/>
          <w:sz w:val="27"/>
          <w:szCs w:val="27"/>
        </w:rPr>
        <w:t xml:space="preserve"> </w:t>
      </w:r>
      <w:r w:rsidR="00114441" w:rsidRPr="00FD5D93">
        <w:rPr>
          <w:rFonts w:ascii="Times New Roman" w:hAnsi="Times New Roman"/>
          <w:sz w:val="27"/>
          <w:szCs w:val="27"/>
        </w:rPr>
        <w:t>руб</w:t>
      </w:r>
      <w:r w:rsidR="00114441" w:rsidRPr="00E949C3">
        <w:rPr>
          <w:rFonts w:ascii="Times New Roman" w:hAnsi="Times New Roman"/>
          <w:sz w:val="27"/>
          <w:szCs w:val="27"/>
        </w:rPr>
        <w:t xml:space="preserve">., в том числе: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 xml:space="preserve">бюджетное финансирование – </w:t>
      </w:r>
      <w:r w:rsidR="00D04AD3" w:rsidRPr="00D04AD3">
        <w:rPr>
          <w:rFonts w:ascii="Times New Roman" w:hAnsi="Times New Roman"/>
          <w:sz w:val="28"/>
          <w:szCs w:val="28"/>
        </w:rPr>
        <w:t>46 180 955,00</w:t>
      </w:r>
      <w:r w:rsidR="00D04AD3" w:rsidRPr="00D04AD3">
        <w:rPr>
          <w:rFonts w:ascii="Times New Roman" w:hAnsi="Times New Roman"/>
          <w:sz w:val="24"/>
          <w:szCs w:val="24"/>
        </w:rPr>
        <w:t xml:space="preserve"> </w:t>
      </w:r>
      <w:r w:rsidR="00FD5D93" w:rsidRPr="00FD5D93">
        <w:rPr>
          <w:rFonts w:ascii="Times New Roman" w:hAnsi="Times New Roman"/>
          <w:sz w:val="27"/>
          <w:szCs w:val="27"/>
        </w:rPr>
        <w:t>руб</w:t>
      </w:r>
      <w:r w:rsidRPr="00E949C3">
        <w:rPr>
          <w:rFonts w:ascii="Times New Roman" w:hAnsi="Times New Roman"/>
          <w:sz w:val="27"/>
          <w:szCs w:val="27"/>
        </w:rPr>
        <w:t xml:space="preserve">.,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внебюджетные источники – 0,00 руб.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Местный бюджет:</w:t>
      </w:r>
    </w:p>
    <w:p w:rsidR="00114441" w:rsidRPr="00E949C3" w:rsidRDefault="00E34507" w:rsidP="00E949C3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41 387 555</w:t>
      </w:r>
      <w:r w:rsidR="00B15491" w:rsidRPr="00B15491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>00</w:t>
      </w:r>
      <w:r w:rsidR="00B15491">
        <w:rPr>
          <w:rFonts w:ascii="Times New Roman" w:hAnsi="Times New Roman"/>
          <w:sz w:val="22"/>
          <w:szCs w:val="22"/>
        </w:rPr>
        <w:t xml:space="preserve"> </w:t>
      </w:r>
      <w:r w:rsidR="00E949C3" w:rsidRPr="00E949C3">
        <w:rPr>
          <w:rFonts w:ascii="Times New Roman" w:hAnsi="Times New Roman"/>
          <w:sz w:val="27"/>
          <w:szCs w:val="27"/>
        </w:rPr>
        <w:t xml:space="preserve"> </w:t>
      </w:r>
      <w:r w:rsidR="00114441"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</w:t>
      </w:r>
      <w:r w:rsidR="00CB370E">
        <w:rPr>
          <w:rFonts w:ascii="Times New Roman" w:hAnsi="Times New Roman"/>
          <w:sz w:val="27"/>
          <w:szCs w:val="27"/>
        </w:rPr>
        <w:t>.</w:t>
      </w:r>
      <w:r w:rsidRPr="00E949C3">
        <w:rPr>
          <w:rFonts w:ascii="Times New Roman" w:hAnsi="Times New Roman"/>
          <w:sz w:val="27"/>
          <w:szCs w:val="27"/>
        </w:rPr>
        <w:t xml:space="preserve"> – </w:t>
      </w:r>
      <w:r w:rsidR="00E34507">
        <w:rPr>
          <w:rFonts w:ascii="Times New Roman" w:hAnsi="Times New Roman"/>
          <w:sz w:val="27"/>
          <w:szCs w:val="27"/>
        </w:rPr>
        <w:t>17 129 185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- </w:t>
      </w:r>
      <w:r w:rsidR="00E34507">
        <w:rPr>
          <w:rFonts w:ascii="Times New Roman" w:hAnsi="Times New Roman"/>
          <w:sz w:val="27"/>
          <w:szCs w:val="27"/>
        </w:rPr>
        <w:t>12 129 185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>
        <w:rPr>
          <w:rFonts w:ascii="Times New Roman" w:hAnsi="Times New Roman"/>
          <w:sz w:val="27"/>
          <w:szCs w:val="27"/>
        </w:rPr>
        <w:t>12 129 185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Краевой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 4 </w:t>
      </w:r>
      <w:r w:rsidR="00E34507">
        <w:rPr>
          <w:rFonts w:ascii="Times New Roman" w:hAnsi="Times New Roman"/>
          <w:sz w:val="27"/>
          <w:szCs w:val="27"/>
        </w:rPr>
        <w:t>793</w:t>
      </w:r>
      <w:r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400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г. – 1 </w:t>
      </w:r>
      <w:r w:rsidR="00E34507">
        <w:rPr>
          <w:rFonts w:ascii="Times New Roman" w:hAnsi="Times New Roman"/>
          <w:sz w:val="27"/>
          <w:szCs w:val="27"/>
        </w:rPr>
        <w:t>597</w:t>
      </w:r>
      <w:r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 w:rsidRPr="00E949C3">
        <w:rPr>
          <w:rFonts w:ascii="Times New Roman" w:hAnsi="Times New Roman"/>
          <w:sz w:val="27"/>
          <w:szCs w:val="27"/>
        </w:rPr>
        <w:t>1 </w:t>
      </w:r>
      <w:r w:rsidR="00E34507">
        <w:rPr>
          <w:rFonts w:ascii="Times New Roman" w:hAnsi="Times New Roman"/>
          <w:sz w:val="27"/>
          <w:szCs w:val="27"/>
        </w:rPr>
        <w:t>597</w:t>
      </w:r>
      <w:r w:rsidR="00E34507"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</w:t>
      </w:r>
      <w:r w:rsidR="00E34507" w:rsidRPr="00E949C3">
        <w:rPr>
          <w:rFonts w:ascii="Times New Roman" w:hAnsi="Times New Roman"/>
          <w:sz w:val="27"/>
          <w:szCs w:val="27"/>
        </w:rPr>
        <w:t>1 </w:t>
      </w:r>
      <w:r w:rsidR="00E34507">
        <w:rPr>
          <w:rFonts w:ascii="Times New Roman" w:hAnsi="Times New Roman"/>
          <w:sz w:val="27"/>
          <w:szCs w:val="27"/>
        </w:rPr>
        <w:t>597</w:t>
      </w:r>
      <w:r w:rsidR="00E34507" w:rsidRPr="00E949C3">
        <w:rPr>
          <w:rFonts w:ascii="Times New Roman" w:hAnsi="Times New Roman"/>
          <w:sz w:val="27"/>
          <w:szCs w:val="27"/>
        </w:rPr>
        <w:t> </w:t>
      </w:r>
      <w:r w:rsidR="00E34507">
        <w:rPr>
          <w:rFonts w:ascii="Times New Roman" w:hAnsi="Times New Roman"/>
          <w:sz w:val="27"/>
          <w:szCs w:val="27"/>
        </w:rPr>
        <w:t>800</w:t>
      </w:r>
      <w:r w:rsidR="00E34507" w:rsidRPr="00E949C3">
        <w:rPr>
          <w:rFonts w:ascii="Times New Roman" w:hAnsi="Times New Roman"/>
          <w:sz w:val="27"/>
          <w:szCs w:val="27"/>
        </w:rPr>
        <w:t>,</w:t>
      </w:r>
      <w:r w:rsidR="00E34507">
        <w:rPr>
          <w:rFonts w:ascii="Times New Roman" w:hAnsi="Times New Roman"/>
          <w:sz w:val="27"/>
          <w:szCs w:val="27"/>
        </w:rPr>
        <w:t>00</w:t>
      </w:r>
      <w:r w:rsidR="00E34507" w:rsidRPr="00E949C3">
        <w:rPr>
          <w:rFonts w:ascii="Times New Roman" w:hAnsi="Times New Roman"/>
          <w:sz w:val="27"/>
          <w:szCs w:val="27"/>
        </w:rPr>
        <w:t xml:space="preserve"> </w:t>
      </w:r>
      <w:r w:rsidRPr="00E949C3">
        <w:rPr>
          <w:rFonts w:ascii="Times New Roman" w:hAnsi="Times New Roman"/>
          <w:sz w:val="27"/>
          <w:szCs w:val="27"/>
        </w:rPr>
        <w:t>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Федеральный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</w:t>
      </w:r>
      <w:r w:rsidR="00E34507">
        <w:rPr>
          <w:rFonts w:ascii="Times New Roman" w:hAnsi="Times New Roman"/>
          <w:sz w:val="27"/>
          <w:szCs w:val="27"/>
        </w:rPr>
        <w:t>9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</w:t>
      </w:r>
      <w:r w:rsidR="00E34507">
        <w:rPr>
          <w:rFonts w:ascii="Times New Roman" w:hAnsi="Times New Roman"/>
          <w:sz w:val="27"/>
          <w:szCs w:val="27"/>
        </w:rPr>
        <w:t>20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</w:p>
    <w:p w:rsidR="00114441" w:rsidRDefault="00E949C3" w:rsidP="006511BB">
      <w:pPr>
        <w:widowControl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949C3">
        <w:rPr>
          <w:rFonts w:ascii="Times New Roman" w:hAnsi="Times New Roman"/>
          <w:sz w:val="27"/>
          <w:szCs w:val="27"/>
        </w:rPr>
        <w:t>202</w:t>
      </w:r>
      <w:r w:rsidR="00E34507">
        <w:rPr>
          <w:rFonts w:ascii="Times New Roman" w:hAnsi="Times New Roman"/>
          <w:sz w:val="27"/>
          <w:szCs w:val="27"/>
        </w:rPr>
        <w:t>1</w:t>
      </w:r>
      <w:r w:rsidRPr="00E949C3">
        <w:rPr>
          <w:rFonts w:ascii="Times New Roman" w:hAnsi="Times New Roman"/>
          <w:sz w:val="27"/>
          <w:szCs w:val="27"/>
        </w:rPr>
        <w:t xml:space="preserve"> г. – 0,00 руб.</w:t>
      </w:r>
      <w:r w:rsidR="003C09CD" w:rsidRPr="003C09CD">
        <w:rPr>
          <w:rFonts w:ascii="Times New Roman" w:hAnsi="Times New Roman"/>
          <w:sz w:val="28"/>
          <w:szCs w:val="28"/>
        </w:rPr>
        <w:t xml:space="preserve"> </w:t>
      </w:r>
      <w:r w:rsidR="003C09CD">
        <w:rPr>
          <w:rFonts w:ascii="Times New Roman" w:hAnsi="Times New Roman"/>
          <w:sz w:val="28"/>
          <w:szCs w:val="28"/>
        </w:rPr>
        <w:t>”</w:t>
      </w:r>
      <w:r w:rsidR="00114441">
        <w:rPr>
          <w:rFonts w:ascii="Times New Roman" w:hAnsi="Times New Roman"/>
          <w:sz w:val="28"/>
          <w:szCs w:val="28"/>
        </w:rPr>
        <w:t xml:space="preserve"> 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3C09CD" w:rsidRDefault="00114441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4C5D">
        <w:rPr>
          <w:rFonts w:ascii="Times New Roman" w:hAnsi="Times New Roman"/>
          <w:sz w:val="28"/>
          <w:szCs w:val="28"/>
        </w:rPr>
        <w:t xml:space="preserve">1.5. </w:t>
      </w:r>
      <w:r w:rsidR="008C390E">
        <w:rPr>
          <w:rFonts w:ascii="Times New Roman" w:hAnsi="Times New Roman"/>
          <w:sz w:val="28"/>
          <w:szCs w:val="28"/>
        </w:rPr>
        <w:t>Приложение № 3.</w:t>
      </w:r>
      <w:r w:rsidR="00925AEA">
        <w:rPr>
          <w:rFonts w:ascii="Times New Roman" w:hAnsi="Times New Roman"/>
          <w:sz w:val="28"/>
          <w:szCs w:val="28"/>
        </w:rPr>
        <w:t>2</w:t>
      </w:r>
      <w:r w:rsidR="008C390E">
        <w:rPr>
          <w:rFonts w:ascii="Times New Roman" w:hAnsi="Times New Roman"/>
          <w:sz w:val="28"/>
          <w:szCs w:val="28"/>
        </w:rPr>
        <w:t xml:space="preserve"> к муниципальной программе Подпрограмма </w:t>
      </w:r>
      <w:r w:rsidR="00E266E8">
        <w:rPr>
          <w:rFonts w:ascii="Times New Roman" w:hAnsi="Times New Roman"/>
          <w:sz w:val="28"/>
          <w:szCs w:val="28"/>
        </w:rPr>
        <w:t>2</w:t>
      </w:r>
      <w:r w:rsidR="008C390E">
        <w:rPr>
          <w:rFonts w:ascii="Times New Roman" w:hAnsi="Times New Roman"/>
          <w:sz w:val="28"/>
          <w:szCs w:val="28"/>
        </w:rPr>
        <w:t xml:space="preserve"> </w:t>
      </w:r>
      <w:r w:rsidR="00974C5D" w:rsidRPr="008A5D1F">
        <w:rPr>
          <w:sz w:val="28"/>
          <w:szCs w:val="28"/>
        </w:rPr>
        <w:t xml:space="preserve"> </w:t>
      </w:r>
      <w:r w:rsidR="00974C5D" w:rsidRPr="008A5D1F">
        <w:rPr>
          <w:rFonts w:ascii="Times New Roman" w:hAnsi="Times New Roman"/>
          <w:sz w:val="28"/>
          <w:szCs w:val="28"/>
        </w:rPr>
        <w:t>«О</w:t>
      </w:r>
      <w:r w:rsidR="00E266E8">
        <w:rPr>
          <w:rFonts w:ascii="Times New Roman" w:hAnsi="Times New Roman"/>
          <w:sz w:val="28"/>
          <w:szCs w:val="28"/>
        </w:rPr>
        <w:t>беспечение благоприятной окружающей среды, улучшение социально-экономических условий проживания населения</w:t>
      </w:r>
      <w:r w:rsidR="00974C5D" w:rsidRPr="008A5D1F">
        <w:rPr>
          <w:rFonts w:ascii="Times New Roman" w:hAnsi="Times New Roman"/>
          <w:sz w:val="28"/>
          <w:szCs w:val="28"/>
        </w:rPr>
        <w:t>»</w:t>
      </w:r>
      <w:r w:rsidR="008C390E">
        <w:rPr>
          <w:rFonts w:ascii="Times New Roman" w:hAnsi="Times New Roman"/>
          <w:sz w:val="28"/>
          <w:szCs w:val="28"/>
        </w:rPr>
        <w:t>, реализуемая в рамках муниципальной программы изложить в новой редакции (Приложение № 3).</w:t>
      </w:r>
    </w:p>
    <w:p w:rsidR="00974C5D" w:rsidRDefault="00EC2046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EB0E1B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EB0E1B" w:rsidRPr="00EB0E1B">
        <w:rPr>
          <w:rFonts w:ascii="Times New Roman" w:hAnsi="Times New Roman"/>
          <w:sz w:val="28"/>
          <w:szCs w:val="28"/>
        </w:rPr>
        <w:t>«</w:t>
      </w:r>
      <w:r w:rsidR="00E266E8" w:rsidRPr="008A5D1F">
        <w:rPr>
          <w:rFonts w:ascii="Times New Roman" w:hAnsi="Times New Roman"/>
          <w:sz w:val="28"/>
          <w:szCs w:val="28"/>
        </w:rPr>
        <w:t>О</w:t>
      </w:r>
      <w:r w:rsidR="00E266E8">
        <w:rPr>
          <w:rFonts w:ascii="Times New Roman" w:hAnsi="Times New Roman"/>
          <w:sz w:val="28"/>
          <w:szCs w:val="28"/>
        </w:rPr>
        <w:t>беспечение благоприятной окружающей среды, улучшение социально-экономических условий проживания населения</w:t>
      </w:r>
      <w:r w:rsidR="00E266E8" w:rsidRPr="008A5D1F">
        <w:rPr>
          <w:rFonts w:ascii="Times New Roman" w:hAnsi="Times New Roman"/>
          <w:sz w:val="28"/>
          <w:szCs w:val="28"/>
        </w:rPr>
        <w:t>»</w:t>
      </w:r>
      <w:r w:rsidR="00EB0E1B">
        <w:rPr>
          <w:rFonts w:ascii="Times New Roman" w:hAnsi="Times New Roman"/>
          <w:sz w:val="28"/>
          <w:szCs w:val="28"/>
        </w:rPr>
        <w:t>» изложить в новой редакции (Приложение №</w:t>
      </w:r>
      <w:r w:rsidR="008C390E">
        <w:rPr>
          <w:rFonts w:ascii="Times New Roman" w:hAnsi="Times New Roman"/>
          <w:sz w:val="28"/>
          <w:szCs w:val="28"/>
        </w:rPr>
        <w:t xml:space="preserve"> 4</w:t>
      </w:r>
      <w:r w:rsidR="00EB0E1B">
        <w:rPr>
          <w:rFonts w:ascii="Times New Roman" w:hAnsi="Times New Roman"/>
          <w:sz w:val="28"/>
          <w:szCs w:val="28"/>
        </w:rPr>
        <w:t>).</w:t>
      </w:r>
    </w:p>
    <w:p w:rsidR="007434B8" w:rsidRPr="00DC4ABE" w:rsidRDefault="007434B8" w:rsidP="006511BB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 Управлению</w:t>
      </w:r>
      <w:r w:rsidR="009B4BDB" w:rsidRPr="00E429E7">
        <w:rPr>
          <w:rFonts w:ascii="Times New Roman" w:hAnsi="Times New Roman"/>
          <w:sz w:val="28"/>
          <w:szCs w:val="28"/>
        </w:rPr>
        <w:t xml:space="preserve"> </w:t>
      </w:r>
      <w:r w:rsidRPr="00E429E7">
        <w:rPr>
          <w:rFonts w:ascii="Times New Roman" w:hAnsi="Times New Roman"/>
          <w:sz w:val="28"/>
          <w:szCs w:val="28"/>
        </w:rPr>
        <w:t>делами Администрации ЗАТО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DC4ABE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5D4CD1">
      <w:pPr>
        <w:ind w:left="9923"/>
      </w:pPr>
    </w:p>
    <w:sectPr w:rsidR="007A629E" w:rsidRPr="00DD6EA6" w:rsidSect="005D4CD1">
      <w:headerReference w:type="default" r:id="rId12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7DF" w:rsidRDefault="00EB37DF">
      <w:r>
        <w:separator/>
      </w:r>
    </w:p>
  </w:endnote>
  <w:endnote w:type="continuationSeparator" w:id="0">
    <w:p w:rsidR="00EB37DF" w:rsidRDefault="00EB3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7DF" w:rsidRDefault="00EB37DF">
      <w:r>
        <w:separator/>
      </w:r>
    </w:p>
  </w:footnote>
  <w:footnote w:type="continuationSeparator" w:id="0">
    <w:p w:rsidR="00EB37DF" w:rsidRDefault="00EB3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D01CE" w:rsidRDefault="001A49AF" w:rsidP="00690443">
        <w:pPr>
          <w:pStyle w:val="a7"/>
          <w:jc w:val="center"/>
        </w:pPr>
        <w:fldSimple w:instr=" PAGE   \* MERGEFORMAT ">
          <w:r w:rsidR="00EC7024">
            <w:rPr>
              <w:noProof/>
            </w:rPr>
            <w:t>4</w:t>
          </w:r>
        </w:fldSimple>
      </w:p>
    </w:sdtContent>
  </w:sdt>
  <w:p w:rsidR="001D01CE" w:rsidRDefault="001D01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A49AF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1CE"/>
    <w:rsid w:val="001D0689"/>
    <w:rsid w:val="001D1769"/>
    <w:rsid w:val="001E1ECA"/>
    <w:rsid w:val="001E2E19"/>
    <w:rsid w:val="001E553F"/>
    <w:rsid w:val="001E7ACE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6791"/>
    <w:rsid w:val="002C6F2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09CD"/>
    <w:rsid w:val="003C1004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6394"/>
    <w:rsid w:val="005865DF"/>
    <w:rsid w:val="00586B22"/>
    <w:rsid w:val="0058760D"/>
    <w:rsid w:val="0059069F"/>
    <w:rsid w:val="005A502E"/>
    <w:rsid w:val="005B0D8B"/>
    <w:rsid w:val="005B350E"/>
    <w:rsid w:val="005B40B5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4FA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4BDB"/>
    <w:rsid w:val="009C6854"/>
    <w:rsid w:val="009D046F"/>
    <w:rsid w:val="009D0850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36F2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266E8"/>
    <w:rsid w:val="00E30A4D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49C3"/>
    <w:rsid w:val="00E97C55"/>
    <w:rsid w:val="00E97F39"/>
    <w:rsid w:val="00EA4CB6"/>
    <w:rsid w:val="00EB0E1B"/>
    <w:rsid w:val="00EB37DF"/>
    <w:rsid w:val="00EB5645"/>
    <w:rsid w:val="00EC2046"/>
    <w:rsid w:val="00EC610F"/>
    <w:rsid w:val="00EC7024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F7A82-C94D-4625-A933-BE60CAA5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4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Bykova</cp:lastModifiedBy>
  <cp:revision>34</cp:revision>
  <cp:lastPrinted>2019-02-14T04:36:00Z</cp:lastPrinted>
  <dcterms:created xsi:type="dcterms:W3CDTF">2018-04-26T02:54:00Z</dcterms:created>
  <dcterms:modified xsi:type="dcterms:W3CDTF">2019-02-18T08:19:00Z</dcterms:modified>
</cp:coreProperties>
</file>