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851" w:rsidRPr="00B9618C" w:rsidRDefault="00B40851" w:rsidP="00B9618C">
      <w:pPr>
        <w:pStyle w:val="50"/>
        <w:tabs>
          <w:tab w:val="left" w:pos="974"/>
        </w:tabs>
        <w:spacing w:after="0" w:line="240" w:lineRule="auto"/>
        <w:ind w:right="420"/>
        <w:jc w:val="left"/>
        <w:rPr>
          <w:b w:val="0"/>
          <w:sz w:val="28"/>
          <w:szCs w:val="28"/>
        </w:rPr>
      </w:pPr>
      <w:bookmarkStart w:id="0" w:name="bookmark10"/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 w:rsidRPr="00B9618C">
        <w:rPr>
          <w:b w:val="0"/>
          <w:sz w:val="28"/>
          <w:szCs w:val="28"/>
        </w:rPr>
        <w:t>Приложение № 1</w:t>
      </w:r>
    </w:p>
    <w:p w:rsidR="00B40851" w:rsidRPr="00B9618C" w:rsidRDefault="00B40851" w:rsidP="00B9618C">
      <w:pPr>
        <w:pStyle w:val="50"/>
        <w:tabs>
          <w:tab w:val="left" w:pos="974"/>
        </w:tabs>
        <w:spacing w:after="0" w:line="240" w:lineRule="auto"/>
        <w:ind w:right="420"/>
        <w:jc w:val="left"/>
        <w:rPr>
          <w:b w:val="0"/>
          <w:sz w:val="28"/>
          <w:szCs w:val="28"/>
        </w:rPr>
      </w:pP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="00B9618C">
        <w:rPr>
          <w:b w:val="0"/>
          <w:sz w:val="28"/>
          <w:szCs w:val="28"/>
        </w:rPr>
        <w:t>к</w:t>
      </w:r>
      <w:r w:rsidRPr="00B9618C">
        <w:rPr>
          <w:b w:val="0"/>
          <w:sz w:val="28"/>
          <w:szCs w:val="28"/>
        </w:rPr>
        <w:t xml:space="preserve"> постановлению</w:t>
      </w:r>
    </w:p>
    <w:p w:rsidR="00B40851" w:rsidRPr="00B9618C" w:rsidRDefault="00B40851" w:rsidP="00B9618C">
      <w:pPr>
        <w:pStyle w:val="50"/>
        <w:tabs>
          <w:tab w:val="left" w:pos="974"/>
        </w:tabs>
        <w:spacing w:after="0" w:line="240" w:lineRule="auto"/>
        <w:ind w:right="420"/>
        <w:jc w:val="left"/>
        <w:rPr>
          <w:b w:val="0"/>
          <w:sz w:val="28"/>
          <w:szCs w:val="28"/>
        </w:rPr>
      </w:pP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proofErr w:type="gramStart"/>
      <w:r w:rsidRPr="00B9618C">
        <w:rPr>
          <w:b w:val="0"/>
          <w:sz w:val="28"/>
          <w:szCs w:val="28"/>
        </w:rPr>
        <w:t>Администрации</w:t>
      </w:r>
      <w:proofErr w:type="gramEnd"/>
      <w:r w:rsidRPr="00B9618C">
        <w:rPr>
          <w:b w:val="0"/>
          <w:sz w:val="28"/>
          <w:szCs w:val="28"/>
        </w:rPr>
        <w:t xml:space="preserve"> ЗАТО г. Железногорск</w:t>
      </w:r>
    </w:p>
    <w:p w:rsidR="00B40851" w:rsidRPr="00B9618C" w:rsidRDefault="00B40851" w:rsidP="00B9618C">
      <w:pPr>
        <w:pStyle w:val="50"/>
        <w:tabs>
          <w:tab w:val="left" w:pos="974"/>
        </w:tabs>
        <w:spacing w:after="0" w:line="485" w:lineRule="exact"/>
        <w:ind w:right="420"/>
        <w:jc w:val="left"/>
        <w:rPr>
          <w:b w:val="0"/>
          <w:sz w:val="28"/>
          <w:szCs w:val="28"/>
        </w:rPr>
      </w:pP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  <w:t xml:space="preserve"> </w:t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Pr="00B9618C">
        <w:rPr>
          <w:b w:val="0"/>
          <w:sz w:val="28"/>
          <w:szCs w:val="28"/>
        </w:rPr>
        <w:tab/>
      </w:r>
      <w:r w:rsidR="002F4CDE">
        <w:rPr>
          <w:b w:val="0"/>
          <w:sz w:val="28"/>
          <w:szCs w:val="28"/>
        </w:rPr>
        <w:t xml:space="preserve">от </w:t>
      </w:r>
      <w:r w:rsidR="002F4CDE" w:rsidRPr="002F4CDE">
        <w:rPr>
          <w:b w:val="0"/>
          <w:sz w:val="28"/>
          <w:szCs w:val="28"/>
          <w:u w:val="single"/>
        </w:rPr>
        <w:t>21.06.2019</w:t>
      </w:r>
      <w:r w:rsidRPr="00B9618C">
        <w:rPr>
          <w:b w:val="0"/>
          <w:sz w:val="28"/>
          <w:szCs w:val="28"/>
        </w:rPr>
        <w:t xml:space="preserve"> № </w:t>
      </w:r>
      <w:r w:rsidR="002F4CDE" w:rsidRPr="002F4CDE">
        <w:rPr>
          <w:b w:val="0"/>
          <w:sz w:val="28"/>
          <w:szCs w:val="28"/>
          <w:u w:val="single"/>
        </w:rPr>
        <w:t>1278</w:t>
      </w:r>
    </w:p>
    <w:p w:rsidR="00B40851" w:rsidRDefault="00B40851" w:rsidP="00B9618C">
      <w:pPr>
        <w:pStyle w:val="50"/>
        <w:tabs>
          <w:tab w:val="left" w:pos="974"/>
        </w:tabs>
        <w:spacing w:after="0" w:line="485" w:lineRule="exact"/>
        <w:ind w:right="420"/>
        <w:jc w:val="left"/>
        <w:rPr>
          <w:b w:val="0"/>
        </w:rPr>
      </w:pPr>
    </w:p>
    <w:p w:rsidR="00B40851" w:rsidRPr="000F6048" w:rsidRDefault="00B40851" w:rsidP="00B40851">
      <w:pPr>
        <w:pStyle w:val="50"/>
        <w:tabs>
          <w:tab w:val="left" w:pos="974"/>
        </w:tabs>
        <w:spacing w:after="0" w:line="485" w:lineRule="exact"/>
        <w:ind w:right="420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>ГЕНЕРАЛЬНАЯ СХЕМА</w:t>
      </w:r>
      <w:r w:rsidR="00D6371F">
        <w:rPr>
          <w:b w:val="0"/>
          <w:sz w:val="28"/>
          <w:szCs w:val="28"/>
        </w:rPr>
        <w:t xml:space="preserve"> ТЕРИТОРИИ</w:t>
      </w:r>
    </w:p>
    <w:p w:rsidR="00B40851" w:rsidRPr="000F6048" w:rsidRDefault="00B40851" w:rsidP="00B40851">
      <w:pPr>
        <w:pStyle w:val="50"/>
        <w:tabs>
          <w:tab w:val="left" w:pos="974"/>
        </w:tabs>
        <w:spacing w:after="0" w:line="485" w:lineRule="exact"/>
        <w:ind w:right="420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 xml:space="preserve">ОЧИСТКИ НАСЕЛЕННЫХ </w:t>
      </w:r>
      <w:proofErr w:type="gramStart"/>
      <w:r w:rsidRPr="000F6048">
        <w:rPr>
          <w:b w:val="0"/>
          <w:sz w:val="28"/>
          <w:szCs w:val="28"/>
        </w:rPr>
        <w:t>ПУНКТОВ</w:t>
      </w:r>
      <w:proofErr w:type="gramEnd"/>
      <w:r w:rsidRPr="000F6048">
        <w:rPr>
          <w:b w:val="0"/>
          <w:sz w:val="28"/>
          <w:szCs w:val="28"/>
        </w:rPr>
        <w:t xml:space="preserve"> ЗАТО ЖЕЛЕЗНОГОРСК </w:t>
      </w:r>
    </w:p>
    <w:p w:rsidR="00B40851" w:rsidRPr="000F6048" w:rsidRDefault="00B40851" w:rsidP="00B40851">
      <w:pPr>
        <w:pStyle w:val="50"/>
        <w:tabs>
          <w:tab w:val="left" w:pos="974"/>
        </w:tabs>
        <w:spacing w:after="0" w:line="485" w:lineRule="exact"/>
        <w:ind w:right="420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>КРАСНОЯРСКОГО КРАЯ</w:t>
      </w:r>
    </w:p>
    <w:p w:rsidR="00DD7F80" w:rsidRPr="00B16B35" w:rsidRDefault="00DD7F80" w:rsidP="00B40851">
      <w:pPr>
        <w:pStyle w:val="50"/>
        <w:tabs>
          <w:tab w:val="left" w:pos="974"/>
        </w:tabs>
        <w:spacing w:after="0" w:line="485" w:lineRule="exact"/>
        <w:ind w:right="420"/>
        <w:rPr>
          <w:b w:val="0"/>
          <w:sz w:val="28"/>
          <w:szCs w:val="28"/>
        </w:rPr>
      </w:pPr>
    </w:p>
    <w:p w:rsidR="00B40851" w:rsidRPr="00B16B35" w:rsidRDefault="00B40851" w:rsidP="00CA073D">
      <w:pPr>
        <w:pStyle w:val="50"/>
        <w:tabs>
          <w:tab w:val="left" w:pos="974"/>
        </w:tabs>
        <w:spacing w:after="0" w:line="240" w:lineRule="auto"/>
        <w:ind w:right="420"/>
        <w:rPr>
          <w:b w:val="0"/>
          <w:sz w:val="28"/>
          <w:szCs w:val="28"/>
        </w:rPr>
      </w:pPr>
      <w:r w:rsidRPr="00B16B35">
        <w:rPr>
          <w:b w:val="0"/>
          <w:sz w:val="28"/>
          <w:szCs w:val="28"/>
        </w:rPr>
        <w:t>СПИСОК ИСПОЛЬЗОВАННЫХ СОКРАЩЕНИЙ</w:t>
      </w:r>
    </w:p>
    <w:p w:rsidR="00B40851" w:rsidRPr="00B16B35" w:rsidRDefault="00B40851" w:rsidP="00CA073D">
      <w:pPr>
        <w:pStyle w:val="50"/>
        <w:tabs>
          <w:tab w:val="left" w:pos="974"/>
        </w:tabs>
        <w:spacing w:after="0" w:line="240" w:lineRule="auto"/>
        <w:ind w:left="567" w:right="420" w:firstLine="0"/>
        <w:rPr>
          <w:b w:val="0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6944"/>
      </w:tblGrid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ПВН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площадка временного накопления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EF42C1" w:rsidP="00EF42C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ЗАТО </w:t>
            </w:r>
          </w:p>
        </w:tc>
        <w:tc>
          <w:tcPr>
            <w:tcW w:w="6944" w:type="dxa"/>
          </w:tcPr>
          <w:p w:rsidR="00B40851" w:rsidRPr="00B16B35" w:rsidRDefault="00EF42C1" w:rsidP="00EF42C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Закрытое административно- территориальное образование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ГК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государственный контракт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ГСО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генеральная схема очистки территории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3D4274" w:rsidP="003D4274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ГРОРО</w:t>
            </w:r>
          </w:p>
        </w:tc>
        <w:tc>
          <w:tcPr>
            <w:tcW w:w="6944" w:type="dxa"/>
          </w:tcPr>
          <w:p w:rsidR="00B40851" w:rsidRPr="00B16B35" w:rsidRDefault="003D4274" w:rsidP="003D4274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государственный реестр размещения отходов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4232D1" w:rsidP="004232D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ПДД </w:t>
            </w:r>
          </w:p>
        </w:tc>
        <w:tc>
          <w:tcPr>
            <w:tcW w:w="6944" w:type="dxa"/>
          </w:tcPr>
          <w:p w:rsidR="00B40851" w:rsidRPr="00B16B35" w:rsidRDefault="004232D1" w:rsidP="004232D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правила дорожного движения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ЖБО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жидкие бытовые отходы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ЖФ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жилищный фонд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КГО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крупногабаритные отходы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КП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контейнерные площадки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ЛПУ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лечебно-профилактические учреждения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МО</w:t>
            </w:r>
          </w:p>
        </w:tc>
        <w:tc>
          <w:tcPr>
            <w:tcW w:w="6944" w:type="dxa"/>
          </w:tcPr>
          <w:p w:rsidR="00B40851" w:rsidRPr="00B16B35" w:rsidRDefault="00B40851" w:rsidP="00EF42C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муниципальное образование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proofErr w:type="spellStart"/>
            <w:r w:rsidRPr="00B16B35">
              <w:rPr>
                <w:b w:val="0"/>
                <w:sz w:val="28"/>
                <w:szCs w:val="28"/>
              </w:rPr>
              <w:t>МЭ</w:t>
            </w:r>
            <w:r w:rsidR="002150CE" w:rsidRPr="00B16B35">
              <w:rPr>
                <w:b w:val="0"/>
                <w:sz w:val="28"/>
                <w:szCs w:val="28"/>
              </w:rPr>
              <w:t>иРП</w:t>
            </w:r>
            <w:proofErr w:type="spellEnd"/>
            <w:r w:rsidR="002150CE" w:rsidRPr="00B16B35">
              <w:rPr>
                <w:b w:val="0"/>
                <w:sz w:val="28"/>
                <w:szCs w:val="28"/>
              </w:rPr>
              <w:t xml:space="preserve"> </w:t>
            </w:r>
            <w:r w:rsidRPr="00B16B35">
              <w:rPr>
                <w:b w:val="0"/>
                <w:sz w:val="28"/>
                <w:szCs w:val="28"/>
              </w:rPr>
              <w:t xml:space="preserve">                </w:t>
            </w:r>
          </w:p>
        </w:tc>
        <w:tc>
          <w:tcPr>
            <w:tcW w:w="6944" w:type="dxa"/>
          </w:tcPr>
          <w:p w:rsidR="00B40851" w:rsidRPr="00B16B35" w:rsidRDefault="002150CE" w:rsidP="00EF42C1">
            <w:pPr>
              <w:pStyle w:val="50"/>
              <w:tabs>
                <w:tab w:val="left" w:pos="974"/>
              </w:tabs>
              <w:spacing w:after="0" w:line="240" w:lineRule="auto"/>
              <w:ind w:left="-204"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Министерство экологии  и рационального природопользования Красноярского края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proofErr w:type="spellStart"/>
            <w:r w:rsidRPr="00B16B35">
              <w:rPr>
                <w:b w:val="0"/>
                <w:sz w:val="28"/>
                <w:szCs w:val="28"/>
              </w:rPr>
              <w:t>н</w:t>
            </w:r>
            <w:proofErr w:type="spellEnd"/>
            <w:r w:rsidRPr="00B16B35">
              <w:rPr>
                <w:b w:val="0"/>
                <w:sz w:val="28"/>
                <w:szCs w:val="28"/>
              </w:rPr>
              <w:t>/</w:t>
            </w:r>
            <w:proofErr w:type="spellStart"/>
            <w:r w:rsidRPr="00B16B35">
              <w:rPr>
                <w:b w:val="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нет данных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н.п.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населенный пункт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НПА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нормативный правовой акт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ОМСУ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органы местного самоуправления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lastRenderedPageBreak/>
              <w:t>ОРО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объект размещения отходов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EF42C1" w:rsidP="00EF42C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СЗЗ</w:t>
            </w:r>
          </w:p>
        </w:tc>
        <w:tc>
          <w:tcPr>
            <w:tcW w:w="6944" w:type="dxa"/>
          </w:tcPr>
          <w:p w:rsidR="00B40851" w:rsidRPr="00B16B35" w:rsidRDefault="00EF42C1" w:rsidP="00EF42C1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санитарно-защитная зона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ПСВ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пункт сбора вторсырья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РДФ, RDF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твердое топливо из бытовых отходов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РСО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ртутьсодержащие отходы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ТБО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твердые бытовые отходы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ТКО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твердые коммунальные отходы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УДС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улично-дорожная сеть</w:t>
            </w:r>
          </w:p>
        </w:tc>
      </w:tr>
      <w:tr w:rsidR="00B40851" w:rsidRPr="00B16B35" w:rsidTr="002150CE">
        <w:tc>
          <w:tcPr>
            <w:tcW w:w="2127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ФЗ</w:t>
            </w:r>
          </w:p>
        </w:tc>
        <w:tc>
          <w:tcPr>
            <w:tcW w:w="6944" w:type="dxa"/>
          </w:tcPr>
          <w:p w:rsidR="00B40851" w:rsidRPr="00B16B35" w:rsidRDefault="00B40851" w:rsidP="00CA073D">
            <w:pPr>
              <w:pStyle w:val="50"/>
              <w:tabs>
                <w:tab w:val="left" w:pos="974"/>
              </w:tabs>
              <w:spacing w:after="0" w:line="240" w:lineRule="auto"/>
              <w:ind w:right="420"/>
              <w:rPr>
                <w:b w:val="0"/>
                <w:sz w:val="28"/>
                <w:szCs w:val="28"/>
              </w:rPr>
            </w:pPr>
            <w:r w:rsidRPr="00B16B35">
              <w:rPr>
                <w:b w:val="0"/>
                <w:sz w:val="28"/>
                <w:szCs w:val="28"/>
              </w:rPr>
              <w:t>Федеральный закон</w:t>
            </w:r>
          </w:p>
        </w:tc>
      </w:tr>
    </w:tbl>
    <w:p w:rsidR="00B40851" w:rsidRPr="00B16B35" w:rsidRDefault="00B40851" w:rsidP="00B40851">
      <w:pPr>
        <w:pStyle w:val="50"/>
        <w:tabs>
          <w:tab w:val="left" w:pos="974"/>
        </w:tabs>
        <w:spacing w:after="0" w:line="485" w:lineRule="exact"/>
        <w:ind w:right="420"/>
        <w:rPr>
          <w:b w:val="0"/>
          <w:sz w:val="28"/>
          <w:szCs w:val="28"/>
        </w:rPr>
      </w:pPr>
    </w:p>
    <w:p w:rsidR="00B40851" w:rsidRPr="00B16B35" w:rsidRDefault="00B40851" w:rsidP="00B40851">
      <w:pPr>
        <w:pStyle w:val="50"/>
        <w:tabs>
          <w:tab w:val="left" w:pos="974"/>
        </w:tabs>
        <w:spacing w:after="0" w:line="240" w:lineRule="auto"/>
        <w:ind w:right="420"/>
        <w:rPr>
          <w:b w:val="0"/>
          <w:sz w:val="28"/>
          <w:szCs w:val="28"/>
        </w:rPr>
      </w:pPr>
      <w:r w:rsidRPr="00B16B35">
        <w:rPr>
          <w:b w:val="0"/>
          <w:sz w:val="28"/>
          <w:szCs w:val="28"/>
        </w:rPr>
        <w:t>ВВЕДЕНИЕ</w:t>
      </w:r>
    </w:p>
    <w:p w:rsidR="00B40851" w:rsidRPr="00B16B35" w:rsidRDefault="00B40851" w:rsidP="00B40851">
      <w:pPr>
        <w:pStyle w:val="50"/>
        <w:tabs>
          <w:tab w:val="left" w:pos="974"/>
        </w:tabs>
        <w:spacing w:after="0" w:line="240" w:lineRule="auto"/>
        <w:ind w:right="420"/>
        <w:jc w:val="both"/>
        <w:rPr>
          <w:b w:val="0"/>
          <w:sz w:val="28"/>
          <w:szCs w:val="28"/>
        </w:rPr>
      </w:pPr>
    </w:p>
    <w:p w:rsidR="00B40851" w:rsidRPr="00B16B35" w:rsidRDefault="00B40851" w:rsidP="00B9618C">
      <w:pPr>
        <w:pStyle w:val="50"/>
        <w:tabs>
          <w:tab w:val="left" w:pos="974"/>
          <w:tab w:val="left" w:pos="1134"/>
          <w:tab w:val="left" w:pos="11199"/>
          <w:tab w:val="left" w:pos="11340"/>
        </w:tabs>
        <w:spacing w:after="0" w:line="240" w:lineRule="auto"/>
        <w:ind w:left="-567" w:right="57" w:firstLine="426"/>
        <w:jc w:val="both"/>
        <w:rPr>
          <w:b w:val="0"/>
          <w:sz w:val="28"/>
          <w:szCs w:val="28"/>
        </w:rPr>
      </w:pPr>
      <w:r w:rsidRPr="00B16B35">
        <w:rPr>
          <w:b w:val="0"/>
          <w:sz w:val="28"/>
          <w:szCs w:val="28"/>
        </w:rPr>
        <w:tab/>
        <w:t xml:space="preserve">Генеральная схема очистки населенных </w:t>
      </w:r>
      <w:proofErr w:type="gramStart"/>
      <w:r w:rsidRPr="00B16B35">
        <w:rPr>
          <w:b w:val="0"/>
          <w:sz w:val="28"/>
          <w:szCs w:val="28"/>
        </w:rPr>
        <w:t>пунктов</w:t>
      </w:r>
      <w:proofErr w:type="gramEnd"/>
      <w:r w:rsidRPr="00B16B35">
        <w:rPr>
          <w:b w:val="0"/>
          <w:sz w:val="28"/>
          <w:szCs w:val="28"/>
        </w:rPr>
        <w:t xml:space="preserve"> ЗАТО Железногорск Красноярского края  разработана на основании "Генеральной схемы санитарной очистки муниципальных образований Красноярского края", выполненной в соответствии с Государственным контрактом от 06.03.2014 N 326/13</w:t>
      </w:r>
      <w:r w:rsidR="00433BF3">
        <w:rPr>
          <w:b w:val="0"/>
          <w:sz w:val="28"/>
          <w:szCs w:val="28"/>
        </w:rPr>
        <w:t xml:space="preserve"> </w:t>
      </w:r>
      <w:r w:rsidR="00433BF3" w:rsidRPr="00B16B35">
        <w:rPr>
          <w:b w:val="0"/>
          <w:sz w:val="28"/>
          <w:szCs w:val="28"/>
        </w:rPr>
        <w:t>ООО "Институт проектирования, экологии и гигиены"</w:t>
      </w:r>
      <w:r w:rsidRPr="00B16B35">
        <w:rPr>
          <w:b w:val="0"/>
          <w:sz w:val="28"/>
          <w:szCs w:val="28"/>
        </w:rPr>
        <w:t>.</w:t>
      </w:r>
    </w:p>
    <w:p w:rsidR="00B40851" w:rsidRPr="00B16B35" w:rsidRDefault="00B40851" w:rsidP="00B408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40851" w:rsidRPr="000F6048" w:rsidRDefault="00B16B35" w:rsidP="00B9618C">
      <w:pPr>
        <w:autoSpaceDE w:val="0"/>
        <w:autoSpaceDN w:val="0"/>
        <w:adjustRightInd w:val="0"/>
        <w:spacing w:after="0" w:line="240" w:lineRule="auto"/>
        <w:ind w:left="-567"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604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B40851" w:rsidRPr="000F6048">
        <w:rPr>
          <w:rFonts w:ascii="Times New Roman" w:hAnsi="Times New Roman" w:cs="Times New Roman"/>
          <w:bCs/>
          <w:sz w:val="28"/>
          <w:szCs w:val="28"/>
        </w:rPr>
        <w:t>ОСНОВНАЯ ХАРАКТЕРИСТИКА СУЩЕСТВУЮЩЕГО СОСТОЯНИЯ СИСТЕМЫ САНИТАРНОЙ  ОЧИСТКИ</w:t>
      </w:r>
    </w:p>
    <w:p w:rsidR="00B40851" w:rsidRPr="000F6048" w:rsidRDefault="00B40851" w:rsidP="00B9618C">
      <w:pPr>
        <w:autoSpaceDE w:val="0"/>
        <w:autoSpaceDN w:val="0"/>
        <w:adjustRightInd w:val="0"/>
        <w:spacing w:after="0" w:line="240" w:lineRule="auto"/>
        <w:ind w:left="-567"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B40851" w:rsidRPr="000F6048" w:rsidRDefault="00B40851" w:rsidP="00B9618C">
      <w:pPr>
        <w:autoSpaceDE w:val="0"/>
        <w:autoSpaceDN w:val="0"/>
        <w:adjustRightInd w:val="0"/>
        <w:spacing w:after="0" w:line="240" w:lineRule="auto"/>
        <w:ind w:left="-567" w:right="-57" w:firstLine="54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0F6048">
        <w:rPr>
          <w:rFonts w:ascii="Times New Roman" w:hAnsi="Times New Roman" w:cs="Times New Roman"/>
          <w:bCs/>
          <w:sz w:val="28"/>
          <w:szCs w:val="28"/>
        </w:rPr>
        <w:t>Образование ТКО</w:t>
      </w:r>
    </w:p>
    <w:p w:rsidR="00B9618C" w:rsidRPr="00B16B35" w:rsidRDefault="00B9618C" w:rsidP="00B9618C">
      <w:pPr>
        <w:autoSpaceDE w:val="0"/>
        <w:autoSpaceDN w:val="0"/>
        <w:adjustRightInd w:val="0"/>
        <w:spacing w:after="0" w:line="240" w:lineRule="auto"/>
        <w:ind w:left="-567" w:right="-57" w:firstLine="54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B40851" w:rsidRPr="00B16B35" w:rsidRDefault="00B40851" w:rsidP="00B9618C">
      <w:pPr>
        <w:autoSpaceDE w:val="0"/>
        <w:autoSpaceDN w:val="0"/>
        <w:adjustRightInd w:val="0"/>
        <w:spacing w:after="0" w:line="240" w:lineRule="auto"/>
        <w:ind w:left="-567" w:right="-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Твердые коммунальные отходы (ТКО)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433BF3" w:rsidRDefault="00B40851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 xml:space="preserve">Рассмотрение ТКО как единого потока необходимо для оптимальной организации управления ТКО и соответствует принципу комплексной переработки материально-сырьевых ресурсов в целях уменьшения количества отходов, заявленному в Федеральном </w:t>
      </w:r>
      <w:hyperlink r:id="rId5" w:history="1">
        <w:r w:rsidRPr="00B16B35">
          <w:rPr>
            <w:rFonts w:ascii="Times New Roman" w:hAnsi="Times New Roman" w:cs="Times New Roman"/>
            <w:color w:val="0000FF"/>
            <w:sz w:val="28"/>
            <w:szCs w:val="28"/>
          </w:rPr>
          <w:t>законе</w:t>
        </w:r>
      </w:hyperlink>
      <w:r w:rsidRPr="00B16B35">
        <w:rPr>
          <w:rFonts w:ascii="Times New Roman" w:hAnsi="Times New Roman" w:cs="Times New Roman"/>
          <w:sz w:val="28"/>
          <w:szCs w:val="28"/>
        </w:rPr>
        <w:t xml:space="preserve"> "Об отходах производства и потребления".</w:t>
      </w:r>
    </w:p>
    <w:p w:rsidR="00433BF3" w:rsidRDefault="00B40851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B35">
        <w:rPr>
          <w:rFonts w:ascii="Times New Roman" w:hAnsi="Times New Roman" w:cs="Times New Roman"/>
          <w:sz w:val="28"/>
          <w:szCs w:val="28"/>
        </w:rPr>
        <w:t xml:space="preserve">Это отходы, вошедшие в Федеральный классификационный каталог отходов как "Отходы потребления на производстве, подобные коммунальным" и отходы при предоставлении услуг населению ("Отходы при предоставлении </w:t>
      </w:r>
      <w:r w:rsidRPr="00B16B35">
        <w:rPr>
          <w:rFonts w:ascii="Times New Roman" w:hAnsi="Times New Roman" w:cs="Times New Roman"/>
          <w:sz w:val="28"/>
          <w:szCs w:val="28"/>
        </w:rPr>
        <w:lastRenderedPageBreak/>
        <w:t>транспортных услуг населению", "Отходы при предоставлении услуг оптовой и розничной торговли", "Отходы при предоставлении услуг гостиничного хозяйства и общественного питания", "Отходы при предоставлении услуг в области образования, искусства, развлечений, отдыха и спорта" и "Отходы при предоставлении</w:t>
      </w:r>
      <w:proofErr w:type="gramEnd"/>
      <w:r w:rsidRPr="00B16B35">
        <w:rPr>
          <w:rFonts w:ascii="Times New Roman" w:hAnsi="Times New Roman" w:cs="Times New Roman"/>
          <w:sz w:val="28"/>
          <w:szCs w:val="28"/>
        </w:rPr>
        <w:t xml:space="preserve"> прочих видов услуг населению".</w:t>
      </w:r>
    </w:p>
    <w:p w:rsidR="00B9618C" w:rsidRDefault="00B40851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Источниками образования ТКО являются территории поселений или их выделяемые части, на которых в результате жизнедеятельности населения в жилых помещениях образуются твердые коммунальные отходы. К наиболее значимым источникам образования ТКО относятся:</w:t>
      </w:r>
    </w:p>
    <w:p w:rsidR="00B40851" w:rsidRPr="00B16B35" w:rsidRDefault="00B9618C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40851" w:rsidRPr="00B16B35">
        <w:rPr>
          <w:rFonts w:ascii="Times New Roman" w:hAnsi="Times New Roman" w:cs="Times New Roman"/>
          <w:sz w:val="28"/>
          <w:szCs w:val="28"/>
        </w:rPr>
        <w:t xml:space="preserve"> население, проживающее в жилищном фонде (благоустроенном и неблагоустроенном);</w:t>
      </w:r>
    </w:p>
    <w:p w:rsidR="00B9618C" w:rsidRDefault="00B40851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 xml:space="preserve">- предприятия торговли, торгующие производственными и </w:t>
      </w:r>
      <w:proofErr w:type="gramStart"/>
      <w:r w:rsidRPr="00B16B35">
        <w:rPr>
          <w:rFonts w:ascii="Times New Roman" w:hAnsi="Times New Roman" w:cs="Times New Roman"/>
          <w:sz w:val="28"/>
          <w:szCs w:val="28"/>
        </w:rPr>
        <w:t>непроизводственным</w:t>
      </w:r>
      <w:proofErr w:type="gramEnd"/>
      <w:r w:rsidRPr="00B16B35">
        <w:rPr>
          <w:rFonts w:ascii="Times New Roman" w:hAnsi="Times New Roman" w:cs="Times New Roman"/>
          <w:sz w:val="28"/>
          <w:szCs w:val="28"/>
        </w:rPr>
        <w:t xml:space="preserve"> и товарами;</w:t>
      </w:r>
    </w:p>
    <w:p w:rsidR="00B40851" w:rsidRPr="00B16B35" w:rsidRDefault="00B40851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- места приложения труда, т.е. все организации, в которых имеются сотрудники, работающие в помещениях и образующие ТКО на рабочих местах.</w:t>
      </w:r>
    </w:p>
    <w:bookmarkEnd w:id="0"/>
    <w:p w:rsidR="00B40851" w:rsidRDefault="00392644" w:rsidP="00EF42C1">
      <w:pPr>
        <w:pStyle w:val="4"/>
        <w:shd w:val="clear" w:color="auto" w:fill="auto"/>
        <w:spacing w:after="0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 xml:space="preserve">В «Генеральной схеме очистки территорий населенных </w:t>
      </w:r>
      <w:proofErr w:type="gramStart"/>
      <w:r w:rsidRPr="00B16B35">
        <w:rPr>
          <w:sz w:val="28"/>
          <w:szCs w:val="28"/>
        </w:rPr>
        <w:t>пунктов</w:t>
      </w:r>
      <w:proofErr w:type="gramEnd"/>
      <w:r w:rsidRPr="00B16B35">
        <w:rPr>
          <w:sz w:val="28"/>
          <w:szCs w:val="28"/>
        </w:rPr>
        <w:t xml:space="preserve"> ЗАТО Железногорск Красноярского края» рассматривается поток Т</w:t>
      </w:r>
      <w:r w:rsidR="00B40851" w:rsidRPr="00B16B35">
        <w:rPr>
          <w:sz w:val="28"/>
          <w:szCs w:val="28"/>
        </w:rPr>
        <w:t>К</w:t>
      </w:r>
      <w:r w:rsidRPr="00B16B35">
        <w:rPr>
          <w:sz w:val="28"/>
          <w:szCs w:val="28"/>
        </w:rPr>
        <w:t>О, состоящий из отходов потребления, образующихся у населения в жилищном фонде, и отходов, подобных коммунальным</w:t>
      </w:r>
      <w:r w:rsidR="00EF42C1">
        <w:rPr>
          <w:sz w:val="28"/>
          <w:szCs w:val="28"/>
        </w:rPr>
        <w:t>.</w:t>
      </w:r>
    </w:p>
    <w:p w:rsidR="00EF42C1" w:rsidRDefault="00EF42C1" w:rsidP="00EF42C1">
      <w:pPr>
        <w:pStyle w:val="4"/>
        <w:shd w:val="clear" w:color="auto" w:fill="auto"/>
        <w:spacing w:after="0"/>
        <w:ind w:left="-567" w:right="57" w:firstLine="700"/>
        <w:jc w:val="both"/>
      </w:pPr>
    </w:p>
    <w:p w:rsidR="00071B46" w:rsidRPr="000F6048" w:rsidRDefault="00071B46" w:rsidP="00B9618C">
      <w:pPr>
        <w:pStyle w:val="52"/>
        <w:shd w:val="clear" w:color="auto" w:fill="auto"/>
        <w:spacing w:after="0" w:line="230" w:lineRule="exact"/>
        <w:ind w:left="-567" w:right="57" w:firstLine="700"/>
        <w:jc w:val="center"/>
        <w:rPr>
          <w:b w:val="0"/>
          <w:sz w:val="28"/>
          <w:szCs w:val="28"/>
        </w:rPr>
      </w:pPr>
      <w:bookmarkStart w:id="1" w:name="bookmark11"/>
      <w:r w:rsidRPr="000F6048">
        <w:rPr>
          <w:b w:val="0"/>
          <w:sz w:val="28"/>
          <w:szCs w:val="28"/>
        </w:rPr>
        <w:t>Сбор ТКО</w:t>
      </w:r>
      <w:bookmarkEnd w:id="1"/>
    </w:p>
    <w:p w:rsidR="00B9618C" w:rsidRPr="00B16B35" w:rsidRDefault="00B9618C" w:rsidP="00B9618C">
      <w:pPr>
        <w:pStyle w:val="52"/>
        <w:shd w:val="clear" w:color="auto" w:fill="auto"/>
        <w:spacing w:after="0" w:line="230" w:lineRule="exact"/>
        <w:ind w:left="-567" w:right="57" w:firstLine="700"/>
        <w:jc w:val="center"/>
        <w:rPr>
          <w:sz w:val="28"/>
          <w:szCs w:val="28"/>
        </w:rPr>
      </w:pPr>
    </w:p>
    <w:p w:rsidR="00071B46" w:rsidRPr="00B16B35" w:rsidRDefault="00071B46" w:rsidP="00B9618C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 xml:space="preserve">Сбор твердых коммунальных отходов </w:t>
      </w:r>
      <w:proofErr w:type="gramStart"/>
      <w:r w:rsidRPr="00B16B35">
        <w:rPr>
          <w:sz w:val="28"/>
          <w:szCs w:val="28"/>
        </w:rPr>
        <w:t>в</w:t>
      </w:r>
      <w:proofErr w:type="gramEnd"/>
      <w:r w:rsidRPr="00B16B35">
        <w:rPr>
          <w:sz w:val="28"/>
          <w:szCs w:val="28"/>
        </w:rPr>
        <w:t xml:space="preserve"> ЗАТО Железногорск производится в следующих формах:</w:t>
      </w:r>
    </w:p>
    <w:p w:rsidR="00071B46" w:rsidRPr="00B16B35" w:rsidRDefault="00071B46" w:rsidP="00B9618C">
      <w:pPr>
        <w:pStyle w:val="4"/>
        <w:numPr>
          <w:ilvl w:val="0"/>
          <w:numId w:val="1"/>
        </w:numPr>
        <w:shd w:val="clear" w:color="auto" w:fill="auto"/>
        <w:tabs>
          <w:tab w:val="left" w:pos="108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сбор в контейнеры;</w:t>
      </w:r>
    </w:p>
    <w:p w:rsidR="00071B46" w:rsidRPr="00EB6B11" w:rsidRDefault="00071B46" w:rsidP="00B9618C">
      <w:pPr>
        <w:pStyle w:val="4"/>
        <w:numPr>
          <w:ilvl w:val="0"/>
          <w:numId w:val="1"/>
        </w:numPr>
        <w:shd w:val="clear" w:color="auto" w:fill="auto"/>
        <w:tabs>
          <w:tab w:val="left" w:pos="108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EB6B11">
        <w:rPr>
          <w:sz w:val="28"/>
          <w:szCs w:val="28"/>
        </w:rPr>
        <w:t>сбор на площадки временного накопления</w:t>
      </w:r>
      <w:r w:rsidR="00EB6B11" w:rsidRPr="00EB6B11">
        <w:rPr>
          <w:sz w:val="28"/>
          <w:szCs w:val="28"/>
        </w:rPr>
        <w:t>.</w:t>
      </w:r>
    </w:p>
    <w:p w:rsidR="00071B46" w:rsidRPr="00B16B35" w:rsidRDefault="00071B46" w:rsidP="00B9618C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 xml:space="preserve">К основным проблемам сбора ТКО на </w:t>
      </w:r>
      <w:proofErr w:type="gramStart"/>
      <w:r w:rsidRPr="00B16B35">
        <w:rPr>
          <w:sz w:val="28"/>
          <w:szCs w:val="28"/>
        </w:rPr>
        <w:t>территории</w:t>
      </w:r>
      <w:proofErr w:type="gramEnd"/>
      <w:r w:rsidRPr="00B16B35">
        <w:rPr>
          <w:sz w:val="28"/>
          <w:szCs w:val="28"/>
        </w:rPr>
        <w:t xml:space="preserve"> ЗАТО Железногорск Красноярского края относится:</w:t>
      </w:r>
    </w:p>
    <w:p w:rsidR="00071B46" w:rsidRPr="00B16B35" w:rsidRDefault="00071B46" w:rsidP="00B9618C">
      <w:pPr>
        <w:pStyle w:val="4"/>
        <w:numPr>
          <w:ilvl w:val="0"/>
          <w:numId w:val="1"/>
        </w:numPr>
        <w:shd w:val="clear" w:color="auto" w:fill="auto"/>
        <w:tabs>
          <w:tab w:val="left" w:pos="108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отсутствие стимулов для владельцев ИЖС для приобретения контейнеров ТКО,</w:t>
      </w:r>
    </w:p>
    <w:p w:rsidR="00071B46" w:rsidRPr="00B16B35" w:rsidRDefault="00F675CE" w:rsidP="00F675CE">
      <w:pPr>
        <w:pStyle w:val="4"/>
        <w:shd w:val="clear" w:color="auto" w:fill="auto"/>
        <w:tabs>
          <w:tab w:val="left" w:pos="1085"/>
        </w:tabs>
        <w:spacing w:after="0" w:line="240" w:lineRule="auto"/>
        <w:ind w:right="57"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071B46" w:rsidRPr="00B16B35">
        <w:rPr>
          <w:sz w:val="28"/>
          <w:szCs w:val="28"/>
        </w:rPr>
        <w:t xml:space="preserve">высокая стоимость индивидуального контейнера и, как следствие </w:t>
      </w:r>
      <w:r w:rsidR="00BC522E">
        <w:rPr>
          <w:sz w:val="28"/>
          <w:szCs w:val="28"/>
        </w:rPr>
        <w:t>н</w:t>
      </w:r>
      <w:r w:rsidR="00071B46" w:rsidRPr="00B16B35">
        <w:rPr>
          <w:sz w:val="28"/>
          <w:szCs w:val="28"/>
        </w:rPr>
        <w:t xml:space="preserve">еобеспеченность большинства </w:t>
      </w:r>
      <w:r w:rsidR="00BC522E">
        <w:rPr>
          <w:sz w:val="28"/>
          <w:szCs w:val="28"/>
        </w:rPr>
        <w:t xml:space="preserve">жителей </w:t>
      </w:r>
      <w:r w:rsidR="00071B46" w:rsidRPr="00B16B35">
        <w:rPr>
          <w:sz w:val="28"/>
          <w:szCs w:val="28"/>
        </w:rPr>
        <w:t>ИЖС контейнерами.</w:t>
      </w:r>
    </w:p>
    <w:p w:rsidR="00071B46" w:rsidRPr="00B16B35" w:rsidRDefault="00071B46" w:rsidP="00B9618C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Эти факторы в совокупности приводят к формированию несанкционированных свалок.</w:t>
      </w:r>
    </w:p>
    <w:p w:rsidR="00EF42C1" w:rsidRDefault="00EF42C1" w:rsidP="00B9618C">
      <w:pPr>
        <w:pStyle w:val="52"/>
        <w:shd w:val="clear" w:color="auto" w:fill="auto"/>
        <w:spacing w:after="0" w:line="240" w:lineRule="auto"/>
        <w:ind w:left="-567" w:right="57" w:firstLine="700"/>
        <w:jc w:val="center"/>
        <w:rPr>
          <w:b w:val="0"/>
          <w:sz w:val="28"/>
          <w:szCs w:val="28"/>
        </w:rPr>
      </w:pPr>
    </w:p>
    <w:p w:rsidR="00071B46" w:rsidRPr="000F6048" w:rsidRDefault="00071B46" w:rsidP="00B9618C">
      <w:pPr>
        <w:pStyle w:val="52"/>
        <w:shd w:val="clear" w:color="auto" w:fill="auto"/>
        <w:spacing w:after="0" w:line="240" w:lineRule="auto"/>
        <w:ind w:left="-567" w:right="57" w:firstLine="700"/>
        <w:jc w:val="center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>Объекты размещения Т</w:t>
      </w:r>
      <w:r w:rsidR="00B16B35" w:rsidRPr="000F6048">
        <w:rPr>
          <w:b w:val="0"/>
          <w:sz w:val="28"/>
          <w:szCs w:val="28"/>
        </w:rPr>
        <w:t>К</w:t>
      </w:r>
      <w:r w:rsidRPr="000F6048">
        <w:rPr>
          <w:b w:val="0"/>
          <w:sz w:val="28"/>
          <w:szCs w:val="28"/>
        </w:rPr>
        <w:t>О</w:t>
      </w:r>
    </w:p>
    <w:p w:rsidR="00F71E7E" w:rsidRPr="00B16B35" w:rsidRDefault="00F71E7E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9618C" w:rsidRDefault="00F71E7E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Размещение отходов - хранение и захоронение отходов.</w:t>
      </w:r>
    </w:p>
    <w:p w:rsidR="00B9618C" w:rsidRDefault="00F71E7E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Хранение отходов - складирование отходов в специализированных объектах сроком более чем 11 месяцев в целях утилизации, обезвреживания, захоронения</w:t>
      </w:r>
      <w:r w:rsidR="00EF42C1">
        <w:rPr>
          <w:rFonts w:ascii="Times New Roman" w:hAnsi="Times New Roman" w:cs="Times New Roman"/>
          <w:sz w:val="28"/>
          <w:szCs w:val="28"/>
        </w:rPr>
        <w:t>.</w:t>
      </w:r>
    </w:p>
    <w:p w:rsidR="00B9618C" w:rsidRDefault="00F71E7E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Захоронение отходов - изоляция отходов, не подлежащих дальнейшей утилизации, в специальных хранилищах в целях предотвращения попадания вредных веществ в окружающую среду.</w:t>
      </w:r>
    </w:p>
    <w:p w:rsidR="00B9618C" w:rsidRDefault="002150CE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F71E7E" w:rsidRPr="00B16B35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F71E7E" w:rsidRPr="00B16B3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F71E7E" w:rsidRPr="00B16B35">
        <w:rPr>
          <w:rFonts w:ascii="Times New Roman" w:hAnsi="Times New Roman" w:cs="Times New Roman"/>
          <w:sz w:val="28"/>
          <w:szCs w:val="28"/>
        </w:rPr>
        <w:t xml:space="preserve"> ЗАТО Железногорск  Красноярского края </w:t>
      </w:r>
      <w:r w:rsidRPr="00B16B35">
        <w:rPr>
          <w:rFonts w:ascii="Times New Roman" w:hAnsi="Times New Roman" w:cs="Times New Roman"/>
          <w:sz w:val="28"/>
          <w:szCs w:val="28"/>
        </w:rPr>
        <w:t>в настоящее время эксплуатируется полигон ТБО пос. Подгорный ЗАТО Железногорск Красноярского края</w:t>
      </w:r>
      <w:r w:rsidR="00EF42C1">
        <w:rPr>
          <w:rFonts w:ascii="Times New Roman" w:hAnsi="Times New Roman" w:cs="Times New Roman"/>
          <w:sz w:val="28"/>
          <w:szCs w:val="28"/>
        </w:rPr>
        <w:t>.</w:t>
      </w:r>
      <w:r w:rsidR="00BC522E">
        <w:rPr>
          <w:rFonts w:ascii="Times New Roman" w:hAnsi="Times New Roman" w:cs="Times New Roman"/>
          <w:sz w:val="28"/>
          <w:szCs w:val="28"/>
        </w:rPr>
        <w:t xml:space="preserve"> </w:t>
      </w:r>
      <w:r w:rsidRPr="00B16B35">
        <w:rPr>
          <w:rFonts w:ascii="Times New Roman" w:hAnsi="Times New Roman" w:cs="Times New Roman"/>
          <w:sz w:val="28"/>
          <w:szCs w:val="28"/>
        </w:rPr>
        <w:t>Полигон ТБО по</w:t>
      </w:r>
      <w:r w:rsidR="00F71E7E" w:rsidRPr="00B16B35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="00F71E7E" w:rsidRPr="00B16B35">
        <w:rPr>
          <w:rFonts w:ascii="Times New Roman" w:hAnsi="Times New Roman" w:cs="Times New Roman"/>
          <w:sz w:val="28"/>
          <w:szCs w:val="28"/>
        </w:rPr>
        <w:t>Подгорный</w:t>
      </w:r>
      <w:proofErr w:type="gramEnd"/>
      <w:r w:rsidR="00F71E7E" w:rsidRPr="00B16B35">
        <w:rPr>
          <w:rFonts w:ascii="Times New Roman" w:hAnsi="Times New Roman" w:cs="Times New Roman"/>
          <w:sz w:val="28"/>
          <w:szCs w:val="28"/>
        </w:rPr>
        <w:t xml:space="preserve"> </w:t>
      </w:r>
      <w:r w:rsidR="003D4274">
        <w:rPr>
          <w:rFonts w:ascii="Times New Roman" w:hAnsi="Times New Roman" w:cs="Times New Roman"/>
          <w:sz w:val="28"/>
          <w:szCs w:val="28"/>
        </w:rPr>
        <w:t>ЗАТО Железногорск Красноярского края в</w:t>
      </w:r>
      <w:r w:rsidR="00F71E7E" w:rsidRPr="00B16B35">
        <w:rPr>
          <w:rFonts w:ascii="Times New Roman" w:hAnsi="Times New Roman" w:cs="Times New Roman"/>
          <w:sz w:val="28"/>
          <w:szCs w:val="28"/>
        </w:rPr>
        <w:t>несен в ГРОРО</w:t>
      </w:r>
      <w:r w:rsidR="007D62BC" w:rsidRPr="00B16B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22F8" w:rsidRDefault="007D62BC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6B35">
        <w:rPr>
          <w:rFonts w:ascii="Times New Roman" w:hAnsi="Times New Roman" w:cs="Times New Roman"/>
          <w:sz w:val="28"/>
          <w:szCs w:val="28"/>
        </w:rPr>
        <w:t>Эксплуатацию</w:t>
      </w:r>
      <w:r w:rsidR="003D4274">
        <w:rPr>
          <w:rFonts w:ascii="Times New Roman" w:hAnsi="Times New Roman" w:cs="Times New Roman"/>
          <w:sz w:val="28"/>
          <w:szCs w:val="28"/>
        </w:rPr>
        <w:t xml:space="preserve"> ранее действующего </w:t>
      </w:r>
      <w:r w:rsidRPr="00B16B35">
        <w:rPr>
          <w:rFonts w:ascii="Times New Roman" w:hAnsi="Times New Roman" w:cs="Times New Roman"/>
          <w:sz w:val="28"/>
          <w:szCs w:val="28"/>
        </w:rPr>
        <w:t>п</w:t>
      </w:r>
      <w:r w:rsidR="002150CE" w:rsidRPr="00B16B35">
        <w:rPr>
          <w:rFonts w:ascii="Times New Roman" w:hAnsi="Times New Roman" w:cs="Times New Roman"/>
          <w:sz w:val="28"/>
          <w:szCs w:val="28"/>
        </w:rPr>
        <w:t>олигон</w:t>
      </w:r>
      <w:r w:rsidRPr="00B16B35">
        <w:rPr>
          <w:rFonts w:ascii="Times New Roman" w:hAnsi="Times New Roman" w:cs="Times New Roman"/>
          <w:sz w:val="28"/>
          <w:szCs w:val="28"/>
        </w:rPr>
        <w:t>а</w:t>
      </w:r>
      <w:r w:rsidR="002150CE" w:rsidRPr="00B16B35">
        <w:rPr>
          <w:rFonts w:ascii="Times New Roman" w:hAnsi="Times New Roman" w:cs="Times New Roman"/>
          <w:sz w:val="28"/>
          <w:szCs w:val="28"/>
        </w:rPr>
        <w:t xml:space="preserve"> </w:t>
      </w:r>
      <w:r w:rsidRPr="00B16B35">
        <w:rPr>
          <w:rFonts w:ascii="Times New Roman" w:hAnsi="Times New Roman" w:cs="Times New Roman"/>
          <w:sz w:val="28"/>
          <w:szCs w:val="28"/>
        </w:rPr>
        <w:t xml:space="preserve">ТБО </w:t>
      </w:r>
      <w:r w:rsidR="002150CE" w:rsidRPr="00B16B35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Start"/>
      <w:r w:rsidR="002150CE" w:rsidRPr="00B16B35">
        <w:rPr>
          <w:rFonts w:ascii="Times New Roman" w:hAnsi="Times New Roman" w:cs="Times New Roman"/>
          <w:sz w:val="28"/>
          <w:szCs w:val="28"/>
        </w:rPr>
        <w:t>Железногорск</w:t>
      </w:r>
      <w:proofErr w:type="gramEnd"/>
      <w:r w:rsidRPr="00B16B35">
        <w:rPr>
          <w:rFonts w:ascii="Times New Roman" w:hAnsi="Times New Roman" w:cs="Times New Roman"/>
          <w:sz w:val="28"/>
          <w:szCs w:val="28"/>
        </w:rPr>
        <w:t xml:space="preserve"> ЗАТО Железногорск Красноярского края возможно</w:t>
      </w:r>
      <w:r w:rsidR="00DC22F8">
        <w:rPr>
          <w:rFonts w:ascii="Times New Roman" w:hAnsi="Times New Roman" w:cs="Times New Roman"/>
          <w:sz w:val="28"/>
          <w:szCs w:val="28"/>
        </w:rPr>
        <w:t xml:space="preserve"> </w:t>
      </w:r>
      <w:r w:rsidRPr="00B16B35">
        <w:rPr>
          <w:rFonts w:ascii="Times New Roman" w:hAnsi="Times New Roman" w:cs="Times New Roman"/>
          <w:sz w:val="28"/>
          <w:szCs w:val="28"/>
        </w:rPr>
        <w:t xml:space="preserve"> при включении </w:t>
      </w:r>
      <w:r w:rsidR="00EF42C1">
        <w:rPr>
          <w:rFonts w:ascii="Times New Roman" w:hAnsi="Times New Roman" w:cs="Times New Roman"/>
          <w:sz w:val="28"/>
          <w:szCs w:val="28"/>
        </w:rPr>
        <w:t>его</w:t>
      </w:r>
      <w:r w:rsidR="00DC22F8">
        <w:rPr>
          <w:rFonts w:ascii="Times New Roman" w:hAnsi="Times New Roman" w:cs="Times New Roman"/>
          <w:sz w:val="28"/>
          <w:szCs w:val="28"/>
        </w:rPr>
        <w:t>:</w:t>
      </w:r>
    </w:p>
    <w:p w:rsidR="00DC22F8" w:rsidRDefault="00DC22F8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7D62BC" w:rsidRPr="00B16B35">
        <w:rPr>
          <w:rFonts w:ascii="Times New Roman" w:hAnsi="Times New Roman" w:cs="Times New Roman"/>
          <w:sz w:val="28"/>
          <w:szCs w:val="28"/>
        </w:rPr>
        <w:t xml:space="preserve"> в перечень объектов размещения ТКО по решению уполномоченного органа исполнительной власти субъекта Российской Федерации</w:t>
      </w:r>
      <w:r w:rsidR="00717128" w:rsidRPr="00B16B35">
        <w:rPr>
          <w:rFonts w:ascii="Times New Roman" w:hAnsi="Times New Roman" w:cs="Times New Roman"/>
          <w:sz w:val="28"/>
          <w:szCs w:val="28"/>
        </w:rPr>
        <w:t xml:space="preserve"> в соответствии с Порядком формирования перечня и заключения, установленных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регулирования в сфере охраны окружающей среды.</w:t>
      </w:r>
      <w:proofErr w:type="gramEnd"/>
      <w:r w:rsidR="00717128" w:rsidRPr="00B16B35">
        <w:rPr>
          <w:rFonts w:ascii="Times New Roman" w:hAnsi="Times New Roman" w:cs="Times New Roman"/>
          <w:sz w:val="28"/>
          <w:szCs w:val="28"/>
        </w:rPr>
        <w:t xml:space="preserve"> </w:t>
      </w:r>
      <w:r w:rsidR="00F71E7E" w:rsidRPr="00B16B35">
        <w:rPr>
          <w:rFonts w:ascii="Times New Roman" w:hAnsi="Times New Roman" w:cs="Times New Roman"/>
          <w:sz w:val="28"/>
          <w:szCs w:val="28"/>
        </w:rPr>
        <w:t>Данные объекты рассматриваются как перспективные для захоронения ТКО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618C" w:rsidRDefault="00DC22F8" w:rsidP="00B9618C">
      <w:pPr>
        <w:autoSpaceDE w:val="0"/>
        <w:autoSpaceDN w:val="0"/>
        <w:adjustRightInd w:val="0"/>
        <w:spacing w:after="0" w:line="240" w:lineRule="auto"/>
        <w:ind w:left="-567" w:right="5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«Территориальную схему обращения с отходами, в том числе с твердыми коммунальными отходами Красноярского края»</w:t>
      </w:r>
      <w:r w:rsidR="00F71E7E" w:rsidRPr="00B16B35">
        <w:rPr>
          <w:rFonts w:ascii="Times New Roman" w:hAnsi="Times New Roman" w:cs="Times New Roman"/>
          <w:sz w:val="28"/>
          <w:szCs w:val="28"/>
        </w:rPr>
        <w:t>.</w:t>
      </w:r>
    </w:p>
    <w:p w:rsidR="00DC22F8" w:rsidRDefault="00DC22F8" w:rsidP="003D7F7A">
      <w:pPr>
        <w:pStyle w:val="60"/>
        <w:shd w:val="clear" w:color="auto" w:fill="auto"/>
        <w:spacing w:before="0" w:after="0" w:line="240" w:lineRule="auto"/>
        <w:ind w:left="-567" w:right="57" w:firstLine="700"/>
        <w:jc w:val="center"/>
        <w:rPr>
          <w:b w:val="0"/>
          <w:sz w:val="28"/>
          <w:szCs w:val="28"/>
        </w:rPr>
      </w:pPr>
      <w:bookmarkStart w:id="2" w:name="bookmark16"/>
      <w:bookmarkStart w:id="3" w:name="bookmark17"/>
    </w:p>
    <w:p w:rsidR="00717128" w:rsidRPr="000F6048" w:rsidRDefault="00717128" w:rsidP="003D7F7A">
      <w:pPr>
        <w:pStyle w:val="60"/>
        <w:shd w:val="clear" w:color="auto" w:fill="auto"/>
        <w:spacing w:before="0" w:after="0" w:line="240" w:lineRule="auto"/>
        <w:ind w:left="-567" w:right="57" w:firstLine="700"/>
        <w:jc w:val="center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>Объекты временного накопления Т</w:t>
      </w:r>
      <w:r w:rsidR="00B16B35" w:rsidRPr="000F6048">
        <w:rPr>
          <w:b w:val="0"/>
          <w:sz w:val="28"/>
          <w:szCs w:val="28"/>
        </w:rPr>
        <w:t>К</w:t>
      </w:r>
      <w:r w:rsidRPr="000F6048">
        <w:rPr>
          <w:b w:val="0"/>
          <w:sz w:val="28"/>
          <w:szCs w:val="28"/>
        </w:rPr>
        <w:t>О</w:t>
      </w:r>
      <w:bookmarkEnd w:id="2"/>
      <w:bookmarkEnd w:id="3"/>
    </w:p>
    <w:p w:rsidR="00717128" w:rsidRPr="00B16B35" w:rsidRDefault="00DC22F8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4" w:name="bookmark18"/>
      <w:r>
        <w:rPr>
          <w:sz w:val="28"/>
          <w:szCs w:val="28"/>
        </w:rPr>
        <w:t xml:space="preserve">При сложившейся системе обращения с отходами производства и потребления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Железногорск необходимо создать ПВН, включив ее в </w:t>
      </w:r>
      <w:bookmarkEnd w:id="4"/>
      <w:r>
        <w:rPr>
          <w:sz w:val="28"/>
          <w:szCs w:val="28"/>
        </w:rPr>
        <w:t>«Территориальную схему обращения с отходами, в том числе с твердыми коммунальными отходами Красноярского края»</w:t>
      </w:r>
      <w:r w:rsidRPr="00B16B35">
        <w:rPr>
          <w:sz w:val="28"/>
          <w:szCs w:val="28"/>
        </w:rPr>
        <w:t>.</w:t>
      </w:r>
    </w:p>
    <w:p w:rsidR="00F675CE" w:rsidRDefault="00F675CE" w:rsidP="003D7F7A">
      <w:pPr>
        <w:pStyle w:val="60"/>
        <w:shd w:val="clear" w:color="auto" w:fill="auto"/>
        <w:spacing w:before="0" w:after="0" w:line="240" w:lineRule="auto"/>
        <w:ind w:left="-567" w:right="57" w:firstLine="700"/>
        <w:jc w:val="center"/>
        <w:rPr>
          <w:sz w:val="28"/>
          <w:szCs w:val="28"/>
        </w:rPr>
      </w:pPr>
      <w:bookmarkStart w:id="5" w:name="bookmark19"/>
    </w:p>
    <w:p w:rsidR="00C4515E" w:rsidRPr="000F6048" w:rsidRDefault="00C4515E" w:rsidP="003D7F7A">
      <w:pPr>
        <w:pStyle w:val="60"/>
        <w:shd w:val="clear" w:color="auto" w:fill="auto"/>
        <w:spacing w:before="0" w:after="0" w:line="240" w:lineRule="auto"/>
        <w:ind w:left="-567" w:right="57" w:firstLine="700"/>
        <w:jc w:val="center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>Свалки</w:t>
      </w:r>
      <w:bookmarkEnd w:id="5"/>
    </w:p>
    <w:p w:rsidR="00C4515E" w:rsidRPr="00B16B35" w:rsidRDefault="00C4515E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Свалки являются местами несанкционированного размещения Т</w:t>
      </w:r>
      <w:r w:rsidR="00B16B35">
        <w:rPr>
          <w:sz w:val="28"/>
          <w:szCs w:val="28"/>
        </w:rPr>
        <w:t>К</w:t>
      </w:r>
      <w:r w:rsidRPr="00B16B35">
        <w:rPr>
          <w:sz w:val="28"/>
          <w:szCs w:val="28"/>
        </w:rPr>
        <w:t>О. Данные</w:t>
      </w:r>
      <w:r w:rsidR="00F675CE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>объекты эксплуатируются без предусмотренной законодательством проектной</w:t>
      </w:r>
      <w:r w:rsidR="002E362F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>и</w:t>
      </w:r>
      <w:r w:rsidR="002E362F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>разрешительной документации, в том числе с отклонениями от требований санитарно-эпидемиологического надзора. В соответствии с требованиями действующего</w:t>
      </w:r>
      <w:r w:rsidR="00B16B35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 xml:space="preserve">законодательства, свалки подлежат </w:t>
      </w:r>
      <w:r w:rsidR="00DC22F8">
        <w:rPr>
          <w:sz w:val="28"/>
          <w:szCs w:val="28"/>
        </w:rPr>
        <w:t>ликвидации и рекультивации</w:t>
      </w:r>
      <w:r w:rsidRPr="00B16B35">
        <w:rPr>
          <w:sz w:val="28"/>
          <w:szCs w:val="28"/>
        </w:rPr>
        <w:t>.</w:t>
      </w:r>
    </w:p>
    <w:p w:rsidR="00DC22F8" w:rsidRDefault="00C4515E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 xml:space="preserve">На </w:t>
      </w:r>
      <w:proofErr w:type="gramStart"/>
      <w:r w:rsidRPr="00B16B35">
        <w:rPr>
          <w:sz w:val="28"/>
          <w:szCs w:val="28"/>
        </w:rPr>
        <w:t>территории</w:t>
      </w:r>
      <w:proofErr w:type="gramEnd"/>
      <w:r w:rsidRPr="00B16B35">
        <w:rPr>
          <w:sz w:val="28"/>
          <w:szCs w:val="28"/>
        </w:rPr>
        <w:t xml:space="preserve"> ЗАТО Железногорск Красноярского края зарегистрировано</w:t>
      </w:r>
      <w:r w:rsidR="00F675CE">
        <w:rPr>
          <w:sz w:val="28"/>
          <w:szCs w:val="28"/>
        </w:rPr>
        <w:t xml:space="preserve"> 2 </w:t>
      </w:r>
      <w:r w:rsidRPr="00B16B35">
        <w:rPr>
          <w:sz w:val="28"/>
          <w:szCs w:val="28"/>
        </w:rPr>
        <w:t>несанкционированные свалки</w:t>
      </w:r>
      <w:r w:rsidR="00DC22F8">
        <w:rPr>
          <w:sz w:val="28"/>
          <w:szCs w:val="28"/>
        </w:rPr>
        <w:t>:</w:t>
      </w:r>
    </w:p>
    <w:p w:rsidR="00DC22F8" w:rsidRDefault="00DC22F8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515E" w:rsidRPr="00B16B35">
        <w:rPr>
          <w:sz w:val="28"/>
          <w:szCs w:val="28"/>
        </w:rPr>
        <w:t xml:space="preserve"> в пос. Новый Путь в районе ул. </w:t>
      </w:r>
      <w:proofErr w:type="gramStart"/>
      <w:r w:rsidR="00C4515E" w:rsidRPr="00B16B35">
        <w:rPr>
          <w:sz w:val="28"/>
          <w:szCs w:val="28"/>
        </w:rPr>
        <w:t>Спортивной</w:t>
      </w:r>
      <w:proofErr w:type="gramEnd"/>
      <w:r>
        <w:rPr>
          <w:sz w:val="28"/>
          <w:szCs w:val="28"/>
        </w:rPr>
        <w:t>;</w:t>
      </w:r>
    </w:p>
    <w:p w:rsidR="00C4515E" w:rsidRPr="00B16B35" w:rsidRDefault="00DC22F8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515E" w:rsidRPr="00B16B35">
        <w:rPr>
          <w:sz w:val="28"/>
          <w:szCs w:val="28"/>
        </w:rPr>
        <w:t xml:space="preserve">в пос. </w:t>
      </w:r>
      <w:proofErr w:type="spellStart"/>
      <w:r w:rsidR="00C4515E" w:rsidRPr="00B16B35">
        <w:rPr>
          <w:sz w:val="28"/>
          <w:szCs w:val="28"/>
        </w:rPr>
        <w:t>Додонов</w:t>
      </w:r>
      <w:r w:rsidR="00FA0725">
        <w:rPr>
          <w:sz w:val="28"/>
          <w:szCs w:val="28"/>
        </w:rPr>
        <w:t>о</w:t>
      </w:r>
      <w:proofErr w:type="spellEnd"/>
      <w:r w:rsidR="00C4515E" w:rsidRPr="00B16B35">
        <w:rPr>
          <w:sz w:val="28"/>
          <w:szCs w:val="28"/>
        </w:rPr>
        <w:t xml:space="preserve"> в районе водоохраной зоны р. Кантат.</w:t>
      </w:r>
    </w:p>
    <w:p w:rsidR="003D7F7A" w:rsidRDefault="00C4515E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 xml:space="preserve">Несанкционированные </w:t>
      </w:r>
      <w:proofErr w:type="gramStart"/>
      <w:r w:rsidRPr="00B16B35">
        <w:rPr>
          <w:sz w:val="28"/>
          <w:szCs w:val="28"/>
        </w:rPr>
        <w:t>свалки</w:t>
      </w:r>
      <w:proofErr w:type="gramEnd"/>
      <w:r w:rsidRPr="00B16B35">
        <w:rPr>
          <w:sz w:val="28"/>
          <w:szCs w:val="28"/>
        </w:rPr>
        <w:t xml:space="preserve"> ЗАТО Железногорск имеют локальный характер и</w:t>
      </w:r>
      <w:r w:rsidR="00B16B35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>не</w:t>
      </w:r>
      <w:r w:rsidR="00B16B35">
        <w:rPr>
          <w:sz w:val="28"/>
          <w:szCs w:val="28"/>
        </w:rPr>
        <w:t xml:space="preserve"> </w:t>
      </w:r>
      <w:r w:rsidRPr="00B16B35">
        <w:rPr>
          <w:sz w:val="28"/>
          <w:szCs w:val="28"/>
        </w:rPr>
        <w:t xml:space="preserve">характеризуются большим объемом накопленных отходов. </w:t>
      </w:r>
    </w:p>
    <w:p w:rsidR="00C34148" w:rsidRPr="00B16B35" w:rsidRDefault="00C34148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0F6048" w:rsidRDefault="00B16B35" w:rsidP="003D7F7A">
      <w:pPr>
        <w:pStyle w:val="50"/>
        <w:shd w:val="clear" w:color="auto" w:fill="auto"/>
        <w:tabs>
          <w:tab w:val="left" w:pos="1088"/>
        </w:tabs>
        <w:spacing w:after="0" w:line="240" w:lineRule="auto"/>
        <w:ind w:left="-567" w:right="57" w:firstLine="0"/>
        <w:rPr>
          <w:b w:val="0"/>
          <w:sz w:val="28"/>
          <w:szCs w:val="28"/>
        </w:rPr>
      </w:pPr>
      <w:bookmarkStart w:id="6" w:name="bookmark21"/>
      <w:bookmarkStart w:id="7" w:name="bookmark22"/>
      <w:r w:rsidRPr="000F6048">
        <w:rPr>
          <w:b w:val="0"/>
          <w:sz w:val="28"/>
          <w:szCs w:val="28"/>
        </w:rPr>
        <w:t xml:space="preserve">2.  </w:t>
      </w:r>
      <w:r w:rsidR="00DD7F80" w:rsidRPr="000F6048">
        <w:rPr>
          <w:b w:val="0"/>
          <w:sz w:val="28"/>
          <w:szCs w:val="28"/>
        </w:rPr>
        <w:t>К</w:t>
      </w:r>
      <w:r w:rsidRPr="000F6048">
        <w:rPr>
          <w:b w:val="0"/>
          <w:sz w:val="28"/>
          <w:szCs w:val="28"/>
        </w:rPr>
        <w:t>РАТКОЕ ИЗЛОЖЕНИЕ ПРОЕКТНЫХ РЕШЕНИЙ И ПРЕДЛОЖЕНИЙ ПО ПРИНЯТОМУ ВАРИАНТУ</w:t>
      </w:r>
      <w:bookmarkEnd w:id="6"/>
      <w:bookmarkEnd w:id="7"/>
    </w:p>
    <w:p w:rsidR="002E362F" w:rsidRPr="000F6048" w:rsidRDefault="002E362F" w:rsidP="003D7F7A">
      <w:pPr>
        <w:pStyle w:val="50"/>
        <w:shd w:val="clear" w:color="auto" w:fill="auto"/>
        <w:tabs>
          <w:tab w:val="left" w:pos="1088"/>
        </w:tabs>
        <w:spacing w:after="0" w:line="240" w:lineRule="auto"/>
        <w:ind w:left="-567" w:right="57" w:firstLine="0"/>
        <w:rPr>
          <w:b w:val="0"/>
          <w:sz w:val="28"/>
          <w:szCs w:val="28"/>
        </w:rPr>
      </w:pPr>
    </w:p>
    <w:p w:rsidR="00DD7F80" w:rsidRPr="000F6048" w:rsidRDefault="00B16B35" w:rsidP="003D7F7A">
      <w:pPr>
        <w:pStyle w:val="60"/>
        <w:shd w:val="clear" w:color="auto" w:fill="auto"/>
        <w:tabs>
          <w:tab w:val="left" w:pos="1358"/>
        </w:tabs>
        <w:spacing w:before="0" w:after="0" w:line="240" w:lineRule="auto"/>
        <w:ind w:left="-567" w:right="57"/>
        <w:jc w:val="center"/>
        <w:rPr>
          <w:b w:val="0"/>
          <w:sz w:val="28"/>
          <w:szCs w:val="28"/>
        </w:rPr>
      </w:pPr>
      <w:bookmarkStart w:id="8" w:name="bookmark23"/>
      <w:bookmarkStart w:id="9" w:name="bookmark24"/>
      <w:r w:rsidRPr="000F6048">
        <w:rPr>
          <w:b w:val="0"/>
          <w:sz w:val="28"/>
          <w:szCs w:val="28"/>
        </w:rPr>
        <w:t xml:space="preserve">2.1. </w:t>
      </w:r>
      <w:r w:rsidR="00DD7F80" w:rsidRPr="000F6048">
        <w:rPr>
          <w:b w:val="0"/>
          <w:sz w:val="28"/>
          <w:szCs w:val="28"/>
        </w:rPr>
        <w:t xml:space="preserve">Расчетная численность населения, объемы накопления </w:t>
      </w:r>
      <w:r w:rsidRPr="000F6048">
        <w:rPr>
          <w:b w:val="0"/>
          <w:sz w:val="28"/>
          <w:szCs w:val="28"/>
        </w:rPr>
        <w:t xml:space="preserve">твердых коммунальных </w:t>
      </w:r>
      <w:r w:rsidR="00DD7F80" w:rsidRPr="000F6048">
        <w:rPr>
          <w:b w:val="0"/>
          <w:sz w:val="28"/>
          <w:szCs w:val="28"/>
        </w:rPr>
        <w:t>отходов</w:t>
      </w:r>
      <w:bookmarkEnd w:id="8"/>
      <w:bookmarkEnd w:id="9"/>
    </w:p>
    <w:p w:rsidR="002E362F" w:rsidRPr="000F6048" w:rsidRDefault="002E362F" w:rsidP="003D7F7A">
      <w:pPr>
        <w:pStyle w:val="60"/>
        <w:shd w:val="clear" w:color="auto" w:fill="auto"/>
        <w:tabs>
          <w:tab w:val="left" w:pos="1358"/>
        </w:tabs>
        <w:spacing w:before="0" w:after="0" w:line="240" w:lineRule="auto"/>
        <w:ind w:left="-567" w:right="57"/>
        <w:jc w:val="center"/>
        <w:rPr>
          <w:b w:val="0"/>
          <w:sz w:val="28"/>
          <w:szCs w:val="28"/>
        </w:rPr>
      </w:pPr>
    </w:p>
    <w:p w:rsidR="00DD7F80" w:rsidRPr="00B16B35" w:rsidRDefault="00DD7F80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Т</w:t>
      </w:r>
      <w:r w:rsidR="00B16B35">
        <w:rPr>
          <w:sz w:val="28"/>
          <w:szCs w:val="28"/>
        </w:rPr>
        <w:t>К</w:t>
      </w:r>
      <w:r w:rsidRPr="00B16B35">
        <w:rPr>
          <w:sz w:val="28"/>
          <w:szCs w:val="28"/>
        </w:rPr>
        <w:t xml:space="preserve">О </w:t>
      </w:r>
      <w:proofErr w:type="gramStart"/>
      <w:r w:rsidRPr="00B16B35">
        <w:rPr>
          <w:sz w:val="28"/>
          <w:szCs w:val="28"/>
        </w:rPr>
        <w:t>в</w:t>
      </w:r>
      <w:proofErr w:type="gramEnd"/>
      <w:r w:rsidRPr="00B16B35">
        <w:rPr>
          <w:sz w:val="28"/>
          <w:szCs w:val="28"/>
        </w:rPr>
        <w:t xml:space="preserve"> ЗАТО Железногорск в основном образуются за счет вклада трех основных источников:</w:t>
      </w:r>
    </w:p>
    <w:p w:rsidR="00DD7F80" w:rsidRPr="00B16B35" w:rsidRDefault="00DD7F80" w:rsidP="003D7F7A">
      <w:pPr>
        <w:pStyle w:val="4"/>
        <w:numPr>
          <w:ilvl w:val="0"/>
          <w:numId w:val="4"/>
        </w:numPr>
        <w:shd w:val="clear" w:color="auto" w:fill="auto"/>
        <w:tabs>
          <w:tab w:val="left" w:pos="118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население, проживающее в жилищном фонде;</w:t>
      </w:r>
    </w:p>
    <w:p w:rsidR="00DD7F80" w:rsidRPr="00B16B35" w:rsidRDefault="00DD7F80" w:rsidP="003D7F7A">
      <w:pPr>
        <w:pStyle w:val="4"/>
        <w:numPr>
          <w:ilvl w:val="0"/>
          <w:numId w:val="4"/>
        </w:numPr>
        <w:shd w:val="clear" w:color="auto" w:fill="auto"/>
        <w:tabs>
          <w:tab w:val="left" w:pos="117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lastRenderedPageBreak/>
        <w:t>торговые предприятия;</w:t>
      </w:r>
    </w:p>
    <w:p w:rsidR="00DD7F80" w:rsidRPr="00B16B35" w:rsidRDefault="00DD7F80" w:rsidP="003D7F7A">
      <w:pPr>
        <w:pStyle w:val="4"/>
        <w:numPr>
          <w:ilvl w:val="0"/>
          <w:numId w:val="4"/>
        </w:numPr>
        <w:shd w:val="clear" w:color="auto" w:fill="auto"/>
        <w:tabs>
          <w:tab w:val="left" w:pos="1185"/>
        </w:tabs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>места приложения труда.</w:t>
      </w:r>
    </w:p>
    <w:p w:rsidR="00DD7F80" w:rsidRPr="00B16B35" w:rsidRDefault="00DD7F80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10" w:name="bookmark25"/>
      <w:r w:rsidRPr="00B16B35">
        <w:rPr>
          <w:sz w:val="28"/>
          <w:szCs w:val="28"/>
        </w:rPr>
        <w:t>Прогноз образования Т</w:t>
      </w:r>
      <w:r w:rsidR="00B16B35">
        <w:rPr>
          <w:sz w:val="28"/>
          <w:szCs w:val="28"/>
        </w:rPr>
        <w:t>К</w:t>
      </w:r>
      <w:r w:rsidRPr="00B16B35">
        <w:rPr>
          <w:sz w:val="28"/>
          <w:szCs w:val="28"/>
        </w:rPr>
        <w:t>О проводился по этим основным источникам.</w:t>
      </w:r>
      <w:bookmarkEnd w:id="10"/>
    </w:p>
    <w:p w:rsidR="00DD7F80" w:rsidRPr="000F6048" w:rsidRDefault="00DD7F80" w:rsidP="00F675CE">
      <w:pPr>
        <w:pStyle w:val="80"/>
        <w:shd w:val="clear" w:color="auto" w:fill="auto"/>
        <w:spacing w:before="0"/>
        <w:ind w:left="-567" w:right="57"/>
        <w:rPr>
          <w:b w:val="0"/>
          <w:i w:val="0"/>
          <w:sz w:val="28"/>
          <w:szCs w:val="28"/>
        </w:rPr>
      </w:pPr>
      <w:r w:rsidRPr="000F6048">
        <w:rPr>
          <w:b w:val="0"/>
          <w:i w:val="0"/>
          <w:sz w:val="28"/>
          <w:szCs w:val="28"/>
        </w:rPr>
        <w:t>Прогноз образования Т</w:t>
      </w:r>
      <w:r w:rsidR="00B16B35" w:rsidRPr="000F6048">
        <w:rPr>
          <w:b w:val="0"/>
          <w:i w:val="0"/>
          <w:sz w:val="28"/>
          <w:szCs w:val="28"/>
        </w:rPr>
        <w:t>К</w:t>
      </w:r>
      <w:r w:rsidRPr="000F6048">
        <w:rPr>
          <w:b w:val="0"/>
          <w:i w:val="0"/>
          <w:sz w:val="28"/>
          <w:szCs w:val="28"/>
        </w:rPr>
        <w:t>О в жилищном фонде</w:t>
      </w:r>
    </w:p>
    <w:p w:rsidR="00C34148" w:rsidRDefault="00DD7F80" w:rsidP="00C34148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0F6048">
        <w:rPr>
          <w:sz w:val="28"/>
          <w:szCs w:val="28"/>
        </w:rPr>
        <w:t>Прогноз образования Т</w:t>
      </w:r>
      <w:r w:rsidR="00B16B35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>О, образующихся у</w:t>
      </w:r>
      <w:r w:rsidRPr="00B16B35">
        <w:rPr>
          <w:sz w:val="28"/>
          <w:szCs w:val="28"/>
        </w:rPr>
        <w:t xml:space="preserve"> населения в жилищном фонде на 2020, 2025 и 2035 г.г., проводился на основании прогноза численности населения («Схема территориального планирования Красноярского края», эволюционный сценарий), норм образования Т</w:t>
      </w:r>
      <w:r w:rsidR="00CA073D">
        <w:rPr>
          <w:sz w:val="28"/>
          <w:szCs w:val="28"/>
        </w:rPr>
        <w:t>К</w:t>
      </w:r>
      <w:r w:rsidRPr="00B16B35">
        <w:rPr>
          <w:sz w:val="28"/>
          <w:szCs w:val="28"/>
        </w:rPr>
        <w:t>О и прогноза их изменения.</w:t>
      </w:r>
      <w:bookmarkStart w:id="11" w:name="bookmark26"/>
    </w:p>
    <w:p w:rsidR="00DD7F80" w:rsidRPr="003D7F7A" w:rsidRDefault="00DD7F80" w:rsidP="00C34148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B16B35">
        <w:rPr>
          <w:sz w:val="28"/>
          <w:szCs w:val="28"/>
        </w:rPr>
        <w:tab/>
      </w:r>
      <w:proofErr w:type="gramStart"/>
      <w:r w:rsidRPr="003D7F7A">
        <w:rPr>
          <w:sz w:val="28"/>
          <w:szCs w:val="28"/>
        </w:rPr>
        <w:t>Нормы образования Т</w:t>
      </w:r>
      <w:r w:rsidR="00CA073D" w:rsidRPr="003D7F7A">
        <w:rPr>
          <w:sz w:val="28"/>
          <w:szCs w:val="28"/>
        </w:rPr>
        <w:t>К</w:t>
      </w:r>
      <w:r w:rsidRPr="003D7F7A">
        <w:rPr>
          <w:sz w:val="28"/>
          <w:szCs w:val="28"/>
        </w:rPr>
        <w:t>О были определены в ходе натурных замеров [Отчет по результатам выполнения работ 2 этапа Государственного контракта от 06.03.2014 № 326/13.</w:t>
      </w:r>
      <w:proofErr w:type="gramEnd"/>
      <w:r w:rsidRPr="003D7F7A">
        <w:rPr>
          <w:sz w:val="28"/>
          <w:szCs w:val="28"/>
        </w:rPr>
        <w:t xml:space="preserve"> </w:t>
      </w:r>
      <w:proofErr w:type="gramStart"/>
      <w:r w:rsidRPr="003D7F7A">
        <w:rPr>
          <w:sz w:val="28"/>
          <w:szCs w:val="28"/>
        </w:rPr>
        <w:t>Раздел 3, Книга 1 –108 с. ООО «</w:t>
      </w:r>
      <w:proofErr w:type="spellStart"/>
      <w:r w:rsidRPr="003D7F7A">
        <w:rPr>
          <w:sz w:val="28"/>
          <w:szCs w:val="28"/>
        </w:rPr>
        <w:t>ИПЭиГ</w:t>
      </w:r>
      <w:proofErr w:type="spellEnd"/>
      <w:r w:rsidRPr="003D7F7A">
        <w:rPr>
          <w:sz w:val="28"/>
          <w:szCs w:val="28"/>
        </w:rPr>
        <w:t>», 2014].</w:t>
      </w:r>
      <w:proofErr w:type="gramEnd"/>
      <w:r w:rsidRPr="003D7F7A">
        <w:rPr>
          <w:sz w:val="28"/>
          <w:szCs w:val="28"/>
        </w:rPr>
        <w:t xml:space="preserve"> Прогноз нормы образования ТБО выполнен на основании расчетных норм образования ТБО с учетом увеличения нормы образования ТБО </w:t>
      </w:r>
      <w:hyperlink w:anchor="bookmark26" w:tooltip="Current Document">
        <w:r w:rsidRPr="003D7F7A">
          <w:rPr>
            <w:sz w:val="28"/>
            <w:szCs w:val="28"/>
          </w:rPr>
          <w:t xml:space="preserve">(Таблица </w:t>
        </w:r>
        <w:r w:rsidR="00B16B35" w:rsidRPr="003D7F7A">
          <w:rPr>
            <w:sz w:val="28"/>
            <w:szCs w:val="28"/>
          </w:rPr>
          <w:t>1</w:t>
        </w:r>
        <w:r w:rsidRPr="003D7F7A">
          <w:rPr>
            <w:sz w:val="28"/>
            <w:szCs w:val="28"/>
          </w:rPr>
          <w:t>)</w:t>
        </w:r>
      </w:hyperlink>
    </w:p>
    <w:p w:rsidR="000F6048" w:rsidRDefault="00DD7F80" w:rsidP="00F675CE">
      <w:pPr>
        <w:pStyle w:val="a6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B16B35" w:rsidRPr="000F6048">
        <w:rPr>
          <w:sz w:val="28"/>
          <w:szCs w:val="28"/>
        </w:rPr>
        <w:t>1</w:t>
      </w:r>
      <w:r w:rsidRPr="000F6048">
        <w:rPr>
          <w:sz w:val="28"/>
          <w:szCs w:val="28"/>
        </w:rPr>
        <w:t>. Прогноз увеличения нормы образования Т</w:t>
      </w:r>
      <w:r w:rsidR="009079BB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>О населением,</w:t>
      </w:r>
    </w:p>
    <w:p w:rsidR="00DD7F80" w:rsidRPr="000F6048" w:rsidRDefault="00DD7F80" w:rsidP="00F675CE">
      <w:pPr>
        <w:pStyle w:val="a6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 </w:t>
      </w:r>
      <w:proofErr w:type="gramStart"/>
      <w:r w:rsidR="000F6048">
        <w:rPr>
          <w:sz w:val="28"/>
          <w:szCs w:val="28"/>
        </w:rPr>
        <w:t>п</w:t>
      </w:r>
      <w:r w:rsidRPr="000F6048">
        <w:rPr>
          <w:sz w:val="28"/>
          <w:szCs w:val="28"/>
        </w:rPr>
        <w:t>роживающим</w:t>
      </w:r>
      <w:bookmarkEnd w:id="11"/>
      <w:proofErr w:type="gramEnd"/>
      <w:r w:rsidR="000F6048">
        <w:rPr>
          <w:sz w:val="28"/>
          <w:szCs w:val="28"/>
        </w:rPr>
        <w:t xml:space="preserve"> </w:t>
      </w:r>
      <w:r w:rsidRPr="000F6048">
        <w:rPr>
          <w:sz w:val="28"/>
          <w:szCs w:val="28"/>
        </w:rPr>
        <w:t>в жилищном фонде, в т.ч. КГО.</w:t>
      </w:r>
    </w:p>
    <w:p w:rsidR="009079BB" w:rsidRPr="00CA073D" w:rsidRDefault="009079BB" w:rsidP="00F675CE">
      <w:pPr>
        <w:pStyle w:val="a6"/>
        <w:shd w:val="clear" w:color="auto" w:fill="auto"/>
        <w:spacing w:before="240" w:line="210" w:lineRule="exact"/>
        <w:jc w:val="center"/>
        <w:rPr>
          <w:b/>
          <w:sz w:val="28"/>
          <w:szCs w:val="28"/>
        </w:rPr>
      </w:pPr>
    </w:p>
    <w:tbl>
      <w:tblPr>
        <w:tblOverlap w:val="never"/>
        <w:tblW w:w="0" w:type="auto"/>
        <w:tblInd w:w="-5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26"/>
        <w:gridCol w:w="1469"/>
        <w:gridCol w:w="1469"/>
        <w:gridCol w:w="1387"/>
        <w:gridCol w:w="1469"/>
        <w:gridCol w:w="1469"/>
        <w:gridCol w:w="1397"/>
      </w:tblGrid>
      <w:tr w:rsidR="00DD7F80" w:rsidRPr="009079BB" w:rsidTr="00F675CE">
        <w:trPr>
          <w:trHeight w:hRule="exact" w:val="490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148" w:rsidRPr="00C34148" w:rsidRDefault="00C34148" w:rsidP="00F675CE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C34148" w:rsidRPr="00C34148" w:rsidRDefault="00C34148" w:rsidP="00F675CE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DD7F80" w:rsidRPr="00C34148" w:rsidRDefault="00C34148" w:rsidP="00F675CE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sz w:val="24"/>
                <w:szCs w:val="24"/>
              </w:rPr>
              <w:t>год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73D" w:rsidRPr="00C34148" w:rsidRDefault="00CA073D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Многоквартирные дома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A073D" w:rsidRPr="00C34148" w:rsidRDefault="00CA073D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C34148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sz w:val="24"/>
                <w:szCs w:val="24"/>
              </w:rPr>
              <w:t>ИЖС</w:t>
            </w:r>
          </w:p>
        </w:tc>
      </w:tr>
      <w:tr w:rsidR="00DD7F80" w:rsidRPr="009079BB" w:rsidTr="00F675CE">
        <w:trPr>
          <w:trHeight w:hRule="exact" w:val="1373"/>
        </w:trPr>
        <w:tc>
          <w:tcPr>
            <w:tcW w:w="9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rPr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Норма образования Т</w:t>
            </w:r>
            <w:r w:rsidR="007B13E2" w:rsidRPr="00C34148">
              <w:rPr>
                <w:rStyle w:val="1"/>
                <w:sz w:val="24"/>
                <w:szCs w:val="24"/>
              </w:rPr>
              <w:t>К</w:t>
            </w:r>
            <w:r w:rsidRPr="00C34148">
              <w:rPr>
                <w:rStyle w:val="1"/>
                <w:sz w:val="24"/>
                <w:szCs w:val="24"/>
              </w:rPr>
              <w:t>О, кг/чел. в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Норма образования КГО, кг/чел. в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 xml:space="preserve">В целом, </w:t>
            </w:r>
            <w:proofErr w:type="gramStart"/>
            <w:r w:rsidRPr="00C34148">
              <w:rPr>
                <w:rStyle w:val="1"/>
                <w:sz w:val="24"/>
                <w:szCs w:val="24"/>
              </w:rPr>
              <w:t>кг</w:t>
            </w:r>
            <w:proofErr w:type="gramEnd"/>
            <w:r w:rsidRPr="00C34148">
              <w:rPr>
                <w:rStyle w:val="1"/>
                <w:sz w:val="24"/>
                <w:szCs w:val="24"/>
              </w:rPr>
              <w:t>/чел. в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Норма образования Т</w:t>
            </w:r>
            <w:r w:rsidR="007B13E2" w:rsidRPr="00C34148">
              <w:rPr>
                <w:rStyle w:val="1"/>
                <w:sz w:val="24"/>
                <w:szCs w:val="24"/>
              </w:rPr>
              <w:t>К</w:t>
            </w:r>
            <w:r w:rsidRPr="00C34148">
              <w:rPr>
                <w:rStyle w:val="1"/>
                <w:sz w:val="24"/>
                <w:szCs w:val="24"/>
              </w:rPr>
              <w:t>О, кг/чел. в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Норма образования КГО, кг/чел. в год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pStyle w:val="4"/>
              <w:shd w:val="clear" w:color="auto" w:fill="auto"/>
              <w:spacing w:after="0" w:line="254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 xml:space="preserve">В целом, </w:t>
            </w:r>
            <w:proofErr w:type="gramStart"/>
            <w:r w:rsidRPr="00C34148">
              <w:rPr>
                <w:rStyle w:val="1"/>
                <w:sz w:val="24"/>
                <w:szCs w:val="24"/>
              </w:rPr>
              <w:t>кг</w:t>
            </w:r>
            <w:proofErr w:type="gramEnd"/>
            <w:r w:rsidRPr="00C34148">
              <w:rPr>
                <w:rStyle w:val="1"/>
                <w:sz w:val="24"/>
                <w:szCs w:val="24"/>
              </w:rPr>
              <w:t>/чел. в год</w:t>
            </w:r>
          </w:p>
        </w:tc>
      </w:tr>
      <w:tr w:rsidR="00DD7F80" w:rsidRPr="009079BB" w:rsidTr="00F675CE">
        <w:trPr>
          <w:trHeight w:hRule="exact" w:val="525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DD7F80" w:rsidRPr="00C34148" w:rsidRDefault="007B13E2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sz w:val="24"/>
                <w:szCs w:val="24"/>
              </w:rPr>
              <w:t>2014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210,1*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10,5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220,6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337,9*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354,8</w:t>
            </w:r>
          </w:p>
        </w:tc>
      </w:tr>
      <w:tr w:rsidR="00DD7F80" w:rsidRPr="009079BB" w:rsidTr="00F675CE">
        <w:trPr>
          <w:trHeight w:hRule="exact" w:val="48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216,5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10,8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227,3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348,2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365,6</w:t>
            </w:r>
          </w:p>
        </w:tc>
      </w:tr>
      <w:tr w:rsidR="00DD7F80" w:rsidRPr="009079BB" w:rsidTr="00F675CE">
        <w:trPr>
          <w:trHeight w:hRule="exact" w:val="416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221,9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11,1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233,0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357,0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374,8</w:t>
            </w:r>
          </w:p>
        </w:tc>
      </w:tr>
      <w:tr w:rsidR="00DD7F80" w:rsidRPr="009079BB" w:rsidTr="00F675CE">
        <w:trPr>
          <w:trHeight w:hRule="exact" w:val="56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2035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233,3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11,7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245,0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375,2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18,8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4"/>
                <w:szCs w:val="24"/>
                <w:lang w:val="en-US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394,0</w:t>
            </w:r>
          </w:p>
        </w:tc>
      </w:tr>
    </w:tbl>
    <w:p w:rsidR="00DD7F80" w:rsidRDefault="00DD7F80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9079BB">
        <w:rPr>
          <w:sz w:val="28"/>
          <w:szCs w:val="28"/>
        </w:rPr>
        <w:t>Прогноз образования Т</w:t>
      </w:r>
      <w:r w:rsidR="009079BB">
        <w:rPr>
          <w:sz w:val="28"/>
          <w:szCs w:val="28"/>
        </w:rPr>
        <w:t>К</w:t>
      </w:r>
      <w:r w:rsidRPr="009079BB">
        <w:rPr>
          <w:sz w:val="28"/>
          <w:szCs w:val="28"/>
        </w:rPr>
        <w:t xml:space="preserve">О по населенным </w:t>
      </w:r>
      <w:proofErr w:type="gramStart"/>
      <w:r w:rsidRPr="009079BB">
        <w:rPr>
          <w:sz w:val="28"/>
          <w:szCs w:val="28"/>
        </w:rPr>
        <w:t>пунктам</w:t>
      </w:r>
      <w:proofErr w:type="gramEnd"/>
      <w:r w:rsidRPr="009079BB">
        <w:rPr>
          <w:sz w:val="28"/>
          <w:szCs w:val="28"/>
        </w:rPr>
        <w:t xml:space="preserve"> ЗАТО Железногорск, в т.ч. на предприятиях торговли и в местах приложения труда, приведен в приложении 1. Прогноз образования Т</w:t>
      </w:r>
      <w:r w:rsidR="009079BB">
        <w:rPr>
          <w:sz w:val="28"/>
          <w:szCs w:val="28"/>
        </w:rPr>
        <w:t>К</w:t>
      </w:r>
      <w:r w:rsidRPr="009079BB">
        <w:rPr>
          <w:sz w:val="28"/>
          <w:szCs w:val="28"/>
        </w:rPr>
        <w:t xml:space="preserve">О на 2020, 2025 и 2035 г.г. в целом по МО приведен в таблице </w:t>
      </w:r>
      <w:hyperlink w:anchor="bookmark27" w:tooltip="Current Document">
        <w:r w:rsidRPr="009079BB">
          <w:rPr>
            <w:sz w:val="28"/>
            <w:szCs w:val="28"/>
          </w:rPr>
          <w:t xml:space="preserve">(Таблица </w:t>
        </w:r>
        <w:r w:rsidR="009079BB">
          <w:rPr>
            <w:sz w:val="28"/>
            <w:szCs w:val="28"/>
          </w:rPr>
          <w:t>2</w:t>
        </w:r>
        <w:r w:rsidRPr="009079BB">
          <w:rPr>
            <w:sz w:val="28"/>
            <w:szCs w:val="28"/>
          </w:rPr>
          <w:t>)</w:t>
        </w:r>
      </w:hyperlink>
      <w:r w:rsidRPr="009079BB">
        <w:rPr>
          <w:sz w:val="28"/>
          <w:szCs w:val="28"/>
        </w:rPr>
        <w:t>.</w:t>
      </w:r>
    </w:p>
    <w:p w:rsidR="003D7F7A" w:rsidRPr="009079BB" w:rsidRDefault="003D7F7A" w:rsidP="003D7F7A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0F6048" w:rsidRDefault="00DD7F80" w:rsidP="00F675CE">
      <w:pPr>
        <w:pStyle w:val="a6"/>
        <w:shd w:val="clear" w:color="auto" w:fill="auto"/>
        <w:spacing w:after="18" w:line="210" w:lineRule="exact"/>
        <w:ind w:left="-567" w:right="57"/>
        <w:jc w:val="center"/>
        <w:rPr>
          <w:sz w:val="28"/>
          <w:szCs w:val="28"/>
        </w:rPr>
      </w:pPr>
      <w:bookmarkStart w:id="12" w:name="bookmark27"/>
    </w:p>
    <w:p w:rsidR="00DD7F80" w:rsidRPr="000F6048" w:rsidRDefault="00DD7F80" w:rsidP="00971F56">
      <w:pPr>
        <w:pStyle w:val="a6"/>
        <w:shd w:val="clear" w:color="auto" w:fill="auto"/>
        <w:spacing w:after="18" w:line="240" w:lineRule="auto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9079BB" w:rsidRPr="000F6048">
        <w:rPr>
          <w:sz w:val="28"/>
          <w:szCs w:val="28"/>
        </w:rPr>
        <w:t>2</w:t>
      </w:r>
      <w:r w:rsidRPr="000F6048">
        <w:rPr>
          <w:sz w:val="28"/>
          <w:szCs w:val="28"/>
        </w:rPr>
        <w:t>. Прогноз образования Т</w:t>
      </w:r>
      <w:r w:rsidR="009079BB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 xml:space="preserve">О в ЗАТО Железногорск на 2020, 2025 и 2035 </w:t>
      </w:r>
      <w:proofErr w:type="spellStart"/>
      <w:r w:rsidRPr="000F6048">
        <w:rPr>
          <w:sz w:val="28"/>
          <w:szCs w:val="28"/>
        </w:rPr>
        <w:t>г.г.</w:t>
      </w:r>
      <w:proofErr w:type="gramStart"/>
      <w:r w:rsidRPr="000F6048">
        <w:rPr>
          <w:sz w:val="28"/>
          <w:szCs w:val="28"/>
        </w:rPr>
        <w:t>,</w:t>
      </w:r>
      <w:bookmarkEnd w:id="12"/>
      <w:r w:rsidRPr="000F6048">
        <w:rPr>
          <w:sz w:val="28"/>
          <w:szCs w:val="28"/>
        </w:rPr>
        <w:t>т</w:t>
      </w:r>
      <w:proofErr w:type="gramEnd"/>
      <w:r w:rsidRPr="000F6048">
        <w:rPr>
          <w:sz w:val="28"/>
          <w:szCs w:val="28"/>
        </w:rPr>
        <w:t>онн</w:t>
      </w:r>
      <w:proofErr w:type="spellEnd"/>
      <w:r w:rsidRPr="000F6048">
        <w:rPr>
          <w:sz w:val="28"/>
          <w:szCs w:val="28"/>
        </w:rPr>
        <w:t>/год.</w:t>
      </w:r>
    </w:p>
    <w:p w:rsidR="009079BB" w:rsidRPr="000F6048" w:rsidRDefault="009079BB" w:rsidP="00B9618C">
      <w:pPr>
        <w:pStyle w:val="a6"/>
        <w:shd w:val="clear" w:color="auto" w:fill="auto"/>
        <w:spacing w:line="210" w:lineRule="exact"/>
        <w:jc w:val="center"/>
        <w:rPr>
          <w:sz w:val="28"/>
          <w:szCs w:val="28"/>
        </w:rPr>
      </w:pPr>
    </w:p>
    <w:tbl>
      <w:tblPr>
        <w:tblOverlap w:val="never"/>
        <w:tblW w:w="0" w:type="auto"/>
        <w:tblInd w:w="-5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62"/>
        <w:gridCol w:w="2006"/>
        <w:gridCol w:w="2002"/>
        <w:gridCol w:w="2016"/>
      </w:tblGrid>
      <w:tr w:rsidR="00DD7F80" w:rsidRPr="009079BB" w:rsidTr="00F675CE">
        <w:trPr>
          <w:trHeight w:hRule="exact" w:val="515"/>
        </w:trPr>
        <w:tc>
          <w:tcPr>
            <w:tcW w:w="3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F56" w:rsidRPr="00C34148" w:rsidRDefault="00971F56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0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Прогноз образования Т</w:t>
            </w:r>
            <w:r w:rsidR="009079BB" w:rsidRPr="00C34148">
              <w:rPr>
                <w:rStyle w:val="1"/>
                <w:sz w:val="24"/>
                <w:szCs w:val="24"/>
              </w:rPr>
              <w:t>К</w:t>
            </w:r>
            <w:r w:rsidRPr="00C34148">
              <w:rPr>
                <w:rStyle w:val="1"/>
                <w:sz w:val="24"/>
                <w:szCs w:val="24"/>
              </w:rPr>
              <w:t>О, т</w:t>
            </w:r>
          </w:p>
        </w:tc>
      </w:tr>
      <w:tr w:rsidR="00DD7F80" w:rsidRPr="009079BB" w:rsidTr="00F675CE">
        <w:trPr>
          <w:trHeight w:hRule="exact" w:val="384"/>
        </w:trPr>
        <w:tc>
          <w:tcPr>
            <w:tcW w:w="3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F80" w:rsidRPr="00C34148" w:rsidRDefault="00DD7F80" w:rsidP="00B9618C">
            <w:pPr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71F56" w:rsidRPr="00C34148" w:rsidRDefault="00971F56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2025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B9618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2035</w:t>
            </w:r>
          </w:p>
        </w:tc>
      </w:tr>
      <w:tr w:rsidR="00DD7F80" w:rsidRPr="009079BB" w:rsidTr="00971F56">
        <w:trPr>
          <w:trHeight w:hRule="exact" w:val="755"/>
        </w:trPr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  <w:bookmarkStart w:id="13" w:name="bookmark28"/>
          </w:p>
          <w:p w:rsidR="00DD7F80" w:rsidRPr="00C34148" w:rsidRDefault="00971F56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 xml:space="preserve"> </w:t>
            </w:r>
            <w:r w:rsidR="00DD7F80" w:rsidRPr="00C34148">
              <w:rPr>
                <w:rStyle w:val="1"/>
                <w:sz w:val="24"/>
                <w:szCs w:val="24"/>
              </w:rPr>
              <w:t>ЗАТО Железногорск</w:t>
            </w:r>
            <w:bookmarkEnd w:id="13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39003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79BB" w:rsidRPr="00C34148" w:rsidRDefault="009079BB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39159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9BB" w:rsidRPr="00C34148" w:rsidRDefault="009079BB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  <w:sz w:val="24"/>
                <w:szCs w:val="24"/>
              </w:rPr>
            </w:pPr>
          </w:p>
          <w:p w:rsidR="00DD7F80" w:rsidRPr="00C34148" w:rsidRDefault="00DD7F80" w:rsidP="00971F56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C34148">
              <w:rPr>
                <w:rStyle w:val="1"/>
                <w:sz w:val="24"/>
                <w:szCs w:val="24"/>
              </w:rPr>
              <w:t>40183</w:t>
            </w:r>
          </w:p>
        </w:tc>
      </w:tr>
    </w:tbl>
    <w:p w:rsidR="00C4515E" w:rsidRPr="009079BB" w:rsidRDefault="00C4515E" w:rsidP="00F675CE">
      <w:pPr>
        <w:ind w:left="-567" w:right="57"/>
        <w:rPr>
          <w:sz w:val="28"/>
          <w:szCs w:val="28"/>
        </w:rPr>
      </w:pPr>
    </w:p>
    <w:p w:rsidR="00DD7F80" w:rsidRPr="000F6048" w:rsidRDefault="00DD7F80" w:rsidP="002E362F">
      <w:pPr>
        <w:pStyle w:val="60"/>
        <w:shd w:val="clear" w:color="auto" w:fill="auto"/>
        <w:tabs>
          <w:tab w:val="left" w:pos="1281"/>
        </w:tabs>
        <w:spacing w:before="0" w:after="0" w:line="240" w:lineRule="auto"/>
        <w:ind w:left="-567" w:right="57"/>
        <w:jc w:val="center"/>
        <w:rPr>
          <w:b w:val="0"/>
          <w:sz w:val="28"/>
          <w:szCs w:val="28"/>
        </w:rPr>
      </w:pPr>
      <w:bookmarkStart w:id="14" w:name="bookmark29"/>
      <w:r w:rsidRPr="000F6048">
        <w:rPr>
          <w:b w:val="0"/>
          <w:sz w:val="28"/>
          <w:szCs w:val="28"/>
        </w:rPr>
        <w:lastRenderedPageBreak/>
        <w:t>2.2. Системы сбора и удаления Т</w:t>
      </w:r>
      <w:r w:rsidR="009079BB" w:rsidRPr="000F6048">
        <w:rPr>
          <w:b w:val="0"/>
          <w:sz w:val="28"/>
          <w:szCs w:val="28"/>
        </w:rPr>
        <w:t>К</w:t>
      </w:r>
      <w:r w:rsidRPr="000F6048">
        <w:rPr>
          <w:b w:val="0"/>
          <w:sz w:val="28"/>
          <w:szCs w:val="28"/>
        </w:rPr>
        <w:t>О</w:t>
      </w:r>
      <w:bookmarkEnd w:id="14"/>
    </w:p>
    <w:p w:rsidR="00CA073D" w:rsidRPr="009079BB" w:rsidRDefault="00CA073D" w:rsidP="002E362F">
      <w:pPr>
        <w:pStyle w:val="60"/>
        <w:shd w:val="clear" w:color="auto" w:fill="auto"/>
        <w:tabs>
          <w:tab w:val="left" w:pos="1281"/>
        </w:tabs>
        <w:spacing w:before="0" w:after="0" w:line="240" w:lineRule="auto"/>
        <w:ind w:left="-567" w:right="57"/>
        <w:jc w:val="center"/>
        <w:rPr>
          <w:sz w:val="28"/>
          <w:szCs w:val="28"/>
        </w:rPr>
      </w:pPr>
    </w:p>
    <w:p w:rsidR="00DD7F80" w:rsidRPr="009079BB" w:rsidRDefault="00DD7F80" w:rsidP="002E362F">
      <w:pPr>
        <w:pStyle w:val="4"/>
        <w:shd w:val="clear" w:color="auto" w:fill="auto"/>
        <w:spacing w:after="192" w:line="240" w:lineRule="auto"/>
        <w:ind w:left="-567" w:right="57" w:firstLine="720"/>
        <w:jc w:val="both"/>
        <w:rPr>
          <w:sz w:val="28"/>
          <w:szCs w:val="28"/>
        </w:rPr>
      </w:pPr>
      <w:bookmarkStart w:id="15" w:name="bookmark30"/>
      <w:r w:rsidRPr="009079BB">
        <w:rPr>
          <w:sz w:val="28"/>
          <w:szCs w:val="28"/>
        </w:rPr>
        <w:t>ЗАТО Железного</w:t>
      </w:r>
      <w:proofErr w:type="gramStart"/>
      <w:r w:rsidRPr="009079BB">
        <w:rPr>
          <w:sz w:val="28"/>
          <w:szCs w:val="28"/>
        </w:rPr>
        <w:t>рск вх</w:t>
      </w:r>
      <w:proofErr w:type="gramEnd"/>
      <w:r w:rsidRPr="009079BB">
        <w:rPr>
          <w:sz w:val="28"/>
          <w:szCs w:val="28"/>
        </w:rPr>
        <w:t xml:space="preserve">одит в </w:t>
      </w:r>
      <w:proofErr w:type="spellStart"/>
      <w:r w:rsidRPr="009079BB">
        <w:rPr>
          <w:sz w:val="28"/>
          <w:szCs w:val="28"/>
        </w:rPr>
        <w:t>Железногорскую</w:t>
      </w:r>
      <w:proofErr w:type="spellEnd"/>
      <w:r w:rsidRPr="009079BB">
        <w:rPr>
          <w:sz w:val="28"/>
          <w:szCs w:val="28"/>
        </w:rPr>
        <w:t xml:space="preserve"> технологическую зону, обоснование создания которой приведено в </w:t>
      </w:r>
      <w:r w:rsidR="0097045B">
        <w:rPr>
          <w:sz w:val="28"/>
          <w:szCs w:val="28"/>
        </w:rPr>
        <w:t xml:space="preserve">проекте </w:t>
      </w:r>
      <w:r w:rsidRPr="009079BB">
        <w:rPr>
          <w:sz w:val="28"/>
          <w:szCs w:val="28"/>
        </w:rPr>
        <w:t>«Генеральн</w:t>
      </w:r>
      <w:r w:rsidR="00C34148">
        <w:rPr>
          <w:sz w:val="28"/>
          <w:szCs w:val="28"/>
        </w:rPr>
        <w:t xml:space="preserve">ой </w:t>
      </w:r>
      <w:r w:rsidRPr="009079BB">
        <w:rPr>
          <w:sz w:val="28"/>
          <w:szCs w:val="28"/>
        </w:rPr>
        <w:t>схем</w:t>
      </w:r>
      <w:r w:rsidR="00FA0725">
        <w:rPr>
          <w:sz w:val="28"/>
          <w:szCs w:val="28"/>
        </w:rPr>
        <w:t>ы</w:t>
      </w:r>
      <w:r w:rsidRPr="009079BB">
        <w:rPr>
          <w:sz w:val="28"/>
          <w:szCs w:val="28"/>
        </w:rPr>
        <w:t xml:space="preserve"> очистки территорий населенных пунктов Западного, Восточного, Центрального макрорайонов Красноярского края». Таким образом, Т</w:t>
      </w:r>
      <w:r w:rsidR="009079BB">
        <w:rPr>
          <w:sz w:val="28"/>
          <w:szCs w:val="28"/>
        </w:rPr>
        <w:t>К</w:t>
      </w:r>
      <w:r w:rsidRPr="009079BB">
        <w:rPr>
          <w:sz w:val="28"/>
          <w:szCs w:val="28"/>
        </w:rPr>
        <w:t xml:space="preserve">О, образуемые на </w:t>
      </w:r>
      <w:proofErr w:type="gramStart"/>
      <w:r w:rsidRPr="009079BB">
        <w:rPr>
          <w:sz w:val="28"/>
          <w:szCs w:val="28"/>
        </w:rPr>
        <w:t>территории</w:t>
      </w:r>
      <w:proofErr w:type="gramEnd"/>
      <w:r w:rsidRPr="009079BB">
        <w:rPr>
          <w:sz w:val="28"/>
          <w:szCs w:val="28"/>
        </w:rPr>
        <w:t xml:space="preserve"> ЗАТО Железногорск, </w:t>
      </w:r>
      <w:r w:rsidR="007B13E2">
        <w:rPr>
          <w:sz w:val="28"/>
          <w:szCs w:val="28"/>
        </w:rPr>
        <w:t xml:space="preserve">в настоящее время </w:t>
      </w:r>
      <w:r w:rsidRPr="009079BB">
        <w:rPr>
          <w:sz w:val="28"/>
          <w:szCs w:val="28"/>
        </w:rPr>
        <w:t>направля</w:t>
      </w:r>
      <w:r w:rsidR="007B13E2">
        <w:rPr>
          <w:sz w:val="28"/>
          <w:szCs w:val="28"/>
        </w:rPr>
        <w:t xml:space="preserve">ются </w:t>
      </w:r>
      <w:r w:rsidRPr="009079BB">
        <w:rPr>
          <w:sz w:val="28"/>
          <w:szCs w:val="28"/>
        </w:rPr>
        <w:t>на</w:t>
      </w:r>
      <w:r w:rsidR="007B13E2">
        <w:rPr>
          <w:sz w:val="28"/>
          <w:szCs w:val="28"/>
        </w:rPr>
        <w:t xml:space="preserve"> </w:t>
      </w:r>
      <w:r w:rsidR="00E72B47">
        <w:rPr>
          <w:sz w:val="28"/>
          <w:szCs w:val="28"/>
        </w:rPr>
        <w:t>объект размещение отходов ООО «</w:t>
      </w:r>
      <w:proofErr w:type="spellStart"/>
      <w:r w:rsidR="00E72B47">
        <w:rPr>
          <w:sz w:val="28"/>
          <w:szCs w:val="28"/>
        </w:rPr>
        <w:t>РостТех</w:t>
      </w:r>
      <w:proofErr w:type="spellEnd"/>
      <w:r w:rsidR="00E72B47">
        <w:rPr>
          <w:sz w:val="28"/>
          <w:szCs w:val="28"/>
        </w:rPr>
        <w:t xml:space="preserve">», в дальнейшем ТКО </w:t>
      </w:r>
      <w:r w:rsidR="0097045B">
        <w:rPr>
          <w:sz w:val="28"/>
          <w:szCs w:val="28"/>
        </w:rPr>
        <w:t xml:space="preserve">предлагается </w:t>
      </w:r>
      <w:r w:rsidR="00E72B47">
        <w:rPr>
          <w:sz w:val="28"/>
          <w:szCs w:val="28"/>
        </w:rPr>
        <w:t xml:space="preserve"> направлять </w:t>
      </w:r>
      <w:r w:rsidR="007B13E2">
        <w:rPr>
          <w:sz w:val="28"/>
          <w:szCs w:val="28"/>
        </w:rPr>
        <w:t xml:space="preserve"> на </w:t>
      </w:r>
      <w:r w:rsidRPr="009079BB">
        <w:rPr>
          <w:sz w:val="28"/>
          <w:szCs w:val="28"/>
        </w:rPr>
        <w:t xml:space="preserve"> переработку на планируемое мусороперерабатывающее предприятие в районе г. Железногорск.</w:t>
      </w:r>
      <w:bookmarkEnd w:id="15"/>
    </w:p>
    <w:p w:rsidR="00DD7F80" w:rsidRPr="000F6048" w:rsidRDefault="00DD7F80" w:rsidP="002E362F">
      <w:pPr>
        <w:pStyle w:val="4"/>
        <w:shd w:val="clear" w:color="auto" w:fill="auto"/>
        <w:spacing w:after="0" w:line="240" w:lineRule="auto"/>
        <w:ind w:left="-567" w:right="57" w:firstLine="720"/>
        <w:rPr>
          <w:sz w:val="28"/>
          <w:szCs w:val="28"/>
        </w:rPr>
      </w:pPr>
      <w:bookmarkStart w:id="16" w:name="bookmark31"/>
      <w:r w:rsidRPr="000F6048">
        <w:rPr>
          <w:sz w:val="28"/>
          <w:szCs w:val="28"/>
        </w:rPr>
        <w:t>Система сбора</w:t>
      </w:r>
      <w:r w:rsidR="009079BB" w:rsidRPr="000F6048">
        <w:rPr>
          <w:sz w:val="28"/>
          <w:szCs w:val="28"/>
        </w:rPr>
        <w:t xml:space="preserve"> ТК</w:t>
      </w:r>
      <w:r w:rsidRPr="000F6048">
        <w:rPr>
          <w:sz w:val="28"/>
          <w:szCs w:val="28"/>
        </w:rPr>
        <w:t>О</w:t>
      </w:r>
      <w:bookmarkEnd w:id="16"/>
    </w:p>
    <w:p w:rsidR="002E362F" w:rsidRPr="000F6048" w:rsidRDefault="002E362F" w:rsidP="002E362F">
      <w:pPr>
        <w:pStyle w:val="4"/>
        <w:shd w:val="clear" w:color="auto" w:fill="auto"/>
        <w:spacing w:after="0" w:line="240" w:lineRule="auto"/>
        <w:ind w:left="-567" w:right="57" w:firstLine="720"/>
        <w:rPr>
          <w:sz w:val="28"/>
          <w:szCs w:val="28"/>
        </w:rPr>
      </w:pPr>
    </w:p>
    <w:p w:rsidR="00DD7F80" w:rsidRDefault="00DD7F80" w:rsidP="002E362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9079BB">
        <w:rPr>
          <w:sz w:val="28"/>
          <w:szCs w:val="28"/>
        </w:rPr>
        <w:t>Сбор Т</w:t>
      </w:r>
      <w:r w:rsidR="009079BB">
        <w:rPr>
          <w:sz w:val="28"/>
          <w:szCs w:val="28"/>
        </w:rPr>
        <w:t>К</w:t>
      </w:r>
      <w:r w:rsidRPr="009079BB">
        <w:rPr>
          <w:sz w:val="28"/>
          <w:szCs w:val="28"/>
        </w:rPr>
        <w:t xml:space="preserve">О в населенных </w:t>
      </w:r>
      <w:proofErr w:type="gramStart"/>
      <w:r w:rsidRPr="009079BB">
        <w:rPr>
          <w:sz w:val="28"/>
          <w:szCs w:val="28"/>
        </w:rPr>
        <w:t>пунктах</w:t>
      </w:r>
      <w:proofErr w:type="gramEnd"/>
      <w:r w:rsidRPr="009079BB">
        <w:rPr>
          <w:sz w:val="28"/>
          <w:szCs w:val="28"/>
        </w:rPr>
        <w:t xml:space="preserve"> ЗАТО Железногорск Красноярского края должен осуществляться в 3 потока:</w:t>
      </w:r>
    </w:p>
    <w:p w:rsidR="00DD7F80" w:rsidRDefault="0065132C" w:rsidP="0065132C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9079BB">
        <w:rPr>
          <w:sz w:val="28"/>
          <w:szCs w:val="28"/>
        </w:rPr>
        <w:t>сбор основного потока Т</w:t>
      </w:r>
      <w:r w:rsidR="009079BB">
        <w:rPr>
          <w:sz w:val="28"/>
          <w:szCs w:val="28"/>
        </w:rPr>
        <w:t>К</w:t>
      </w:r>
      <w:r w:rsidR="00DD7F80" w:rsidRPr="009079BB">
        <w:rPr>
          <w:sz w:val="28"/>
          <w:szCs w:val="28"/>
        </w:rPr>
        <w:t>О;</w:t>
      </w:r>
    </w:p>
    <w:p w:rsidR="00DD7F80" w:rsidRDefault="0065132C" w:rsidP="0065132C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9079BB">
        <w:rPr>
          <w:sz w:val="28"/>
          <w:szCs w:val="28"/>
        </w:rPr>
        <w:t xml:space="preserve">сбор </w:t>
      </w:r>
      <w:proofErr w:type="gramStart"/>
      <w:r w:rsidR="00DD7F80" w:rsidRPr="009079BB">
        <w:rPr>
          <w:sz w:val="28"/>
          <w:szCs w:val="28"/>
        </w:rPr>
        <w:t>крупногабаритных</w:t>
      </w:r>
      <w:proofErr w:type="gramEnd"/>
      <w:r w:rsidR="00DD7F80" w:rsidRPr="009079BB">
        <w:rPr>
          <w:sz w:val="28"/>
          <w:szCs w:val="28"/>
        </w:rPr>
        <w:t xml:space="preserve"> Т</w:t>
      </w:r>
      <w:r w:rsidR="009079BB">
        <w:rPr>
          <w:sz w:val="28"/>
          <w:szCs w:val="28"/>
        </w:rPr>
        <w:t>К</w:t>
      </w:r>
      <w:r w:rsidR="00DD7F80" w:rsidRPr="009079BB">
        <w:rPr>
          <w:sz w:val="28"/>
          <w:szCs w:val="28"/>
        </w:rPr>
        <w:t>О (КГО);</w:t>
      </w:r>
    </w:p>
    <w:p w:rsidR="00DD7F80" w:rsidRPr="009079BB" w:rsidRDefault="0065132C" w:rsidP="0065132C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9079BB">
        <w:rPr>
          <w:sz w:val="28"/>
          <w:szCs w:val="28"/>
        </w:rPr>
        <w:t>сбор компонентов Т</w:t>
      </w:r>
      <w:r w:rsidR="009079BB">
        <w:rPr>
          <w:sz w:val="28"/>
          <w:szCs w:val="28"/>
        </w:rPr>
        <w:t>К</w:t>
      </w:r>
      <w:r w:rsidR="00DD7F80" w:rsidRPr="009079BB">
        <w:rPr>
          <w:sz w:val="28"/>
          <w:szCs w:val="28"/>
        </w:rPr>
        <w:t>О 1-2 класса опасности.</w:t>
      </w:r>
    </w:p>
    <w:p w:rsidR="0065132C" w:rsidRDefault="0065132C" w:rsidP="002E362F">
      <w:pPr>
        <w:pStyle w:val="80"/>
        <w:shd w:val="clear" w:color="auto" w:fill="auto"/>
        <w:spacing w:before="0" w:line="240" w:lineRule="auto"/>
        <w:ind w:left="-567" w:right="57" w:firstLine="720"/>
        <w:jc w:val="center"/>
        <w:rPr>
          <w:b w:val="0"/>
          <w:i w:val="0"/>
          <w:sz w:val="28"/>
          <w:szCs w:val="28"/>
        </w:rPr>
      </w:pPr>
      <w:bookmarkStart w:id="17" w:name="bookmark32"/>
      <w:bookmarkStart w:id="18" w:name="bookmark33"/>
    </w:p>
    <w:p w:rsidR="00DD7F80" w:rsidRPr="000F6048" w:rsidRDefault="00DD7F80" w:rsidP="002E362F">
      <w:pPr>
        <w:pStyle w:val="80"/>
        <w:shd w:val="clear" w:color="auto" w:fill="auto"/>
        <w:spacing w:before="0" w:line="240" w:lineRule="auto"/>
        <w:ind w:left="-567" w:right="57" w:firstLine="720"/>
        <w:jc w:val="center"/>
        <w:rPr>
          <w:b w:val="0"/>
          <w:i w:val="0"/>
          <w:sz w:val="28"/>
          <w:szCs w:val="28"/>
        </w:rPr>
      </w:pPr>
      <w:r w:rsidRPr="000F6048">
        <w:rPr>
          <w:b w:val="0"/>
          <w:i w:val="0"/>
          <w:sz w:val="28"/>
          <w:szCs w:val="28"/>
        </w:rPr>
        <w:t>Сбор основного потока Т</w:t>
      </w:r>
      <w:r w:rsidR="009079BB" w:rsidRPr="000F6048">
        <w:rPr>
          <w:b w:val="0"/>
          <w:i w:val="0"/>
          <w:sz w:val="28"/>
          <w:szCs w:val="28"/>
        </w:rPr>
        <w:t>К</w:t>
      </w:r>
      <w:r w:rsidRPr="000F6048">
        <w:rPr>
          <w:b w:val="0"/>
          <w:i w:val="0"/>
          <w:sz w:val="28"/>
          <w:szCs w:val="28"/>
        </w:rPr>
        <w:t>О</w:t>
      </w:r>
      <w:bookmarkEnd w:id="17"/>
      <w:bookmarkEnd w:id="18"/>
    </w:p>
    <w:p w:rsidR="002E362F" w:rsidRPr="009079BB" w:rsidRDefault="002E362F" w:rsidP="002E362F">
      <w:pPr>
        <w:pStyle w:val="80"/>
        <w:shd w:val="clear" w:color="auto" w:fill="auto"/>
        <w:spacing w:before="0" w:line="240" w:lineRule="auto"/>
        <w:ind w:left="-567" w:right="57" w:firstLine="720"/>
        <w:jc w:val="center"/>
        <w:rPr>
          <w:i w:val="0"/>
          <w:sz w:val="28"/>
          <w:szCs w:val="28"/>
        </w:rPr>
      </w:pPr>
    </w:p>
    <w:p w:rsidR="009079BB" w:rsidRDefault="00DD7F80" w:rsidP="002E362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bookmarkStart w:id="19" w:name="bookmark34"/>
      <w:proofErr w:type="gramStart"/>
      <w:r w:rsidRPr="009079BB">
        <w:rPr>
          <w:sz w:val="28"/>
          <w:szCs w:val="28"/>
        </w:rPr>
        <w:t>В</w:t>
      </w:r>
      <w:proofErr w:type="gramEnd"/>
      <w:r w:rsidRPr="009079BB">
        <w:rPr>
          <w:sz w:val="28"/>
          <w:szCs w:val="28"/>
        </w:rPr>
        <w:t xml:space="preserve"> ЗАТО Железногорск Красноярского края предлагается система сбора Т</w:t>
      </w:r>
      <w:r w:rsidR="009079BB">
        <w:rPr>
          <w:sz w:val="28"/>
          <w:szCs w:val="28"/>
        </w:rPr>
        <w:t>К</w:t>
      </w:r>
      <w:r w:rsidRPr="009079BB">
        <w:rPr>
          <w:sz w:val="28"/>
          <w:szCs w:val="28"/>
        </w:rPr>
        <w:t>О, основанная на применении контейнеров</w:t>
      </w:r>
      <w:r w:rsidR="0097045B">
        <w:rPr>
          <w:sz w:val="28"/>
          <w:szCs w:val="28"/>
        </w:rPr>
        <w:t>, а также в выносные квартирные сборники</w:t>
      </w:r>
      <w:r w:rsidRPr="009079BB">
        <w:rPr>
          <w:sz w:val="28"/>
          <w:szCs w:val="28"/>
        </w:rPr>
        <w:t xml:space="preserve">. Кроме того, в индивидуальных жилых строениях может использоваться </w:t>
      </w:r>
      <w:proofErr w:type="spellStart"/>
      <w:r w:rsidRPr="009079BB">
        <w:rPr>
          <w:sz w:val="28"/>
          <w:szCs w:val="28"/>
        </w:rPr>
        <w:t>бесконтейнерная</w:t>
      </w:r>
      <w:proofErr w:type="spellEnd"/>
      <w:r w:rsidRPr="009079BB">
        <w:rPr>
          <w:sz w:val="28"/>
          <w:szCs w:val="28"/>
        </w:rPr>
        <w:t xml:space="preserve"> система, основанная на применении мешков </w:t>
      </w:r>
      <w:hyperlink w:anchor="bookmark34" w:tooltip="Current Document">
        <w:r w:rsidRPr="009079BB">
          <w:rPr>
            <w:sz w:val="28"/>
            <w:szCs w:val="28"/>
          </w:rPr>
          <w:t xml:space="preserve">(Таблица </w:t>
        </w:r>
        <w:r w:rsidR="009079BB">
          <w:rPr>
            <w:sz w:val="28"/>
            <w:szCs w:val="28"/>
          </w:rPr>
          <w:t>3</w:t>
        </w:r>
        <w:r w:rsidRPr="009079BB">
          <w:rPr>
            <w:sz w:val="28"/>
            <w:szCs w:val="28"/>
          </w:rPr>
          <w:t>)</w:t>
        </w:r>
      </w:hyperlink>
      <w:r w:rsidRPr="009079BB">
        <w:rPr>
          <w:sz w:val="28"/>
          <w:szCs w:val="28"/>
        </w:rPr>
        <w:t xml:space="preserve">. </w:t>
      </w:r>
      <w:bookmarkEnd w:id="19"/>
    </w:p>
    <w:p w:rsidR="0097045B" w:rsidRDefault="0097045B" w:rsidP="0065132C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DD7F80" w:rsidRDefault="00DD7F80" w:rsidP="0065132C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9079BB" w:rsidRPr="000F6048">
        <w:rPr>
          <w:sz w:val="28"/>
          <w:szCs w:val="28"/>
        </w:rPr>
        <w:t>3</w:t>
      </w:r>
      <w:r w:rsidRPr="000F6048">
        <w:rPr>
          <w:sz w:val="28"/>
          <w:szCs w:val="28"/>
        </w:rPr>
        <w:t>. Характеристика предложенной системы сбора Т</w:t>
      </w:r>
      <w:r w:rsidR="0024239C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>О.</w:t>
      </w:r>
    </w:p>
    <w:tbl>
      <w:tblPr>
        <w:tblStyle w:val="ac"/>
        <w:tblW w:w="0" w:type="auto"/>
        <w:tblLook w:val="04A0"/>
      </w:tblPr>
      <w:tblGrid>
        <w:gridCol w:w="1668"/>
        <w:gridCol w:w="1852"/>
        <w:gridCol w:w="2542"/>
        <w:gridCol w:w="3512"/>
      </w:tblGrid>
      <w:tr w:rsidR="0065132C" w:rsidTr="0065132C">
        <w:tc>
          <w:tcPr>
            <w:tcW w:w="1668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Тип сбора</w:t>
            </w:r>
          </w:p>
        </w:tc>
        <w:tc>
          <w:tcPr>
            <w:tcW w:w="185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Многоквартирный жилищный фонд</w:t>
            </w:r>
          </w:p>
        </w:tc>
        <w:tc>
          <w:tcPr>
            <w:tcW w:w="254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Организации</w:t>
            </w:r>
          </w:p>
        </w:tc>
        <w:tc>
          <w:tcPr>
            <w:tcW w:w="351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ИЖС</w:t>
            </w:r>
          </w:p>
        </w:tc>
      </w:tr>
      <w:tr w:rsidR="0065132C" w:rsidTr="0065132C">
        <w:tc>
          <w:tcPr>
            <w:tcW w:w="1668" w:type="dxa"/>
          </w:tcPr>
          <w:p w:rsidR="0065132C" w:rsidRDefault="0065132C" w:rsidP="0065132C">
            <w:pPr>
              <w:pStyle w:val="4"/>
              <w:shd w:val="clear" w:color="auto" w:fill="auto"/>
              <w:spacing w:after="0" w:line="259" w:lineRule="exact"/>
              <w:ind w:firstLine="0"/>
              <w:jc w:val="left"/>
              <w:rPr>
                <w:rStyle w:val="1"/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Контейнерный сбор</w:t>
            </w: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59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85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Да</w:t>
            </w:r>
          </w:p>
        </w:tc>
        <w:tc>
          <w:tcPr>
            <w:tcW w:w="254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 xml:space="preserve">По договору с </w:t>
            </w:r>
            <w:r>
              <w:rPr>
                <w:rStyle w:val="1"/>
                <w:sz w:val="20"/>
                <w:szCs w:val="20"/>
              </w:rPr>
              <w:t>единым оператором по обращению с отходами</w:t>
            </w:r>
            <w:r w:rsidRPr="006114C0">
              <w:rPr>
                <w:rStyle w:val="1"/>
                <w:sz w:val="20"/>
                <w:szCs w:val="20"/>
              </w:rPr>
              <w:t xml:space="preserve"> </w:t>
            </w:r>
          </w:p>
        </w:tc>
        <w:tc>
          <w:tcPr>
            <w:tcW w:w="351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 xml:space="preserve">В случае наличия </w:t>
            </w:r>
            <w:proofErr w:type="gramStart"/>
            <w:r w:rsidRPr="006114C0">
              <w:rPr>
                <w:rStyle w:val="1"/>
                <w:sz w:val="20"/>
                <w:szCs w:val="20"/>
              </w:rPr>
              <w:t>выделенных</w:t>
            </w:r>
            <w:proofErr w:type="gramEnd"/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контейнерных площадок, соответствующих законодательным требованиям</w:t>
            </w:r>
          </w:p>
        </w:tc>
      </w:tr>
      <w:tr w:rsidR="0065132C" w:rsidTr="0065132C">
        <w:tc>
          <w:tcPr>
            <w:tcW w:w="1668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Сбор «С обочины» в мешки</w:t>
            </w:r>
          </w:p>
        </w:tc>
        <w:tc>
          <w:tcPr>
            <w:tcW w:w="185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Для 1-2 этажных жилых домов (в количестве &lt;5) в населенных</w:t>
            </w:r>
            <w:r>
              <w:rPr>
                <w:rStyle w:val="1"/>
                <w:sz w:val="20"/>
                <w:szCs w:val="20"/>
              </w:rPr>
              <w:t xml:space="preserve">  </w:t>
            </w:r>
            <w:r w:rsidRPr="006114C0">
              <w:rPr>
                <w:rStyle w:val="1"/>
                <w:sz w:val="20"/>
                <w:szCs w:val="20"/>
              </w:rPr>
              <w:t xml:space="preserve"> пунктах с населением не более 700 чел.</w:t>
            </w:r>
          </w:p>
        </w:tc>
        <w:tc>
          <w:tcPr>
            <w:tcW w:w="254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45" w:lineRule="exact"/>
              <w:ind w:firstLine="0"/>
              <w:jc w:val="left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45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 xml:space="preserve">По договору с </w:t>
            </w:r>
            <w:r>
              <w:rPr>
                <w:rStyle w:val="1"/>
                <w:sz w:val="20"/>
                <w:szCs w:val="20"/>
              </w:rPr>
              <w:t>единым оператором по обращению с отходами</w:t>
            </w:r>
          </w:p>
        </w:tc>
        <w:tc>
          <w:tcPr>
            <w:tcW w:w="351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65132C" w:rsidTr="0065132C">
        <w:tc>
          <w:tcPr>
            <w:tcW w:w="1668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>Сбор в выносные квартирные сборники</w:t>
            </w:r>
          </w:p>
        </w:tc>
        <w:tc>
          <w:tcPr>
            <w:tcW w:w="185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rStyle w:val="1"/>
                <w:sz w:val="20"/>
                <w:szCs w:val="20"/>
              </w:rPr>
            </w:pPr>
          </w:p>
          <w:p w:rsidR="0065132C" w:rsidRPr="006114C0" w:rsidRDefault="0065132C" w:rsidP="0065132C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  <w:rPr>
                <w:sz w:val="20"/>
                <w:szCs w:val="20"/>
              </w:rPr>
            </w:pPr>
            <w:r>
              <w:rPr>
                <w:rStyle w:val="1"/>
                <w:sz w:val="20"/>
                <w:szCs w:val="20"/>
              </w:rPr>
              <w:t>д</w:t>
            </w:r>
            <w:r w:rsidRPr="006114C0">
              <w:rPr>
                <w:rStyle w:val="1"/>
                <w:sz w:val="20"/>
                <w:szCs w:val="20"/>
              </w:rPr>
              <w:t>а</w:t>
            </w:r>
          </w:p>
        </w:tc>
        <w:tc>
          <w:tcPr>
            <w:tcW w:w="2542" w:type="dxa"/>
          </w:tcPr>
          <w:p w:rsidR="0065132C" w:rsidRPr="006114C0" w:rsidRDefault="0065132C" w:rsidP="0065132C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6114C0">
              <w:rPr>
                <w:rStyle w:val="1"/>
                <w:sz w:val="20"/>
                <w:szCs w:val="20"/>
              </w:rPr>
              <w:t xml:space="preserve">По договору с </w:t>
            </w:r>
            <w:r>
              <w:rPr>
                <w:rStyle w:val="1"/>
                <w:sz w:val="20"/>
                <w:szCs w:val="20"/>
              </w:rPr>
              <w:t>единым оператором по обращению с отходами</w:t>
            </w:r>
          </w:p>
        </w:tc>
        <w:tc>
          <w:tcPr>
            <w:tcW w:w="3512" w:type="dxa"/>
          </w:tcPr>
          <w:p w:rsidR="0065132C" w:rsidRDefault="0065132C" w:rsidP="0065132C">
            <w:pPr>
              <w:pStyle w:val="a6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65132C" w:rsidRDefault="0065132C" w:rsidP="0065132C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DD7F80" w:rsidRDefault="00DD7F80" w:rsidP="0097045B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r w:rsidRPr="009079BB">
        <w:rPr>
          <w:sz w:val="28"/>
          <w:szCs w:val="28"/>
        </w:rPr>
        <w:t xml:space="preserve">В схеме предполагается 3 </w:t>
      </w:r>
      <w:proofErr w:type="gramStart"/>
      <w:r w:rsidRPr="009079BB">
        <w:rPr>
          <w:sz w:val="28"/>
          <w:szCs w:val="28"/>
        </w:rPr>
        <w:t>базовых</w:t>
      </w:r>
      <w:proofErr w:type="gramEnd"/>
      <w:r w:rsidRPr="009079BB">
        <w:rPr>
          <w:sz w:val="28"/>
          <w:szCs w:val="28"/>
        </w:rPr>
        <w:t xml:space="preserve"> типа сбора Т</w:t>
      </w:r>
      <w:r w:rsidR="006114C0">
        <w:rPr>
          <w:sz w:val="28"/>
          <w:szCs w:val="28"/>
        </w:rPr>
        <w:t>К</w:t>
      </w:r>
      <w:r w:rsidRPr="009079BB">
        <w:rPr>
          <w:sz w:val="28"/>
          <w:szCs w:val="28"/>
        </w:rPr>
        <w:t>О:</w:t>
      </w:r>
    </w:p>
    <w:p w:rsidR="00DD7F80" w:rsidRDefault="0065132C" w:rsidP="0097045B">
      <w:pPr>
        <w:pStyle w:val="4"/>
        <w:shd w:val="clear" w:color="auto" w:fill="auto"/>
        <w:tabs>
          <w:tab w:val="left" w:pos="1531"/>
        </w:tabs>
        <w:spacing w:after="0" w:line="240" w:lineRule="auto"/>
        <w:ind w:left="-567" w:right="57" w:firstLine="0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D930BF">
        <w:rPr>
          <w:sz w:val="28"/>
          <w:szCs w:val="28"/>
        </w:rPr>
        <w:t xml:space="preserve">. </w:t>
      </w:r>
      <w:r>
        <w:rPr>
          <w:sz w:val="28"/>
          <w:szCs w:val="28"/>
        </w:rPr>
        <w:t>С</w:t>
      </w:r>
      <w:r w:rsidR="00DD7F80" w:rsidRPr="009079BB">
        <w:rPr>
          <w:sz w:val="28"/>
          <w:szCs w:val="28"/>
        </w:rPr>
        <w:t>бор «С обочины» в мешки</w:t>
      </w:r>
      <w:r>
        <w:rPr>
          <w:sz w:val="28"/>
          <w:szCs w:val="28"/>
        </w:rPr>
        <w:t>;</w:t>
      </w:r>
    </w:p>
    <w:p w:rsidR="0065132C" w:rsidRDefault="0065132C" w:rsidP="0097045B">
      <w:pPr>
        <w:pStyle w:val="4"/>
        <w:shd w:val="clear" w:color="auto" w:fill="auto"/>
        <w:tabs>
          <w:tab w:val="left" w:pos="1550"/>
        </w:tabs>
        <w:spacing w:after="0" w:line="240" w:lineRule="auto"/>
        <w:ind w:left="-567" w:right="57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D7F80" w:rsidRPr="009079BB">
        <w:rPr>
          <w:sz w:val="28"/>
          <w:szCs w:val="28"/>
        </w:rPr>
        <w:t>Контейнерный сбор</w:t>
      </w:r>
      <w:r>
        <w:rPr>
          <w:sz w:val="28"/>
          <w:szCs w:val="28"/>
        </w:rPr>
        <w:t>;</w:t>
      </w:r>
    </w:p>
    <w:p w:rsidR="00DD7F80" w:rsidRPr="009079BB" w:rsidRDefault="00D930BF" w:rsidP="0065132C">
      <w:pPr>
        <w:pStyle w:val="4"/>
        <w:shd w:val="clear" w:color="auto" w:fill="auto"/>
        <w:tabs>
          <w:tab w:val="left" w:pos="1550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DD7F80" w:rsidRPr="009079BB">
        <w:rPr>
          <w:sz w:val="28"/>
          <w:szCs w:val="28"/>
        </w:rPr>
        <w:t xml:space="preserve">Сбор в выносные квартирные сборники с последующим выносом в </w:t>
      </w:r>
      <w:r w:rsidR="0065132C">
        <w:rPr>
          <w:sz w:val="28"/>
          <w:szCs w:val="28"/>
        </w:rPr>
        <w:t>м</w:t>
      </w:r>
      <w:r w:rsidR="00DD7F80" w:rsidRPr="009079BB">
        <w:rPr>
          <w:sz w:val="28"/>
          <w:szCs w:val="28"/>
        </w:rPr>
        <w:t>усоровоз, работающий по графику.</w:t>
      </w:r>
    </w:p>
    <w:p w:rsidR="00DD7F80" w:rsidRPr="009079BB" w:rsidRDefault="00DD7F80" w:rsidP="0097045B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bookmarkStart w:id="20" w:name="bookmark35"/>
      <w:r w:rsidRPr="009079BB">
        <w:rPr>
          <w:sz w:val="28"/>
          <w:szCs w:val="28"/>
        </w:rPr>
        <w:t>Выбор типа сбора для конкретного населенного пункта выполнялся в зависимости от численности населения, наличия многоквартирной застройки и индивидуальной жилой застройки</w:t>
      </w:r>
      <w:r w:rsidR="0097045B">
        <w:rPr>
          <w:sz w:val="28"/>
          <w:szCs w:val="28"/>
        </w:rPr>
        <w:t>.</w:t>
      </w:r>
      <w:r w:rsidRPr="009079BB">
        <w:rPr>
          <w:sz w:val="28"/>
          <w:szCs w:val="28"/>
        </w:rPr>
        <w:t xml:space="preserve"> Тип сбора, необходимое количество контейнеров и мешков по временным срезам представлено в таблице </w:t>
      </w:r>
      <w:hyperlink w:anchor="bookmark35" w:tooltip="Current Document">
        <w:r w:rsidRPr="009079BB">
          <w:rPr>
            <w:sz w:val="28"/>
            <w:szCs w:val="28"/>
          </w:rPr>
          <w:t xml:space="preserve">(Таблица </w:t>
        </w:r>
        <w:r w:rsidR="0024239C">
          <w:rPr>
            <w:sz w:val="28"/>
            <w:szCs w:val="28"/>
          </w:rPr>
          <w:t>4</w:t>
        </w:r>
        <w:r w:rsidRPr="009079BB">
          <w:rPr>
            <w:sz w:val="28"/>
            <w:szCs w:val="28"/>
          </w:rPr>
          <w:t>)</w:t>
        </w:r>
      </w:hyperlink>
      <w:r w:rsidRPr="009079BB">
        <w:rPr>
          <w:sz w:val="28"/>
          <w:szCs w:val="28"/>
        </w:rPr>
        <w:t>.</w:t>
      </w:r>
      <w:bookmarkEnd w:id="20"/>
    </w:p>
    <w:p w:rsidR="0024239C" w:rsidRPr="000F6048" w:rsidRDefault="00DD7F80" w:rsidP="00A36102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DF0A6A" w:rsidRPr="000F6048">
        <w:rPr>
          <w:sz w:val="28"/>
          <w:szCs w:val="28"/>
        </w:rPr>
        <w:t>4</w:t>
      </w:r>
      <w:r w:rsidRPr="000F6048">
        <w:rPr>
          <w:sz w:val="28"/>
          <w:szCs w:val="28"/>
        </w:rPr>
        <w:t>. Предлагаемый тип сбора Т</w:t>
      </w:r>
      <w:r w:rsidR="0024239C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 xml:space="preserve">О по населенным </w:t>
      </w:r>
      <w:proofErr w:type="gramStart"/>
      <w:r w:rsidRPr="000F6048">
        <w:rPr>
          <w:sz w:val="28"/>
          <w:szCs w:val="28"/>
        </w:rPr>
        <w:t>пунктам</w:t>
      </w:r>
      <w:proofErr w:type="gramEnd"/>
      <w:r w:rsidRPr="000F6048">
        <w:rPr>
          <w:sz w:val="28"/>
          <w:szCs w:val="28"/>
        </w:rPr>
        <w:t xml:space="preserve"> ЗАТО Железногорск, необходимое количество контейнеров и количество квартир, ИЖС, обслуживаемых выносными сборниками на 2020, 2025 и 2035 г.г., тип сбора опасных отходов и необходимое количество </w:t>
      </w:r>
      <w:proofErr w:type="spellStart"/>
      <w:r w:rsidRPr="000F6048">
        <w:rPr>
          <w:sz w:val="28"/>
          <w:szCs w:val="28"/>
        </w:rPr>
        <w:t>экобоксов</w:t>
      </w:r>
      <w:proofErr w:type="spellEnd"/>
      <w:r w:rsidRPr="000F6048">
        <w:rPr>
          <w:sz w:val="28"/>
          <w:szCs w:val="28"/>
        </w:rPr>
        <w:t>.</w:t>
      </w:r>
    </w:p>
    <w:p w:rsidR="00DD7F80" w:rsidRDefault="00DD7F80" w:rsidP="00B9618C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  <w:r w:rsidRPr="009079BB">
        <w:rPr>
          <w:sz w:val="28"/>
          <w:szCs w:val="28"/>
        </w:rPr>
        <w:tab/>
      </w:r>
    </w:p>
    <w:tbl>
      <w:tblPr>
        <w:tblOverlap w:val="never"/>
        <w:tblW w:w="0" w:type="auto"/>
        <w:tblInd w:w="-55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1259"/>
        <w:gridCol w:w="1418"/>
        <w:gridCol w:w="635"/>
        <w:gridCol w:w="706"/>
        <w:gridCol w:w="785"/>
        <w:gridCol w:w="545"/>
        <w:gridCol w:w="624"/>
        <w:gridCol w:w="816"/>
        <w:gridCol w:w="1275"/>
        <w:gridCol w:w="1120"/>
      </w:tblGrid>
      <w:tr w:rsidR="00DD7F80" w:rsidRPr="0024239C" w:rsidTr="00231901">
        <w:trPr>
          <w:trHeight w:hRule="exact" w:val="1397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21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№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Населенный</w:t>
            </w: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пункт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97045B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Предлагаемы</w:t>
            </w:r>
            <w:r w:rsidR="0097045B">
              <w:rPr>
                <w:rStyle w:val="1"/>
                <w:sz w:val="20"/>
                <w:szCs w:val="20"/>
              </w:rPr>
              <w:t>й</w:t>
            </w:r>
            <w:r w:rsidRPr="0024239C">
              <w:rPr>
                <w:rStyle w:val="1"/>
                <w:sz w:val="20"/>
                <w:szCs w:val="20"/>
              </w:rPr>
              <w:t xml:space="preserve"> тип сбора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97045B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 xml:space="preserve">Количество квартир, ИЖС, обслуживаемых выносными </w:t>
            </w:r>
            <w:r w:rsidR="0097045B">
              <w:rPr>
                <w:rStyle w:val="1"/>
                <w:sz w:val="20"/>
                <w:szCs w:val="20"/>
              </w:rPr>
              <w:t>сбо</w:t>
            </w:r>
            <w:r w:rsidRPr="0024239C">
              <w:rPr>
                <w:rStyle w:val="1"/>
                <w:sz w:val="20"/>
                <w:szCs w:val="20"/>
              </w:rPr>
              <w:t>рниками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60" w:line="21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Количество</w:t>
            </w:r>
          </w:p>
          <w:p w:rsidR="00DD7F80" w:rsidRPr="0024239C" w:rsidRDefault="00DD7F80" w:rsidP="00B9618C">
            <w:pPr>
              <w:pStyle w:val="4"/>
              <w:shd w:val="clear" w:color="auto" w:fill="auto"/>
              <w:spacing w:before="60" w:after="0" w:line="21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контейнеров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>Тип сбора опасных отходов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24239C" w:rsidRDefault="00DD7F80" w:rsidP="0097045B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1"/>
                <w:sz w:val="20"/>
                <w:szCs w:val="20"/>
              </w:rPr>
              <w:t xml:space="preserve">Количество </w:t>
            </w:r>
            <w:proofErr w:type="spellStart"/>
            <w:r w:rsidRPr="0024239C">
              <w:rPr>
                <w:rStyle w:val="1"/>
                <w:sz w:val="20"/>
                <w:szCs w:val="20"/>
              </w:rPr>
              <w:t>экобоксов</w:t>
            </w:r>
            <w:proofErr w:type="spellEnd"/>
          </w:p>
        </w:tc>
      </w:tr>
      <w:tr w:rsidR="00DD7F80" w:rsidRPr="0024239C" w:rsidTr="00231901">
        <w:trPr>
          <w:trHeight w:hRule="exact" w:val="669"/>
        </w:trPr>
        <w:tc>
          <w:tcPr>
            <w:tcW w:w="4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P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P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2025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P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8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2020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2025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2035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</w:tr>
      <w:tr w:rsidR="00DD7F80" w:rsidRPr="0024239C" w:rsidTr="00231901">
        <w:trPr>
          <w:trHeight w:hRule="exact" w:val="3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left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Додоново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контейнеры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экобоксы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</w:t>
            </w:r>
          </w:p>
        </w:tc>
      </w:tr>
      <w:tr w:rsidR="00DD7F80" w:rsidRPr="0024239C" w:rsidTr="00231901">
        <w:trPr>
          <w:trHeight w:hRule="exact" w:val="835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18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18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Железногорс</w:t>
            </w:r>
            <w:r w:rsidR="0024239C">
              <w:rPr>
                <w:rStyle w:val="8pt0pt"/>
                <w:sz w:val="20"/>
                <w:szCs w:val="20"/>
              </w:rPr>
              <w:t>к</w:t>
            </w:r>
          </w:p>
          <w:p w:rsidR="00DD7F80" w:rsidRPr="0024239C" w:rsidRDefault="00DD7F80" w:rsidP="00B9618C">
            <w:pPr>
              <w:pStyle w:val="4"/>
              <w:shd w:val="clear" w:color="auto" w:fill="auto"/>
              <w:spacing w:before="180" w:after="0" w:line="160" w:lineRule="exact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B9618C">
            <w:pPr>
              <w:pStyle w:val="4"/>
              <w:shd w:val="clear" w:color="auto" w:fill="auto"/>
              <w:spacing w:after="0" w:line="206" w:lineRule="exact"/>
              <w:ind w:firstLine="0"/>
              <w:jc w:val="left"/>
              <w:rPr>
                <w:rStyle w:val="8pt0pt"/>
                <w:sz w:val="20"/>
                <w:szCs w:val="20"/>
              </w:rPr>
            </w:pPr>
          </w:p>
          <w:p w:rsidR="00DD7F80" w:rsidRPr="0024239C" w:rsidRDefault="0024239C" w:rsidP="00B9618C">
            <w:pPr>
              <w:pStyle w:val="4"/>
              <w:shd w:val="clear" w:color="auto" w:fill="auto"/>
              <w:spacing w:after="0" w:line="206" w:lineRule="exact"/>
              <w:ind w:firstLine="0"/>
              <w:jc w:val="lef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 xml:space="preserve">контейнеры 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2895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экобоксы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17</w:t>
            </w:r>
          </w:p>
        </w:tc>
      </w:tr>
      <w:tr w:rsidR="00DD7F80" w:rsidRPr="0024239C" w:rsidTr="00231901">
        <w:trPr>
          <w:trHeight w:hRule="exact" w:val="3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Новый Путь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контейнеры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экобоксы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</w:t>
            </w:r>
          </w:p>
        </w:tc>
      </w:tr>
      <w:tr w:rsidR="00DD7F80" w:rsidRPr="0024239C" w:rsidTr="00231901">
        <w:trPr>
          <w:trHeight w:hRule="exact" w:val="3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Подгорный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контейнеры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250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экобоксы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</w:t>
            </w:r>
          </w:p>
        </w:tc>
      </w:tr>
      <w:tr w:rsidR="00DD7F80" w:rsidRPr="0024239C" w:rsidTr="00231901">
        <w:trPr>
          <w:trHeight w:hRule="exact" w:val="32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Тартат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контейнеры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24239C" w:rsidRDefault="0024239C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экобоксы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</w:t>
            </w:r>
          </w:p>
        </w:tc>
      </w:tr>
      <w:tr w:rsidR="00DD7F80" w:rsidRPr="0024239C" w:rsidTr="00231901">
        <w:trPr>
          <w:trHeight w:hRule="exact" w:val="31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right="60" w:firstLine="0"/>
              <w:jc w:val="right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left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Шивера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6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контейнеры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8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right="60"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rStyle w:val="8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proofErr w:type="spellStart"/>
            <w:r w:rsidRPr="0024239C">
              <w:rPr>
                <w:rStyle w:val="8pt0pt"/>
                <w:sz w:val="20"/>
                <w:szCs w:val="20"/>
              </w:rPr>
              <w:t>экомобиль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6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pt0pt"/>
                <w:sz w:val="20"/>
                <w:szCs w:val="20"/>
              </w:rPr>
              <w:t>-</w:t>
            </w:r>
          </w:p>
        </w:tc>
      </w:tr>
      <w:tr w:rsidR="00DD7F80" w:rsidRPr="0024239C" w:rsidTr="00231901">
        <w:trPr>
          <w:trHeight w:hRule="exact" w:val="33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B9618C">
            <w:pPr>
              <w:pStyle w:val="4"/>
              <w:shd w:val="clear" w:color="auto" w:fill="auto"/>
              <w:spacing w:after="0" w:line="170" w:lineRule="exact"/>
              <w:ind w:firstLine="0"/>
              <w:jc w:val="left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firstLine="0"/>
              <w:jc w:val="left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24239C" w:rsidRDefault="00DD7F80" w:rsidP="00B9618C">
            <w:pPr>
              <w:pStyle w:val="4"/>
              <w:shd w:val="clear" w:color="auto" w:fill="auto"/>
              <w:spacing w:after="0" w:line="170" w:lineRule="exact"/>
              <w:ind w:firstLine="0"/>
              <w:jc w:val="both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2900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2900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2900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3232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3244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0A6A" w:rsidRDefault="00DF0A6A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rStyle w:val="85pt0pt"/>
                <w:sz w:val="20"/>
                <w:szCs w:val="20"/>
              </w:rPr>
            </w:pPr>
          </w:p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3328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24239C" w:rsidRDefault="00DD7F80" w:rsidP="00231901">
            <w:pPr>
              <w:pStyle w:val="4"/>
              <w:shd w:val="clear" w:color="auto" w:fill="auto"/>
              <w:spacing w:after="0" w:line="170" w:lineRule="exact"/>
              <w:ind w:firstLine="0"/>
              <w:rPr>
                <w:sz w:val="20"/>
                <w:szCs w:val="20"/>
              </w:rPr>
            </w:pPr>
            <w:r w:rsidRPr="0024239C">
              <w:rPr>
                <w:rStyle w:val="85pt0pt"/>
                <w:sz w:val="20"/>
                <w:szCs w:val="20"/>
              </w:rPr>
              <w:t>-</w:t>
            </w:r>
          </w:p>
        </w:tc>
      </w:tr>
    </w:tbl>
    <w:p w:rsidR="002E362F" w:rsidRDefault="002E362F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24239C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24239C">
        <w:rPr>
          <w:sz w:val="28"/>
          <w:szCs w:val="28"/>
        </w:rPr>
        <w:t xml:space="preserve">Контейнерный сбор предполагает организацию контейнерных площадок, соответствующих требованиям </w:t>
      </w:r>
      <w:proofErr w:type="spellStart"/>
      <w:r w:rsidRPr="0024239C">
        <w:rPr>
          <w:sz w:val="28"/>
          <w:szCs w:val="28"/>
        </w:rPr>
        <w:t>СанПиН</w:t>
      </w:r>
      <w:proofErr w:type="spellEnd"/>
      <w:r w:rsidRPr="0024239C">
        <w:rPr>
          <w:sz w:val="28"/>
          <w:szCs w:val="28"/>
        </w:rPr>
        <w:t xml:space="preserve"> 42-128-4690-88 «Санитарные правила содержания территорий населенных мест». Сбор Т</w:t>
      </w:r>
      <w:r w:rsidR="00DF0A6A">
        <w:rPr>
          <w:sz w:val="28"/>
          <w:szCs w:val="28"/>
        </w:rPr>
        <w:t>К</w:t>
      </w:r>
      <w:r w:rsidRPr="0024239C">
        <w:rPr>
          <w:sz w:val="28"/>
          <w:szCs w:val="28"/>
        </w:rPr>
        <w:t>О осуществляется в несменяемые пластиковые контейнеры объемом 0,75 куб.м</w:t>
      </w:r>
      <w:r w:rsidR="00E72B47">
        <w:rPr>
          <w:sz w:val="28"/>
          <w:szCs w:val="28"/>
        </w:rPr>
        <w:t xml:space="preserve">. </w:t>
      </w:r>
      <w:r w:rsidRPr="0024239C">
        <w:rPr>
          <w:sz w:val="28"/>
          <w:szCs w:val="28"/>
        </w:rPr>
        <w:t xml:space="preserve">Частота вывоза определена в соответствии с </w:t>
      </w:r>
      <w:proofErr w:type="spellStart"/>
      <w:r w:rsidRPr="0024239C">
        <w:rPr>
          <w:sz w:val="28"/>
          <w:szCs w:val="28"/>
        </w:rPr>
        <w:t>СанПиН</w:t>
      </w:r>
      <w:proofErr w:type="spellEnd"/>
      <w:r w:rsidRPr="0024239C">
        <w:rPr>
          <w:sz w:val="28"/>
          <w:szCs w:val="28"/>
        </w:rPr>
        <w:t xml:space="preserve"> 42-128-4690-88: срок хранения в холодное время года (при температуре -5</w:t>
      </w:r>
      <w:proofErr w:type="gramStart"/>
      <w:r w:rsidRPr="0024239C">
        <w:rPr>
          <w:sz w:val="28"/>
          <w:szCs w:val="28"/>
        </w:rPr>
        <w:t>°С</w:t>
      </w:r>
      <w:proofErr w:type="gramEnd"/>
      <w:r w:rsidRPr="0024239C">
        <w:rPr>
          <w:sz w:val="28"/>
          <w:szCs w:val="28"/>
        </w:rPr>
        <w:t xml:space="preserve"> и ниже) должен быть не более трех суток, в теплое время (при плюсовой температуре - свыше +5°С) не более одних суток (ежедневный вывоз).</w:t>
      </w:r>
    </w:p>
    <w:p w:rsidR="00DD7F80" w:rsidRPr="0024239C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21" w:name="bookmark36"/>
      <w:r w:rsidRPr="0024239C">
        <w:rPr>
          <w:sz w:val="28"/>
          <w:szCs w:val="28"/>
        </w:rPr>
        <w:t xml:space="preserve">В индивидуальных жилых строениях следует применять </w:t>
      </w:r>
      <w:proofErr w:type="spellStart"/>
      <w:r w:rsidRPr="0024239C">
        <w:rPr>
          <w:sz w:val="28"/>
          <w:szCs w:val="28"/>
        </w:rPr>
        <w:t>бесконтейнерную</w:t>
      </w:r>
      <w:proofErr w:type="spellEnd"/>
      <w:r w:rsidRPr="0024239C">
        <w:rPr>
          <w:sz w:val="28"/>
          <w:szCs w:val="28"/>
        </w:rPr>
        <w:t xml:space="preserve"> систему сбора «с обочины». Мешок объемом 60-120 л наполняется отходами на территории домовладения и выставляется на обочину проезжей части в соответствии с графиком проезда </w:t>
      </w:r>
      <w:proofErr w:type="spellStart"/>
      <w:r w:rsidRPr="0024239C">
        <w:rPr>
          <w:sz w:val="28"/>
          <w:szCs w:val="28"/>
        </w:rPr>
        <w:t>мусоровозного</w:t>
      </w:r>
      <w:proofErr w:type="spellEnd"/>
      <w:r w:rsidRPr="0024239C">
        <w:rPr>
          <w:sz w:val="28"/>
          <w:szCs w:val="28"/>
        </w:rPr>
        <w:t xml:space="preserve"> транспорта. Частота вывоза в соответствии с п. 6.4 </w:t>
      </w:r>
      <w:proofErr w:type="spellStart"/>
      <w:r w:rsidRPr="0024239C">
        <w:rPr>
          <w:sz w:val="28"/>
          <w:szCs w:val="28"/>
        </w:rPr>
        <w:t>СанПиН</w:t>
      </w:r>
      <w:proofErr w:type="spellEnd"/>
      <w:r w:rsidRPr="0024239C">
        <w:rPr>
          <w:sz w:val="28"/>
          <w:szCs w:val="28"/>
        </w:rPr>
        <w:t xml:space="preserve"> 42-128-4690-88 - не реже двух раз в неделю. Чрезвычайно важно точно соблюдать график вывоза во избежание привлечения диких и бездомных животных.</w:t>
      </w:r>
      <w:bookmarkEnd w:id="21"/>
    </w:p>
    <w:p w:rsidR="00C4515E" w:rsidRPr="0024239C" w:rsidRDefault="00DD7F80" w:rsidP="002E362F">
      <w:pPr>
        <w:pStyle w:val="a6"/>
        <w:shd w:val="clear" w:color="auto" w:fill="auto"/>
        <w:tabs>
          <w:tab w:val="left" w:leader="underscore" w:pos="9374"/>
        </w:tabs>
        <w:spacing w:line="240" w:lineRule="auto"/>
        <w:ind w:left="-567" w:right="57" w:firstLine="700"/>
        <w:jc w:val="both"/>
        <w:rPr>
          <w:sz w:val="28"/>
          <w:szCs w:val="28"/>
        </w:rPr>
      </w:pPr>
      <w:r w:rsidRPr="0024239C">
        <w:rPr>
          <w:sz w:val="28"/>
          <w:szCs w:val="28"/>
        </w:rPr>
        <w:t xml:space="preserve">Комбинированный сбор сочетает в себе контейнерный и </w:t>
      </w:r>
      <w:proofErr w:type="spellStart"/>
      <w:r w:rsidRPr="0024239C">
        <w:rPr>
          <w:sz w:val="28"/>
          <w:szCs w:val="28"/>
        </w:rPr>
        <w:t>мешковый</w:t>
      </w:r>
      <w:proofErr w:type="spellEnd"/>
      <w:r w:rsidRPr="0024239C">
        <w:rPr>
          <w:sz w:val="28"/>
          <w:szCs w:val="28"/>
        </w:rPr>
        <w:t xml:space="preserve"> сбор в рамках одного населенного пункта</w:t>
      </w:r>
    </w:p>
    <w:p w:rsidR="00DD7F80" w:rsidRPr="0024239C" w:rsidRDefault="00DD7F80" w:rsidP="002E362F">
      <w:pPr>
        <w:pStyle w:val="4"/>
        <w:shd w:val="clear" w:color="auto" w:fill="auto"/>
        <w:spacing w:after="180" w:line="240" w:lineRule="auto"/>
        <w:ind w:left="-567" w:right="57" w:firstLine="700"/>
        <w:jc w:val="both"/>
        <w:rPr>
          <w:sz w:val="28"/>
          <w:szCs w:val="28"/>
        </w:rPr>
      </w:pPr>
      <w:bookmarkStart w:id="22" w:name="bookmark37"/>
      <w:r w:rsidRPr="0024239C">
        <w:rPr>
          <w:sz w:val="28"/>
          <w:szCs w:val="28"/>
        </w:rPr>
        <w:lastRenderedPageBreak/>
        <w:t>При сборе золы следует соблюдать требования пожарной безопасности. Не допускается передача на транспортировку непотушенной золы.</w:t>
      </w:r>
      <w:bookmarkEnd w:id="22"/>
    </w:p>
    <w:p w:rsidR="00DD7F80" w:rsidRPr="000F6048" w:rsidRDefault="00DD7F80" w:rsidP="00A36102">
      <w:pPr>
        <w:pStyle w:val="80"/>
        <w:shd w:val="clear" w:color="auto" w:fill="auto"/>
        <w:spacing w:before="0" w:line="240" w:lineRule="auto"/>
        <w:ind w:left="-567" w:right="57"/>
        <w:rPr>
          <w:b w:val="0"/>
          <w:i w:val="0"/>
          <w:sz w:val="28"/>
          <w:szCs w:val="28"/>
        </w:rPr>
      </w:pPr>
      <w:r w:rsidRPr="000F6048">
        <w:rPr>
          <w:b w:val="0"/>
          <w:i w:val="0"/>
          <w:sz w:val="28"/>
          <w:szCs w:val="28"/>
        </w:rPr>
        <w:t xml:space="preserve">Сбор </w:t>
      </w:r>
      <w:proofErr w:type="gramStart"/>
      <w:r w:rsidRPr="000F6048">
        <w:rPr>
          <w:b w:val="0"/>
          <w:i w:val="0"/>
          <w:sz w:val="28"/>
          <w:szCs w:val="28"/>
        </w:rPr>
        <w:t>крупногабаритных</w:t>
      </w:r>
      <w:proofErr w:type="gramEnd"/>
      <w:r w:rsidRPr="000F6048">
        <w:rPr>
          <w:b w:val="0"/>
          <w:i w:val="0"/>
          <w:sz w:val="28"/>
          <w:szCs w:val="28"/>
        </w:rPr>
        <w:t xml:space="preserve"> Т</w:t>
      </w:r>
      <w:r w:rsidR="00E72B47" w:rsidRPr="000F6048">
        <w:rPr>
          <w:b w:val="0"/>
          <w:i w:val="0"/>
          <w:sz w:val="28"/>
          <w:szCs w:val="28"/>
        </w:rPr>
        <w:t>К</w:t>
      </w:r>
      <w:r w:rsidRPr="000F6048">
        <w:rPr>
          <w:b w:val="0"/>
          <w:i w:val="0"/>
          <w:sz w:val="28"/>
          <w:szCs w:val="28"/>
        </w:rPr>
        <w:t>О (КГО)</w:t>
      </w:r>
    </w:p>
    <w:p w:rsidR="00A36102" w:rsidRPr="000F6048" w:rsidRDefault="00A36102" w:rsidP="00A36102">
      <w:pPr>
        <w:pStyle w:val="80"/>
        <w:shd w:val="clear" w:color="auto" w:fill="auto"/>
        <w:spacing w:before="0" w:line="240" w:lineRule="auto"/>
        <w:ind w:left="-567" w:right="57"/>
        <w:rPr>
          <w:b w:val="0"/>
          <w:i w:val="0"/>
          <w:sz w:val="28"/>
          <w:szCs w:val="28"/>
        </w:rPr>
      </w:pPr>
    </w:p>
    <w:p w:rsidR="00DD7F80" w:rsidRPr="00DF0A6A" w:rsidRDefault="00DD7F80" w:rsidP="00817770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DF0A6A">
        <w:rPr>
          <w:sz w:val="28"/>
          <w:szCs w:val="28"/>
        </w:rPr>
        <w:t xml:space="preserve">Сбор КГО при </w:t>
      </w:r>
      <w:r w:rsidR="004232D1">
        <w:rPr>
          <w:sz w:val="28"/>
          <w:szCs w:val="28"/>
        </w:rPr>
        <w:t xml:space="preserve">существующих и планируемых </w:t>
      </w:r>
      <w:r w:rsidRPr="00DF0A6A">
        <w:rPr>
          <w:sz w:val="28"/>
          <w:szCs w:val="28"/>
        </w:rPr>
        <w:t>контейнерных площадок (при контейнерном сборе Т</w:t>
      </w:r>
      <w:r w:rsidR="00DF0A6A">
        <w:rPr>
          <w:sz w:val="28"/>
          <w:szCs w:val="28"/>
        </w:rPr>
        <w:t>К</w:t>
      </w:r>
      <w:r w:rsidRPr="00DF0A6A">
        <w:rPr>
          <w:sz w:val="28"/>
          <w:szCs w:val="28"/>
        </w:rPr>
        <w:t>О) следует производить на контейнерные площадки и вывозить КГО по результатам оперативного контроля (по заявкам жи</w:t>
      </w:r>
      <w:r w:rsidR="004232D1">
        <w:rPr>
          <w:sz w:val="28"/>
          <w:szCs w:val="28"/>
        </w:rPr>
        <w:t>телей</w:t>
      </w:r>
      <w:r w:rsidRPr="00DF0A6A">
        <w:rPr>
          <w:sz w:val="28"/>
          <w:szCs w:val="28"/>
        </w:rPr>
        <w:t xml:space="preserve">, </w:t>
      </w:r>
      <w:r w:rsidR="004232D1">
        <w:rPr>
          <w:sz w:val="28"/>
          <w:szCs w:val="28"/>
        </w:rPr>
        <w:t>специалистов управляющих организаций</w:t>
      </w:r>
      <w:r w:rsidRPr="00DF0A6A">
        <w:rPr>
          <w:sz w:val="28"/>
          <w:szCs w:val="28"/>
        </w:rPr>
        <w:t xml:space="preserve">). Большегрузные контейнеры для КГО объемом от 12 куб. </w:t>
      </w:r>
      <w:proofErr w:type="gramStart"/>
      <w:r w:rsidRPr="00DF0A6A">
        <w:rPr>
          <w:sz w:val="28"/>
          <w:szCs w:val="28"/>
        </w:rPr>
        <w:t>м</w:t>
      </w:r>
      <w:proofErr w:type="gramEnd"/>
      <w:r w:rsidRPr="00DF0A6A">
        <w:rPr>
          <w:sz w:val="28"/>
          <w:szCs w:val="28"/>
        </w:rPr>
        <w:t xml:space="preserve"> могут устанавливаться на оборудованных контейнерных площадках, обслуживающих значительное количество населения. </w:t>
      </w:r>
      <w:r w:rsidR="004232D1">
        <w:rPr>
          <w:sz w:val="28"/>
          <w:szCs w:val="28"/>
        </w:rPr>
        <w:t xml:space="preserve">Необходимо </w:t>
      </w:r>
      <w:r w:rsidRPr="00DF0A6A">
        <w:rPr>
          <w:sz w:val="28"/>
          <w:szCs w:val="28"/>
        </w:rPr>
        <w:t xml:space="preserve"> информировать </w:t>
      </w:r>
      <w:r w:rsidR="004232D1">
        <w:rPr>
          <w:sz w:val="28"/>
          <w:szCs w:val="28"/>
        </w:rPr>
        <w:t xml:space="preserve">население о недопустимости </w:t>
      </w:r>
      <w:r w:rsidRPr="00DF0A6A">
        <w:rPr>
          <w:sz w:val="28"/>
          <w:szCs w:val="28"/>
        </w:rPr>
        <w:t>использова</w:t>
      </w:r>
      <w:r w:rsidR="004232D1">
        <w:rPr>
          <w:sz w:val="28"/>
          <w:szCs w:val="28"/>
        </w:rPr>
        <w:t xml:space="preserve">ния </w:t>
      </w:r>
      <w:r w:rsidRPr="00DF0A6A">
        <w:rPr>
          <w:sz w:val="28"/>
          <w:szCs w:val="28"/>
        </w:rPr>
        <w:t>контейнер</w:t>
      </w:r>
      <w:r w:rsidR="004232D1">
        <w:rPr>
          <w:sz w:val="28"/>
          <w:szCs w:val="28"/>
        </w:rPr>
        <w:t>ов для КГО в целях складирования ТКО</w:t>
      </w:r>
      <w:r w:rsidRPr="00DF0A6A">
        <w:rPr>
          <w:sz w:val="28"/>
          <w:szCs w:val="28"/>
        </w:rPr>
        <w:t>, что</w:t>
      </w:r>
      <w:r>
        <w:t xml:space="preserve"> </w:t>
      </w:r>
      <w:r w:rsidRPr="00DF0A6A">
        <w:rPr>
          <w:sz w:val="28"/>
          <w:szCs w:val="28"/>
        </w:rPr>
        <w:t xml:space="preserve">неприемлемо с санитарной точки зрения. При </w:t>
      </w:r>
      <w:proofErr w:type="spellStart"/>
      <w:r w:rsidRPr="00DF0A6A">
        <w:rPr>
          <w:sz w:val="28"/>
          <w:szCs w:val="28"/>
        </w:rPr>
        <w:t>бесконтейнерном</w:t>
      </w:r>
      <w:proofErr w:type="spellEnd"/>
      <w:r w:rsidRPr="00DF0A6A">
        <w:rPr>
          <w:sz w:val="28"/>
          <w:szCs w:val="28"/>
        </w:rPr>
        <w:t xml:space="preserve"> сборе «с обочины», вывоз КГО должен осуществляться по заявочной системе.</w:t>
      </w:r>
    </w:p>
    <w:p w:rsidR="00DD7F80" w:rsidRPr="00DF0A6A" w:rsidRDefault="00DD7F80" w:rsidP="00817770">
      <w:pPr>
        <w:pStyle w:val="4"/>
        <w:shd w:val="clear" w:color="auto" w:fill="auto"/>
        <w:spacing w:after="180" w:line="240" w:lineRule="auto"/>
        <w:ind w:left="-567" w:right="57" w:firstLine="700"/>
        <w:jc w:val="both"/>
        <w:rPr>
          <w:sz w:val="28"/>
          <w:szCs w:val="28"/>
        </w:rPr>
      </w:pPr>
      <w:bookmarkStart w:id="23" w:name="bookmark38"/>
      <w:r w:rsidRPr="00DF0A6A">
        <w:rPr>
          <w:sz w:val="28"/>
          <w:szCs w:val="28"/>
        </w:rPr>
        <w:t>Средняя частота вывоза КГО для многоквартирного жилищного фонда принята 1 раз в 2 недели.</w:t>
      </w:r>
      <w:bookmarkEnd w:id="23"/>
    </w:p>
    <w:p w:rsidR="00DD7F80" w:rsidRPr="000F6048" w:rsidRDefault="00DD7F80" w:rsidP="002E362F">
      <w:pPr>
        <w:pStyle w:val="80"/>
        <w:shd w:val="clear" w:color="auto" w:fill="auto"/>
        <w:spacing w:before="0" w:line="240" w:lineRule="auto"/>
        <w:ind w:left="-567" w:right="57"/>
        <w:rPr>
          <w:b w:val="0"/>
          <w:i w:val="0"/>
          <w:sz w:val="28"/>
          <w:szCs w:val="28"/>
        </w:rPr>
      </w:pPr>
      <w:r w:rsidRPr="000F6048">
        <w:rPr>
          <w:b w:val="0"/>
          <w:i w:val="0"/>
          <w:sz w:val="28"/>
          <w:szCs w:val="28"/>
        </w:rPr>
        <w:t>Сбор компонентов Т</w:t>
      </w:r>
      <w:r w:rsidR="00DF0A6A" w:rsidRPr="000F6048">
        <w:rPr>
          <w:b w:val="0"/>
          <w:i w:val="0"/>
          <w:sz w:val="28"/>
          <w:szCs w:val="28"/>
        </w:rPr>
        <w:t>К</w:t>
      </w:r>
      <w:r w:rsidRPr="000F6048">
        <w:rPr>
          <w:b w:val="0"/>
          <w:i w:val="0"/>
          <w:sz w:val="28"/>
          <w:szCs w:val="28"/>
        </w:rPr>
        <w:t>О 1-2 класса опасности</w:t>
      </w:r>
    </w:p>
    <w:p w:rsidR="00A36102" w:rsidRPr="00DF0A6A" w:rsidRDefault="00A36102" w:rsidP="002E362F">
      <w:pPr>
        <w:pStyle w:val="80"/>
        <w:shd w:val="clear" w:color="auto" w:fill="auto"/>
        <w:spacing w:before="0" w:line="240" w:lineRule="auto"/>
        <w:ind w:left="-567" w:right="57"/>
        <w:rPr>
          <w:i w:val="0"/>
          <w:sz w:val="28"/>
          <w:szCs w:val="28"/>
        </w:rPr>
      </w:pPr>
    </w:p>
    <w:p w:rsidR="00DD7F80" w:rsidRPr="00DF0A6A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DF0A6A">
        <w:rPr>
          <w:sz w:val="28"/>
          <w:szCs w:val="28"/>
        </w:rPr>
        <w:t>К компонентам 1-2 класса опасности в составе Т</w:t>
      </w:r>
      <w:r w:rsidR="00E72B47">
        <w:rPr>
          <w:sz w:val="28"/>
          <w:szCs w:val="28"/>
        </w:rPr>
        <w:t>К</w:t>
      </w:r>
      <w:r w:rsidRPr="00DF0A6A">
        <w:rPr>
          <w:sz w:val="28"/>
          <w:szCs w:val="28"/>
        </w:rPr>
        <w:t>О относятся отработанные энергосберегающие лампы, отработанные элементы электропитания и пр. Правила обращения с отработанными энергосберегающими лампами регламентируются «Правилами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</w:r>
      <w:r w:rsidR="004232D1">
        <w:rPr>
          <w:sz w:val="28"/>
          <w:szCs w:val="28"/>
        </w:rPr>
        <w:t>.</w:t>
      </w:r>
    </w:p>
    <w:p w:rsidR="00DD7F80" w:rsidRPr="00DF0A6A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DF0A6A">
        <w:rPr>
          <w:sz w:val="28"/>
          <w:szCs w:val="28"/>
        </w:rPr>
        <w:t xml:space="preserve">В соответствии «Правилами содержания общего имущества в многоквартирном доме», организация мест для накопления и накопление отработанных ртутьсодержащих ламп и их передача в специализированные организации, имеющие лицензии на осуществление деятельности по обезвреживанию и размещению отходов </w:t>
      </w:r>
      <w:r w:rsidRPr="00DF0A6A">
        <w:rPr>
          <w:sz w:val="28"/>
          <w:szCs w:val="28"/>
          <w:lang w:val="en-US"/>
        </w:rPr>
        <w:t>I</w:t>
      </w:r>
      <w:r w:rsidRPr="00DF0A6A">
        <w:rPr>
          <w:sz w:val="28"/>
          <w:szCs w:val="28"/>
        </w:rPr>
        <w:t xml:space="preserve"> - IV класса опасности, относится к содержанию общего имущества многоквартирного дома</w:t>
      </w:r>
      <w:r w:rsidR="004232D1">
        <w:rPr>
          <w:sz w:val="28"/>
          <w:szCs w:val="28"/>
        </w:rPr>
        <w:t>.</w:t>
      </w:r>
      <w:r w:rsidRPr="00DF0A6A">
        <w:rPr>
          <w:sz w:val="28"/>
          <w:szCs w:val="28"/>
        </w:rPr>
        <w:t xml:space="preserve"> Сбор отходов </w:t>
      </w:r>
      <w:r w:rsidRPr="00DF0A6A">
        <w:rPr>
          <w:sz w:val="28"/>
          <w:szCs w:val="28"/>
          <w:lang w:val="en-US"/>
        </w:rPr>
        <w:t>I</w:t>
      </w:r>
      <w:r w:rsidRPr="00DF0A6A">
        <w:rPr>
          <w:sz w:val="28"/>
          <w:szCs w:val="28"/>
        </w:rPr>
        <w:t>-</w:t>
      </w:r>
      <w:r w:rsidRPr="00DF0A6A">
        <w:rPr>
          <w:sz w:val="28"/>
          <w:szCs w:val="28"/>
          <w:lang w:val="en-US"/>
        </w:rPr>
        <w:t>IV</w:t>
      </w:r>
      <w:r w:rsidRPr="00DF0A6A">
        <w:rPr>
          <w:sz w:val="28"/>
          <w:szCs w:val="28"/>
        </w:rPr>
        <w:t xml:space="preserve">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отходов, включены в перечень услуг и работ, необходимых для обеспечения надлежащего содержания общего имущества в многоквартирном доме. В</w:t>
      </w:r>
      <w:r w:rsidR="00DF0A6A">
        <w:rPr>
          <w:sz w:val="28"/>
          <w:szCs w:val="28"/>
        </w:rPr>
        <w:t xml:space="preserve"> </w:t>
      </w:r>
      <w:r w:rsidRPr="00DF0A6A">
        <w:rPr>
          <w:sz w:val="28"/>
          <w:szCs w:val="28"/>
        </w:rPr>
        <w:t>соответствии с Жилищным кодексом РФ, организацию и выполнение данных работ осуществляет организация, выбранная собственниками для управления домом</w:t>
      </w:r>
      <w:r w:rsidR="004232D1">
        <w:rPr>
          <w:sz w:val="28"/>
          <w:szCs w:val="28"/>
        </w:rPr>
        <w:t>.</w:t>
      </w:r>
    </w:p>
    <w:p w:rsidR="00DD7F80" w:rsidRPr="00DF0A6A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DF0A6A">
        <w:rPr>
          <w:sz w:val="28"/>
          <w:szCs w:val="28"/>
        </w:rPr>
        <w:t xml:space="preserve">В случае индивидуальных жилых строений, в которых не предусмотрено наличие управляющей организации, органы местного самоуправления организуют сбор и определяют место первичного сбора и размещения </w:t>
      </w:r>
      <w:r w:rsidRPr="00DF0A6A">
        <w:rPr>
          <w:sz w:val="28"/>
          <w:szCs w:val="28"/>
        </w:rPr>
        <w:lastRenderedPageBreak/>
        <w:t>отработанных ртутьсодержащих ламп.</w:t>
      </w:r>
    </w:p>
    <w:p w:rsidR="00DD7F80" w:rsidRPr="00DF0A6A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DF0A6A">
        <w:rPr>
          <w:sz w:val="28"/>
          <w:szCs w:val="28"/>
        </w:rPr>
        <w:t>С учетом последующей сортировки и переработки Т</w:t>
      </w:r>
      <w:r w:rsidR="00DF0A6A">
        <w:rPr>
          <w:sz w:val="28"/>
          <w:szCs w:val="28"/>
        </w:rPr>
        <w:t>К</w:t>
      </w:r>
      <w:r w:rsidRPr="00DF0A6A">
        <w:rPr>
          <w:sz w:val="28"/>
          <w:szCs w:val="28"/>
        </w:rPr>
        <w:t>О, необходимо выделение в источнике из Т</w:t>
      </w:r>
      <w:r w:rsidR="00DF0A6A">
        <w:rPr>
          <w:sz w:val="28"/>
          <w:szCs w:val="28"/>
        </w:rPr>
        <w:t>К</w:t>
      </w:r>
      <w:r w:rsidRPr="00DF0A6A">
        <w:rPr>
          <w:sz w:val="28"/>
          <w:szCs w:val="28"/>
        </w:rPr>
        <w:t xml:space="preserve">О ртутьсодержащих отходов (в первую очередь люминесцентных ламп и медицинских термометров) и отработанных элементов питания (батареек и аккумуляторов). Электронный лом </w:t>
      </w:r>
      <w:r w:rsidR="004232D1">
        <w:rPr>
          <w:sz w:val="28"/>
          <w:szCs w:val="28"/>
        </w:rPr>
        <w:t xml:space="preserve">должен </w:t>
      </w:r>
      <w:r w:rsidRPr="00DF0A6A">
        <w:rPr>
          <w:sz w:val="28"/>
          <w:szCs w:val="28"/>
        </w:rPr>
        <w:t xml:space="preserve"> извлекаться на сортировках как крупногабаритные отходы.</w:t>
      </w:r>
    </w:p>
    <w:p w:rsidR="00DD7F80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proofErr w:type="gramStart"/>
      <w:r w:rsidRPr="00DF0A6A">
        <w:rPr>
          <w:sz w:val="28"/>
          <w:szCs w:val="28"/>
        </w:rPr>
        <w:t>В</w:t>
      </w:r>
      <w:proofErr w:type="gramEnd"/>
      <w:r w:rsidRPr="00DF0A6A">
        <w:rPr>
          <w:sz w:val="28"/>
          <w:szCs w:val="28"/>
        </w:rPr>
        <w:t xml:space="preserve"> ЗАТО Железногорск Красноярского края предлагается 2 типа сбора перечисленных отходов у населения:</w:t>
      </w:r>
    </w:p>
    <w:p w:rsidR="00DD7F80" w:rsidRPr="00DF0A6A" w:rsidRDefault="004232D1" w:rsidP="002E362F">
      <w:pPr>
        <w:pStyle w:val="4"/>
        <w:shd w:val="clear" w:color="auto" w:fill="auto"/>
        <w:tabs>
          <w:tab w:val="left" w:pos="1171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F0A6A">
        <w:rPr>
          <w:sz w:val="28"/>
          <w:szCs w:val="28"/>
        </w:rPr>
        <w:t xml:space="preserve">1. </w:t>
      </w:r>
      <w:r w:rsidR="00DD7F80" w:rsidRPr="00DF0A6A">
        <w:rPr>
          <w:sz w:val="28"/>
          <w:szCs w:val="28"/>
        </w:rPr>
        <w:t>В населенных пунктах с населением по прогнозу на 2035 г. менее 500 человек предполагается сбор у населения в специально оборудованные автомобили для перевозки опасных отходов - «</w:t>
      </w:r>
      <w:proofErr w:type="spellStart"/>
      <w:r w:rsidR="00DD7F80" w:rsidRPr="00DF0A6A">
        <w:rPr>
          <w:sz w:val="28"/>
          <w:szCs w:val="28"/>
        </w:rPr>
        <w:t>экомобили</w:t>
      </w:r>
      <w:proofErr w:type="spellEnd"/>
      <w:r w:rsidR="00DD7F80" w:rsidRPr="00DF0A6A">
        <w:rPr>
          <w:sz w:val="28"/>
          <w:szCs w:val="28"/>
        </w:rPr>
        <w:t xml:space="preserve">». </w:t>
      </w:r>
      <w:proofErr w:type="gramStart"/>
      <w:r>
        <w:rPr>
          <w:sz w:val="28"/>
          <w:szCs w:val="28"/>
        </w:rPr>
        <w:t>В</w:t>
      </w:r>
      <w:proofErr w:type="gramEnd"/>
      <w:r w:rsidR="00DD7F80" w:rsidRPr="00DF0A6A">
        <w:rPr>
          <w:sz w:val="28"/>
          <w:szCs w:val="28"/>
        </w:rPr>
        <w:t xml:space="preserve"> ЗАТО Железногорск к таким населенным пунктам отнесена деревня </w:t>
      </w:r>
      <w:proofErr w:type="spellStart"/>
      <w:r w:rsidR="00DD7F80" w:rsidRPr="00DF0A6A">
        <w:rPr>
          <w:sz w:val="28"/>
          <w:szCs w:val="28"/>
        </w:rPr>
        <w:t>Шивера</w:t>
      </w:r>
      <w:proofErr w:type="spellEnd"/>
      <w:r w:rsidR="00DD7F80" w:rsidRPr="00DF0A6A">
        <w:rPr>
          <w:sz w:val="28"/>
          <w:szCs w:val="28"/>
        </w:rPr>
        <w:t xml:space="preserve">. В малых населенных пунктах запланировано по 2 стоянки </w:t>
      </w:r>
      <w:proofErr w:type="spellStart"/>
      <w:r w:rsidR="00DD7F80" w:rsidRPr="00DF0A6A">
        <w:rPr>
          <w:sz w:val="28"/>
          <w:szCs w:val="28"/>
        </w:rPr>
        <w:t>экомобиля</w:t>
      </w:r>
      <w:proofErr w:type="spellEnd"/>
      <w:r w:rsidR="00DD7F80" w:rsidRPr="00DF0A6A">
        <w:rPr>
          <w:sz w:val="28"/>
          <w:szCs w:val="28"/>
        </w:rPr>
        <w:t xml:space="preserve"> в год с периодичностью 1 раз в 6 месяцев. Время стоянки - в течение одного дня, определяется временем пути от автобазы </w:t>
      </w:r>
      <w:proofErr w:type="spellStart"/>
      <w:r w:rsidR="00DD7F80" w:rsidRPr="00DF0A6A">
        <w:rPr>
          <w:sz w:val="28"/>
          <w:szCs w:val="28"/>
        </w:rPr>
        <w:t>экомобилей</w:t>
      </w:r>
      <w:proofErr w:type="spellEnd"/>
      <w:r w:rsidR="00DD7F80" w:rsidRPr="00DF0A6A">
        <w:rPr>
          <w:sz w:val="28"/>
          <w:szCs w:val="28"/>
        </w:rPr>
        <w:t xml:space="preserve"> в районе </w:t>
      </w:r>
      <w:proofErr w:type="gramStart"/>
      <w:r w:rsidR="00DD7F80" w:rsidRPr="00DF0A6A">
        <w:rPr>
          <w:sz w:val="28"/>
          <w:szCs w:val="28"/>
        </w:rPr>
        <w:t>г</w:t>
      </w:r>
      <w:proofErr w:type="gramEnd"/>
      <w:r w:rsidR="00DD7F80" w:rsidRPr="00DF0A6A">
        <w:rPr>
          <w:sz w:val="28"/>
          <w:szCs w:val="28"/>
        </w:rPr>
        <w:t xml:space="preserve">. Красноярска. Население должно информироваться о месте и времени стоянки </w:t>
      </w:r>
      <w:proofErr w:type="spellStart"/>
      <w:r w:rsidR="00DD7F80" w:rsidRPr="00DF0A6A">
        <w:rPr>
          <w:sz w:val="28"/>
          <w:szCs w:val="28"/>
        </w:rPr>
        <w:t>экомобилей</w:t>
      </w:r>
      <w:proofErr w:type="spellEnd"/>
      <w:r w:rsidR="00DD7F80" w:rsidRPr="00DF0A6A">
        <w:rPr>
          <w:sz w:val="28"/>
          <w:szCs w:val="28"/>
        </w:rPr>
        <w:t xml:space="preserve">, как и об опасности, которую представляют для здоровья и окружающей среды опасные отходы. Информирование следует проводить через листовки, объявления, СМИ и пр. </w:t>
      </w:r>
    </w:p>
    <w:p w:rsidR="00DD7F80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24" w:name="bookmark39"/>
      <w:r w:rsidRPr="00DF0A6A">
        <w:rPr>
          <w:sz w:val="28"/>
          <w:szCs w:val="28"/>
        </w:rPr>
        <w:t xml:space="preserve">В качестве модельного </w:t>
      </w:r>
      <w:proofErr w:type="spellStart"/>
      <w:r w:rsidRPr="00DF0A6A">
        <w:rPr>
          <w:sz w:val="28"/>
          <w:szCs w:val="28"/>
        </w:rPr>
        <w:t>экомобиля</w:t>
      </w:r>
      <w:proofErr w:type="spellEnd"/>
      <w:r w:rsidRPr="00DF0A6A">
        <w:rPr>
          <w:sz w:val="28"/>
          <w:szCs w:val="28"/>
        </w:rPr>
        <w:t xml:space="preserve"> принят цельнометаллический фургон на базе Газ-2752 «Соболь». Характеристики данного автомобиля представлены в таблице </w:t>
      </w:r>
      <w:r w:rsidR="00E72B47">
        <w:rPr>
          <w:sz w:val="28"/>
          <w:szCs w:val="28"/>
        </w:rPr>
        <w:t>5</w:t>
      </w:r>
      <w:r w:rsidRPr="00DF0A6A">
        <w:rPr>
          <w:sz w:val="28"/>
          <w:szCs w:val="28"/>
        </w:rPr>
        <w:t xml:space="preserve">. В соответствии с ПДД, на транспортных средствах должен быть включен проблесковый маячок желтого или оранжевого цвета в случае перевозки крупногабаритных грузов, взрывчатых, легковоспламеняющихся, радиоактивных веществ и ядовитых веществ высокой степени опасности, т.е. </w:t>
      </w:r>
      <w:proofErr w:type="spellStart"/>
      <w:r w:rsidRPr="00DF0A6A">
        <w:rPr>
          <w:sz w:val="28"/>
          <w:szCs w:val="28"/>
        </w:rPr>
        <w:t>экомобиль</w:t>
      </w:r>
      <w:proofErr w:type="spellEnd"/>
      <w:r w:rsidRPr="00DF0A6A">
        <w:rPr>
          <w:sz w:val="28"/>
          <w:szCs w:val="28"/>
        </w:rPr>
        <w:t xml:space="preserve"> должен быть оснащен желтым или оранжевым проблесковым маячком.</w:t>
      </w:r>
      <w:bookmarkEnd w:id="24"/>
    </w:p>
    <w:p w:rsidR="00DD7F80" w:rsidRPr="000F6048" w:rsidRDefault="00DD7F80" w:rsidP="00D837F0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DF0A6A" w:rsidRPr="000F6048">
        <w:rPr>
          <w:sz w:val="28"/>
          <w:szCs w:val="28"/>
        </w:rPr>
        <w:t>5</w:t>
      </w:r>
      <w:r w:rsidRPr="000F6048">
        <w:rPr>
          <w:sz w:val="28"/>
          <w:szCs w:val="28"/>
        </w:rPr>
        <w:t xml:space="preserve">. Характеристики </w:t>
      </w:r>
      <w:proofErr w:type="spellStart"/>
      <w:r w:rsidRPr="000F6048">
        <w:rPr>
          <w:sz w:val="28"/>
          <w:szCs w:val="28"/>
        </w:rPr>
        <w:t>экомобиля</w:t>
      </w:r>
      <w:proofErr w:type="spellEnd"/>
      <w:r w:rsidRPr="000F6048">
        <w:rPr>
          <w:sz w:val="28"/>
          <w:szCs w:val="28"/>
        </w:rPr>
        <w:t xml:space="preserve"> на базе ГАЗ-2752 «Соболь».</w:t>
      </w:r>
    </w:p>
    <w:p w:rsidR="00DF0A6A" w:rsidRPr="000F6048" w:rsidRDefault="00DF0A6A" w:rsidP="00DD7F80">
      <w:pPr>
        <w:pStyle w:val="a6"/>
        <w:shd w:val="clear" w:color="auto" w:fill="auto"/>
        <w:spacing w:line="210" w:lineRule="exact"/>
      </w:pPr>
    </w:p>
    <w:tbl>
      <w:tblPr>
        <w:tblOverlap w:val="never"/>
        <w:tblW w:w="94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57"/>
        <w:gridCol w:w="4118"/>
      </w:tblGrid>
      <w:tr w:rsidR="00DD7F80" w:rsidTr="00A36102">
        <w:trPr>
          <w:trHeight w:hRule="exact" w:val="389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Характеристика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Значение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Комплектация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27527-345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Характеристика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Значение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Двигатель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proofErr w:type="spellStart"/>
            <w:r w:rsidRPr="00DD7F80">
              <w:rPr>
                <w:rStyle w:val="1"/>
              </w:rPr>
              <w:t>Cummins</w:t>
            </w:r>
            <w:proofErr w:type="spellEnd"/>
            <w:r w:rsidRPr="00DD7F80">
              <w:rPr>
                <w:rStyle w:val="1"/>
              </w:rPr>
              <w:t xml:space="preserve"> ISF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Объем двигателя, </w:t>
            </w:r>
            <w:proofErr w:type="gramStart"/>
            <w:r>
              <w:rPr>
                <w:rStyle w:val="1"/>
              </w:rPr>
              <w:t>л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2,8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Полная масса, </w:t>
            </w:r>
            <w:proofErr w:type="gramStart"/>
            <w:r>
              <w:rPr>
                <w:rStyle w:val="1"/>
              </w:rPr>
              <w:t>кг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2800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Масса снаряженного автомобиля, </w:t>
            </w:r>
            <w:proofErr w:type="gramStart"/>
            <w:r>
              <w:rPr>
                <w:rStyle w:val="1"/>
              </w:rPr>
              <w:t>кг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1935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Мощность, л.</w:t>
            </w:r>
            <w:proofErr w:type="gramStart"/>
            <w:r>
              <w:rPr>
                <w:rStyle w:val="1"/>
              </w:rPr>
              <w:t>с</w:t>
            </w:r>
            <w:proofErr w:type="gramEnd"/>
            <w:r>
              <w:rPr>
                <w:rStyle w:val="1"/>
              </w:rPr>
              <w:t>.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120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Привод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полный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Объём грузового отсека, м</w:t>
            </w:r>
            <w:r w:rsidRPr="00DD7F80">
              <w:rPr>
                <w:rStyle w:val="1"/>
              </w:rPr>
              <w:t>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7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Грузоподъемность, </w:t>
            </w:r>
            <w:proofErr w:type="gramStart"/>
            <w:r>
              <w:rPr>
                <w:rStyle w:val="1"/>
              </w:rPr>
              <w:t>т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1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Расход топлива в городских условиях, </w:t>
            </w:r>
            <w:proofErr w:type="gramStart"/>
            <w:r>
              <w:rPr>
                <w:rStyle w:val="1"/>
              </w:rPr>
              <w:t>л</w:t>
            </w:r>
            <w:proofErr w:type="gramEnd"/>
            <w:r>
              <w:rPr>
                <w:rStyle w:val="1"/>
              </w:rPr>
              <w:t>/100км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15-16</w:t>
            </w:r>
          </w:p>
        </w:tc>
      </w:tr>
      <w:tr w:rsidR="00DD7F80" w:rsidTr="00A36102">
        <w:trPr>
          <w:trHeight w:hRule="exact" w:val="274"/>
        </w:trPr>
        <w:tc>
          <w:tcPr>
            <w:tcW w:w="5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 xml:space="preserve">Расход топлива при движении по трассе, </w:t>
            </w:r>
            <w:proofErr w:type="gramStart"/>
            <w:r>
              <w:rPr>
                <w:rStyle w:val="1"/>
              </w:rPr>
              <w:t>л</w:t>
            </w:r>
            <w:proofErr w:type="gramEnd"/>
            <w:r>
              <w:rPr>
                <w:rStyle w:val="1"/>
              </w:rPr>
              <w:t>/100км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10-15</w:t>
            </w:r>
          </w:p>
        </w:tc>
      </w:tr>
    </w:tbl>
    <w:p w:rsidR="00DD7F80" w:rsidRDefault="00DD7F80" w:rsidP="002E362F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bookmarkStart w:id="25" w:name="bookmark40"/>
      <w:proofErr w:type="spellStart"/>
      <w:r w:rsidRPr="00DF0A6A">
        <w:rPr>
          <w:sz w:val="28"/>
          <w:szCs w:val="28"/>
        </w:rPr>
        <w:t>Экомобиль</w:t>
      </w:r>
      <w:proofErr w:type="spellEnd"/>
      <w:r w:rsidRPr="00DF0A6A">
        <w:rPr>
          <w:sz w:val="28"/>
          <w:szCs w:val="28"/>
        </w:rPr>
        <w:t xml:space="preserve"> должен быть оборудован специальной тарой для сбора, накопления и транспортировки отработанных ртутьсодержащих ламп, боя ламп и ртутьсодержащих отходов, а также контейнерами для сбора отработанных элементов питания.</w:t>
      </w:r>
      <w:bookmarkEnd w:id="25"/>
    </w:p>
    <w:p w:rsidR="00BA26EE" w:rsidRDefault="00BA26EE" w:rsidP="00DD7F80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DD7F80" w:rsidRPr="000F6048" w:rsidRDefault="00DD7F80" w:rsidP="00DD7F80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lastRenderedPageBreak/>
        <w:t xml:space="preserve">Таблица </w:t>
      </w:r>
      <w:r w:rsidR="00DF0A6A" w:rsidRPr="000F6048">
        <w:rPr>
          <w:sz w:val="28"/>
          <w:szCs w:val="28"/>
        </w:rPr>
        <w:t>6</w:t>
      </w:r>
      <w:r w:rsidRPr="000F6048">
        <w:rPr>
          <w:sz w:val="28"/>
          <w:szCs w:val="28"/>
        </w:rPr>
        <w:t>. Характеристики тары специальной для сбора, накопления и транспортировки отработанных ртутьсодержащих ламп</w:t>
      </w:r>
    </w:p>
    <w:p w:rsidR="00A33E71" w:rsidRPr="000F6048" w:rsidRDefault="00A33E71" w:rsidP="00DD7F80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tbl>
      <w:tblPr>
        <w:tblOverlap w:val="never"/>
        <w:tblW w:w="0" w:type="auto"/>
        <w:tblInd w:w="-5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239"/>
        <w:gridCol w:w="2828"/>
        <w:gridCol w:w="3518"/>
      </w:tblGrid>
      <w:tr w:rsidR="00DD7F80" w:rsidTr="00A36102">
        <w:trPr>
          <w:trHeight w:hRule="exact" w:val="1316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Характеристика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Тара стальная специальная для сбора, накопления и транспортировки отработанных ртутьсодержащих ламп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right="260" w:firstLine="0"/>
              <w:jc w:val="right"/>
            </w:pPr>
            <w:r>
              <w:rPr>
                <w:rStyle w:val="1"/>
              </w:rPr>
              <w:t>Тара стальная специальная для сбора, накопления и транспортировки отработанных ртутьсодержащих ламп, боя ламп и ртутьсодержащих отходов</w:t>
            </w:r>
          </w:p>
        </w:tc>
      </w:tr>
      <w:tr w:rsidR="00DD7F80" w:rsidTr="00A36102">
        <w:trPr>
          <w:trHeight w:hRule="exact" w:val="51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В комплект входит, шт.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тара, крышка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40" w:firstLine="0"/>
              <w:jc w:val="left"/>
            </w:pPr>
            <w:r>
              <w:rPr>
                <w:rStyle w:val="1"/>
              </w:rPr>
              <w:t>тара, крышка, вкладыш полиэтиленовый</w:t>
            </w:r>
          </w:p>
        </w:tc>
      </w:tr>
      <w:tr w:rsidR="00DD7F80" w:rsidTr="00A36102">
        <w:trPr>
          <w:trHeight w:hRule="exact" w:val="29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4" w:lineRule="exact"/>
              <w:ind w:left="120" w:firstLine="0"/>
              <w:jc w:val="left"/>
            </w:pPr>
            <w:r>
              <w:rPr>
                <w:rStyle w:val="1"/>
              </w:rPr>
              <w:t xml:space="preserve">Высота пустого контейнера,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0,99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0,65</w:t>
            </w:r>
          </w:p>
        </w:tc>
      </w:tr>
      <w:tr w:rsidR="00DD7F80" w:rsidTr="00A36102">
        <w:trPr>
          <w:trHeight w:hRule="exact" w:val="85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  <w:rPr>
                <w:rStyle w:val="1"/>
              </w:rPr>
            </w:pPr>
            <w:r>
              <w:rPr>
                <w:rStyle w:val="1"/>
              </w:rPr>
              <w:t>Мешок-вкладыш для тары (подлежит сдаче на переработку вместе с отходом)</w:t>
            </w:r>
          </w:p>
          <w:p w:rsidR="00A36102" w:rsidRDefault="00A36102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  <w:rPr>
                <w:rStyle w:val="1"/>
              </w:rPr>
            </w:pPr>
          </w:p>
          <w:p w:rsidR="00A36102" w:rsidRDefault="00A36102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rPr>
                <w:sz w:val="10"/>
                <w:szCs w:val="10"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40" w:firstLine="0"/>
              <w:jc w:val="left"/>
            </w:pPr>
            <w:r>
              <w:rPr>
                <w:rStyle w:val="1"/>
              </w:rPr>
              <w:t>пакет полиэтиленовый 53*95 см (толщина 100 мкм)</w:t>
            </w:r>
          </w:p>
        </w:tc>
      </w:tr>
      <w:tr w:rsidR="00DD7F80" w:rsidTr="00A36102">
        <w:trPr>
          <w:trHeight w:hRule="exact" w:val="51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4" w:lineRule="exact"/>
              <w:ind w:left="120" w:firstLine="0"/>
              <w:jc w:val="left"/>
            </w:pPr>
            <w:r>
              <w:rPr>
                <w:rStyle w:val="1"/>
              </w:rPr>
              <w:t xml:space="preserve">Внутренний диаметр контейнера,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0,47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0,29</w:t>
            </w:r>
          </w:p>
        </w:tc>
      </w:tr>
      <w:tr w:rsidR="00DD7F80" w:rsidTr="00A36102">
        <w:trPr>
          <w:trHeight w:hRule="exact" w:val="40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 xml:space="preserve">Масса пустого контейнера, </w:t>
            </w:r>
            <w:proofErr w:type="gramStart"/>
            <w:r>
              <w:rPr>
                <w:rStyle w:val="1"/>
              </w:rPr>
              <w:t>кг</w:t>
            </w:r>
            <w:proofErr w:type="gramEnd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7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3,5</w:t>
            </w:r>
          </w:p>
        </w:tc>
      </w:tr>
      <w:tr w:rsidR="00DD7F80" w:rsidTr="00A36102">
        <w:trPr>
          <w:trHeight w:hRule="exact" w:val="763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Максимальное количество ламп в контейнере (из расчета ламп ЛБ-80, диаметром 38, 32, 26), шт.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112, 176, 260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46, 67, 100</w:t>
            </w:r>
          </w:p>
        </w:tc>
      </w:tr>
      <w:tr w:rsidR="00DD7F80" w:rsidTr="00A36102">
        <w:trPr>
          <w:trHeight w:hRule="exact" w:val="291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 xml:space="preserve">Высота контейнера с лампами, </w:t>
            </w:r>
            <w:proofErr w:type="gramStart"/>
            <w:r>
              <w:rPr>
                <w:rStyle w:val="1"/>
              </w:rPr>
              <w:t>м</w:t>
            </w:r>
            <w:proofErr w:type="gramEnd"/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от 1,22 до 1,52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0,65</w:t>
            </w:r>
          </w:p>
        </w:tc>
      </w:tr>
      <w:tr w:rsidR="00DD7F80" w:rsidTr="00A36102">
        <w:trPr>
          <w:trHeight w:hRule="exact" w:val="76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Масса контейнера с лампами (из расчета ламп ЛБ-80, диаметром 38, 32, 26), кг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80" w:firstLine="0"/>
              <w:jc w:val="left"/>
            </w:pPr>
            <w:r>
              <w:rPr>
                <w:rStyle w:val="1"/>
              </w:rPr>
              <w:t>от 48 до 52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9,6; 11,9; 12,5</w:t>
            </w:r>
          </w:p>
        </w:tc>
      </w:tr>
    </w:tbl>
    <w:p w:rsidR="00A36102" w:rsidRDefault="00A36102" w:rsidP="00FE496A">
      <w:pPr>
        <w:pStyle w:val="4"/>
        <w:shd w:val="clear" w:color="auto" w:fill="auto"/>
        <w:tabs>
          <w:tab w:val="left" w:pos="1175"/>
        </w:tabs>
        <w:spacing w:after="0"/>
        <w:ind w:left="624" w:right="737" w:firstLine="0"/>
        <w:jc w:val="both"/>
        <w:rPr>
          <w:sz w:val="28"/>
          <w:szCs w:val="28"/>
        </w:rPr>
      </w:pPr>
    </w:p>
    <w:p w:rsidR="00DD7F80" w:rsidRPr="00DF0A6A" w:rsidRDefault="00D837F0" w:rsidP="002E362F">
      <w:pPr>
        <w:pStyle w:val="4"/>
        <w:shd w:val="clear" w:color="auto" w:fill="auto"/>
        <w:tabs>
          <w:tab w:val="left" w:pos="1175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F0A6A">
        <w:rPr>
          <w:sz w:val="28"/>
          <w:szCs w:val="28"/>
        </w:rPr>
        <w:t>2. В</w:t>
      </w:r>
      <w:r w:rsidR="00DD7F80" w:rsidRPr="00DF0A6A">
        <w:rPr>
          <w:sz w:val="28"/>
          <w:szCs w:val="28"/>
        </w:rPr>
        <w:t xml:space="preserve"> населенных пунктах с прогнозным населением на 2035 г. свыше 500 чел. следует устанавливать стационарные пункты сбора опасных отходов - </w:t>
      </w:r>
      <w:proofErr w:type="spellStart"/>
      <w:r w:rsidR="00DD7F80" w:rsidRPr="00DF0A6A">
        <w:rPr>
          <w:sz w:val="28"/>
          <w:szCs w:val="28"/>
        </w:rPr>
        <w:t>экобоксы</w:t>
      </w:r>
      <w:proofErr w:type="spellEnd"/>
      <w:r w:rsidR="00DD7F80" w:rsidRPr="00DF0A6A">
        <w:rPr>
          <w:sz w:val="28"/>
          <w:szCs w:val="28"/>
        </w:rPr>
        <w:t xml:space="preserve">. Сбор накопленных опасных отходов по </w:t>
      </w:r>
      <w:proofErr w:type="spellStart"/>
      <w:r w:rsidR="00DD7F80" w:rsidRPr="00DF0A6A">
        <w:rPr>
          <w:sz w:val="28"/>
          <w:szCs w:val="28"/>
        </w:rPr>
        <w:t>экобоксам</w:t>
      </w:r>
      <w:proofErr w:type="spellEnd"/>
      <w:r w:rsidR="00DD7F80" w:rsidRPr="00DF0A6A">
        <w:rPr>
          <w:sz w:val="28"/>
          <w:szCs w:val="28"/>
        </w:rPr>
        <w:t xml:space="preserve"> осуществляется </w:t>
      </w:r>
      <w:proofErr w:type="spellStart"/>
      <w:r w:rsidR="00DD7F80" w:rsidRPr="00DF0A6A">
        <w:rPr>
          <w:sz w:val="28"/>
          <w:szCs w:val="28"/>
        </w:rPr>
        <w:t>экомобилями</w:t>
      </w:r>
      <w:proofErr w:type="spellEnd"/>
      <w:r w:rsidR="00DD7F80" w:rsidRPr="00DF0A6A">
        <w:rPr>
          <w:sz w:val="28"/>
          <w:szCs w:val="28"/>
        </w:rPr>
        <w:t xml:space="preserve"> со средней частотой раз в квартал.</w:t>
      </w:r>
    </w:p>
    <w:p w:rsidR="002E362F" w:rsidRPr="00DF0A6A" w:rsidRDefault="00A33E71" w:rsidP="00D837F0">
      <w:pPr>
        <w:pStyle w:val="4"/>
        <w:shd w:val="clear" w:color="auto" w:fill="auto"/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DD7F80" w:rsidRPr="00DF0A6A">
        <w:rPr>
          <w:sz w:val="28"/>
          <w:szCs w:val="28"/>
        </w:rPr>
        <w:t>Экобокс</w:t>
      </w:r>
      <w:proofErr w:type="spellEnd"/>
      <w:r w:rsidR="00DD7F80" w:rsidRPr="00DF0A6A">
        <w:rPr>
          <w:sz w:val="28"/>
          <w:szCs w:val="28"/>
        </w:rPr>
        <w:t xml:space="preserve"> представляет собой металлический ящик, оборудованный специальной системой приема для каждого вида опасных отходов (батарейки, ртутные термометры, компактные энергосберегающие лампы). </w:t>
      </w:r>
      <w:r>
        <w:rPr>
          <w:sz w:val="28"/>
          <w:szCs w:val="28"/>
        </w:rPr>
        <w:t>Х</w:t>
      </w:r>
      <w:r w:rsidR="00DD7F80" w:rsidRPr="00DF0A6A">
        <w:rPr>
          <w:sz w:val="28"/>
          <w:szCs w:val="28"/>
        </w:rPr>
        <w:t xml:space="preserve">арактеристики </w:t>
      </w:r>
      <w:r>
        <w:rPr>
          <w:sz w:val="28"/>
          <w:szCs w:val="28"/>
        </w:rPr>
        <w:t xml:space="preserve">контейнеры </w:t>
      </w:r>
      <w:r w:rsidR="00DD7F80" w:rsidRPr="00DF0A6A">
        <w:rPr>
          <w:sz w:val="28"/>
          <w:szCs w:val="28"/>
        </w:rPr>
        <w:t xml:space="preserve">приведены в таблице </w:t>
      </w:r>
      <w:r>
        <w:rPr>
          <w:sz w:val="28"/>
          <w:szCs w:val="28"/>
        </w:rPr>
        <w:t>7</w:t>
      </w:r>
      <w:r w:rsidR="00DD7F80" w:rsidRPr="00DF0A6A">
        <w:rPr>
          <w:sz w:val="28"/>
          <w:szCs w:val="28"/>
        </w:rPr>
        <w:t>.</w:t>
      </w:r>
    </w:p>
    <w:p w:rsidR="00DD7F80" w:rsidRPr="00DF0A6A" w:rsidRDefault="00DD7F80" w:rsidP="00DD7F80">
      <w:pPr>
        <w:framePr w:wrap="none" w:vAnchor="page" w:hAnchor="page" w:x="4870" w:y="6106"/>
        <w:rPr>
          <w:sz w:val="28"/>
          <w:szCs w:val="28"/>
        </w:rPr>
      </w:pPr>
    </w:p>
    <w:p w:rsidR="00A33E71" w:rsidRDefault="00A33E71" w:rsidP="00DD7F80">
      <w:pPr>
        <w:pStyle w:val="a6"/>
        <w:shd w:val="clear" w:color="auto" w:fill="auto"/>
        <w:spacing w:line="210" w:lineRule="exact"/>
      </w:pPr>
    </w:p>
    <w:p w:rsidR="00DD7F80" w:rsidRPr="000F6048" w:rsidRDefault="00DD7F80" w:rsidP="00BA26EE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196282" w:rsidRPr="000F6048">
        <w:rPr>
          <w:sz w:val="28"/>
          <w:szCs w:val="28"/>
        </w:rPr>
        <w:t>7</w:t>
      </w:r>
      <w:r w:rsidRPr="000F6048">
        <w:rPr>
          <w:sz w:val="28"/>
          <w:szCs w:val="28"/>
        </w:rPr>
        <w:t>. Характеристики модульного контейнера КМ-2-1.</w:t>
      </w:r>
    </w:p>
    <w:p w:rsidR="00A33E71" w:rsidRPr="000F6048" w:rsidRDefault="00A33E71" w:rsidP="00DD7F80">
      <w:pPr>
        <w:pStyle w:val="a6"/>
        <w:shd w:val="clear" w:color="auto" w:fill="auto"/>
        <w:spacing w:line="210" w:lineRule="exact"/>
        <w:rPr>
          <w:sz w:val="28"/>
          <w:szCs w:val="28"/>
        </w:rPr>
      </w:pPr>
    </w:p>
    <w:tbl>
      <w:tblPr>
        <w:tblOverlap w:val="never"/>
        <w:tblW w:w="10796" w:type="dxa"/>
        <w:tblInd w:w="-1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73"/>
        <w:gridCol w:w="8223"/>
      </w:tblGrid>
      <w:tr w:rsidR="00DD7F80" w:rsidTr="00A36102">
        <w:trPr>
          <w:trHeight w:hRule="exact" w:val="406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Характеристика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Значение</w:t>
            </w:r>
          </w:p>
        </w:tc>
      </w:tr>
      <w:tr w:rsidR="00DD7F80" w:rsidTr="00A36102">
        <w:trPr>
          <w:trHeight w:hRule="exact" w:val="279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Габаритные размеры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 xml:space="preserve">800 </w:t>
            </w:r>
            <w:proofErr w:type="spellStart"/>
            <w:r>
              <w:rPr>
                <w:rStyle w:val="1"/>
              </w:rPr>
              <w:t>х</w:t>
            </w:r>
            <w:proofErr w:type="spellEnd"/>
            <w:r>
              <w:rPr>
                <w:rStyle w:val="1"/>
              </w:rPr>
              <w:t xml:space="preserve"> 400 </w:t>
            </w:r>
            <w:proofErr w:type="spellStart"/>
            <w:r>
              <w:rPr>
                <w:rStyle w:val="1"/>
              </w:rPr>
              <w:t>х</w:t>
            </w:r>
            <w:proofErr w:type="spellEnd"/>
            <w:r>
              <w:rPr>
                <w:rStyle w:val="1"/>
              </w:rPr>
              <w:t xml:space="preserve"> 1 400 мм</w:t>
            </w:r>
          </w:p>
        </w:tc>
      </w:tr>
      <w:tr w:rsidR="00DD7F80" w:rsidTr="00A36102">
        <w:trPr>
          <w:trHeight w:hRule="exact" w:val="548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Материал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4" w:lineRule="exact"/>
              <w:ind w:left="120" w:firstLine="0"/>
              <w:jc w:val="left"/>
            </w:pPr>
            <w:r>
              <w:rPr>
                <w:rStyle w:val="1"/>
              </w:rPr>
              <w:t>Стальной лист 1,5 мм; Металлический профиль 40х40 мм</w:t>
            </w:r>
          </w:p>
        </w:tc>
      </w:tr>
      <w:tr w:rsidR="00DD7F80" w:rsidTr="00A36102">
        <w:trPr>
          <w:trHeight w:hRule="exact" w:val="27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Масса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До 80 кг</w:t>
            </w:r>
          </w:p>
        </w:tc>
      </w:tr>
      <w:tr w:rsidR="00DD7F80" w:rsidTr="00A36102">
        <w:trPr>
          <w:trHeight w:hRule="exact" w:val="817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Вместимость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До 350 компактных люминесцентных ламп;</w:t>
            </w:r>
          </w:p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До 50 линейных ламп длиной до 650 мм;</w:t>
            </w:r>
          </w:p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Полезный объем емкости для химических источников тока до 30 л.</w:t>
            </w:r>
          </w:p>
        </w:tc>
      </w:tr>
      <w:tr w:rsidR="00DD7F80" w:rsidTr="00A36102">
        <w:trPr>
          <w:trHeight w:hRule="exact" w:val="544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120" w:line="210" w:lineRule="exact"/>
              <w:ind w:left="120" w:firstLine="0"/>
              <w:jc w:val="left"/>
            </w:pPr>
            <w:r>
              <w:rPr>
                <w:rStyle w:val="1"/>
              </w:rPr>
              <w:t>Особенности</w:t>
            </w:r>
          </w:p>
          <w:p w:rsidR="00DD7F80" w:rsidRDefault="00DD7F80" w:rsidP="00DD7F80">
            <w:pPr>
              <w:pStyle w:val="4"/>
              <w:shd w:val="clear" w:color="auto" w:fill="auto"/>
              <w:spacing w:before="120" w:after="0" w:line="210" w:lineRule="exact"/>
              <w:ind w:left="120" w:firstLine="0"/>
              <w:jc w:val="left"/>
            </w:pPr>
            <w:r>
              <w:rPr>
                <w:rStyle w:val="1"/>
              </w:rPr>
              <w:t>конструкции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50" w:lineRule="exact"/>
              <w:ind w:left="120" w:firstLine="0"/>
              <w:jc w:val="left"/>
            </w:pPr>
            <w:r>
              <w:rPr>
                <w:rStyle w:val="1"/>
              </w:rPr>
              <w:t>Модули для загрузки линейных ламп оборудованы антивандальными приемниками для посторонних предметов</w:t>
            </w:r>
          </w:p>
        </w:tc>
      </w:tr>
      <w:tr w:rsidR="00DD7F80" w:rsidTr="00A36102">
        <w:trPr>
          <w:trHeight w:hRule="exact" w:val="29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Особенности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 xml:space="preserve">Устанавливается на стационарных контейнерных площадках или </w:t>
            </w:r>
            <w:proofErr w:type="gramStart"/>
            <w:r>
              <w:rPr>
                <w:rStyle w:val="1"/>
              </w:rPr>
              <w:t>на</w:t>
            </w:r>
            <w:proofErr w:type="gramEnd"/>
          </w:p>
        </w:tc>
      </w:tr>
      <w:tr w:rsidR="00DD7F80" w:rsidTr="00A36102">
        <w:trPr>
          <w:trHeight w:hRule="exact" w:val="29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установки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придомовой территории креплением антивандальной конструкции</w:t>
            </w:r>
          </w:p>
        </w:tc>
      </w:tr>
      <w:tr w:rsidR="00DD7F80" w:rsidTr="00A36102">
        <w:trPr>
          <w:trHeight w:hRule="exact" w:val="290"/>
        </w:trPr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Комплектация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7F80" w:rsidRPr="00DD7F80" w:rsidRDefault="00DD7F80" w:rsidP="00DD7F80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1"/>
              </w:rPr>
              <w:t>Сменная накопительная емкость для химических источников питания в комплекте</w:t>
            </w:r>
          </w:p>
        </w:tc>
      </w:tr>
    </w:tbl>
    <w:p w:rsidR="00BA26EE" w:rsidRDefault="00BA26EE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A33E71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A33E71">
        <w:rPr>
          <w:sz w:val="28"/>
          <w:szCs w:val="28"/>
        </w:rPr>
        <w:lastRenderedPageBreak/>
        <w:t xml:space="preserve">Тип сбора опасных отходов по населенным </w:t>
      </w:r>
      <w:proofErr w:type="gramStart"/>
      <w:r w:rsidRPr="00A33E71">
        <w:rPr>
          <w:sz w:val="28"/>
          <w:szCs w:val="28"/>
        </w:rPr>
        <w:t>пунктам</w:t>
      </w:r>
      <w:proofErr w:type="gramEnd"/>
      <w:r w:rsidRPr="00A33E71">
        <w:rPr>
          <w:sz w:val="28"/>
          <w:szCs w:val="28"/>
        </w:rPr>
        <w:t xml:space="preserve"> ЗАТО Железногорск и количество </w:t>
      </w:r>
      <w:proofErr w:type="spellStart"/>
      <w:r w:rsidRPr="00A33E71">
        <w:rPr>
          <w:sz w:val="28"/>
          <w:szCs w:val="28"/>
        </w:rPr>
        <w:t>экобоксов</w:t>
      </w:r>
      <w:proofErr w:type="spellEnd"/>
      <w:r w:rsidRPr="00A33E71">
        <w:rPr>
          <w:sz w:val="28"/>
          <w:szCs w:val="28"/>
        </w:rPr>
        <w:t xml:space="preserve"> приведены в таблице </w:t>
      </w:r>
      <w:hyperlink w:anchor="bookmark35" w:tooltip="Current Document">
        <w:r w:rsidRPr="00A33E71">
          <w:rPr>
            <w:sz w:val="28"/>
            <w:szCs w:val="28"/>
          </w:rPr>
          <w:t xml:space="preserve">(Таблица </w:t>
        </w:r>
        <w:r w:rsidR="00A33E71">
          <w:rPr>
            <w:sz w:val="28"/>
            <w:szCs w:val="28"/>
          </w:rPr>
          <w:t>4</w:t>
        </w:r>
        <w:r w:rsidRPr="00A33E71">
          <w:rPr>
            <w:sz w:val="28"/>
            <w:szCs w:val="28"/>
          </w:rPr>
          <w:t>)</w:t>
        </w:r>
      </w:hyperlink>
      <w:r w:rsidRPr="00A33E71">
        <w:rPr>
          <w:sz w:val="28"/>
          <w:szCs w:val="28"/>
        </w:rPr>
        <w:t xml:space="preserve">. Количество </w:t>
      </w:r>
      <w:proofErr w:type="spellStart"/>
      <w:r w:rsidRPr="00A33E71">
        <w:rPr>
          <w:sz w:val="28"/>
          <w:szCs w:val="28"/>
        </w:rPr>
        <w:t>экобоксов</w:t>
      </w:r>
      <w:proofErr w:type="spellEnd"/>
      <w:r w:rsidRPr="00A33E71">
        <w:rPr>
          <w:sz w:val="28"/>
          <w:szCs w:val="28"/>
        </w:rPr>
        <w:t xml:space="preserve"> в населенных пунктах с населением свыше 5000 человек рассчитывалось исходя из соотношения 1 </w:t>
      </w:r>
      <w:proofErr w:type="spellStart"/>
      <w:r w:rsidRPr="00A33E71">
        <w:rPr>
          <w:sz w:val="28"/>
          <w:szCs w:val="28"/>
        </w:rPr>
        <w:t>экобокс</w:t>
      </w:r>
      <w:proofErr w:type="spellEnd"/>
      <w:r w:rsidRPr="00A33E71">
        <w:rPr>
          <w:sz w:val="28"/>
          <w:szCs w:val="28"/>
        </w:rPr>
        <w:t xml:space="preserve"> на 5000 жителей.</w:t>
      </w:r>
    </w:p>
    <w:p w:rsidR="00DD7F80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26" w:name="bookmark41"/>
      <w:bookmarkStart w:id="27" w:name="bookmark42"/>
      <w:r w:rsidRPr="00A33E71">
        <w:rPr>
          <w:sz w:val="28"/>
          <w:szCs w:val="28"/>
        </w:rPr>
        <w:t xml:space="preserve">В дальнейшем с помощью </w:t>
      </w:r>
      <w:proofErr w:type="spellStart"/>
      <w:r w:rsidRPr="00A33E71">
        <w:rPr>
          <w:sz w:val="28"/>
          <w:szCs w:val="28"/>
        </w:rPr>
        <w:t>экомобилей</w:t>
      </w:r>
      <w:proofErr w:type="spellEnd"/>
      <w:r w:rsidRPr="00A33E71">
        <w:rPr>
          <w:sz w:val="28"/>
          <w:szCs w:val="28"/>
        </w:rPr>
        <w:t xml:space="preserve"> опасные отходы будут транспортироваться на переработку в </w:t>
      </w:r>
      <w:proofErr w:type="gramStart"/>
      <w:r w:rsidRPr="00A33E71">
        <w:rPr>
          <w:sz w:val="28"/>
          <w:szCs w:val="28"/>
        </w:rPr>
        <w:t>г</w:t>
      </w:r>
      <w:proofErr w:type="gramEnd"/>
      <w:r w:rsidRPr="00A33E71">
        <w:rPr>
          <w:sz w:val="28"/>
          <w:szCs w:val="28"/>
        </w:rPr>
        <w:t>. Красноярск.</w:t>
      </w:r>
      <w:bookmarkEnd w:id="26"/>
      <w:bookmarkEnd w:id="27"/>
    </w:p>
    <w:p w:rsidR="00196282" w:rsidRDefault="00196282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b/>
          <w:sz w:val="28"/>
          <w:szCs w:val="28"/>
        </w:rPr>
      </w:pPr>
    </w:p>
    <w:p w:rsidR="00A33E71" w:rsidRPr="000F6048" w:rsidRDefault="00A33E71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0F6048">
        <w:rPr>
          <w:sz w:val="28"/>
          <w:szCs w:val="28"/>
        </w:rPr>
        <w:t>Система транспортировки ТКО</w:t>
      </w:r>
    </w:p>
    <w:p w:rsidR="002E362F" w:rsidRPr="000F6048" w:rsidRDefault="002E362F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A33E71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0F6048">
        <w:rPr>
          <w:sz w:val="28"/>
          <w:szCs w:val="28"/>
        </w:rPr>
        <w:t>Технологические зоны</w:t>
      </w:r>
      <w:bookmarkStart w:id="28" w:name="bookmark44"/>
    </w:p>
    <w:p w:rsidR="00BA26EE" w:rsidRPr="000F6048" w:rsidRDefault="00BA26EE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A33E71" w:rsidRDefault="00DD7F80" w:rsidP="002E362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A33E71">
        <w:rPr>
          <w:sz w:val="28"/>
          <w:szCs w:val="28"/>
        </w:rPr>
        <w:t xml:space="preserve">Проектом «Генеральные схемы очистки территорий населенных пунктов Западного, Восточного, Центрального макрорайонов Красноярского края» предусмотрены одно- и </w:t>
      </w:r>
      <w:proofErr w:type="gramStart"/>
      <w:r w:rsidRPr="00A33E71">
        <w:rPr>
          <w:sz w:val="28"/>
          <w:szCs w:val="28"/>
        </w:rPr>
        <w:t>двухэтапная</w:t>
      </w:r>
      <w:proofErr w:type="gramEnd"/>
      <w:r w:rsidRPr="00A33E71">
        <w:rPr>
          <w:sz w:val="28"/>
          <w:szCs w:val="28"/>
        </w:rPr>
        <w:t xml:space="preserve"> схемы вывоза Т</w:t>
      </w:r>
      <w:r w:rsidR="00A33E71">
        <w:rPr>
          <w:sz w:val="28"/>
          <w:szCs w:val="28"/>
        </w:rPr>
        <w:t>К</w:t>
      </w:r>
      <w:r w:rsidRPr="00A33E71">
        <w:rPr>
          <w:sz w:val="28"/>
          <w:szCs w:val="28"/>
        </w:rPr>
        <w:t>О. Первичная транспортировка собранных Т</w:t>
      </w:r>
      <w:r w:rsidR="00A33E71">
        <w:rPr>
          <w:sz w:val="28"/>
          <w:szCs w:val="28"/>
        </w:rPr>
        <w:t>К</w:t>
      </w:r>
      <w:r w:rsidRPr="00A33E71">
        <w:rPr>
          <w:sz w:val="28"/>
          <w:szCs w:val="28"/>
        </w:rPr>
        <w:t xml:space="preserve">О осуществляется либо напрямую на </w:t>
      </w:r>
      <w:proofErr w:type="spellStart"/>
      <w:r w:rsidRPr="00A33E71">
        <w:rPr>
          <w:sz w:val="28"/>
          <w:szCs w:val="28"/>
        </w:rPr>
        <w:t>мусороперерабатыващие</w:t>
      </w:r>
      <w:proofErr w:type="spellEnd"/>
      <w:r w:rsidRPr="00A33E71">
        <w:rPr>
          <w:sz w:val="28"/>
          <w:szCs w:val="28"/>
        </w:rPr>
        <w:t xml:space="preserve"> предприятия, либо на мусороперегрузочные пункты (МПС), откуда вторичным потоком </w:t>
      </w:r>
      <w:proofErr w:type="spellStart"/>
      <w:r w:rsidRPr="00A33E71">
        <w:rPr>
          <w:sz w:val="28"/>
          <w:szCs w:val="28"/>
        </w:rPr>
        <w:t>мусоровозного</w:t>
      </w:r>
      <w:proofErr w:type="spellEnd"/>
      <w:r w:rsidRPr="00A33E71">
        <w:rPr>
          <w:sz w:val="28"/>
          <w:szCs w:val="28"/>
        </w:rPr>
        <w:t xml:space="preserve"> транспорта направляется на </w:t>
      </w:r>
      <w:proofErr w:type="spellStart"/>
      <w:r w:rsidRPr="00A33E71">
        <w:rPr>
          <w:sz w:val="28"/>
          <w:szCs w:val="28"/>
        </w:rPr>
        <w:t>мусороперерабатыващие</w:t>
      </w:r>
      <w:proofErr w:type="spellEnd"/>
      <w:r w:rsidRPr="00A33E71">
        <w:rPr>
          <w:sz w:val="28"/>
          <w:szCs w:val="28"/>
        </w:rPr>
        <w:t xml:space="preserve"> предприятия. Третичный поток (</w:t>
      </w:r>
      <w:proofErr w:type="spellStart"/>
      <w:r w:rsidRPr="00A33E71">
        <w:rPr>
          <w:sz w:val="28"/>
          <w:szCs w:val="28"/>
        </w:rPr>
        <w:t>непереработанные</w:t>
      </w:r>
      <w:proofErr w:type="spellEnd"/>
      <w:r w:rsidRPr="00A33E71">
        <w:rPr>
          <w:sz w:val="28"/>
          <w:szCs w:val="28"/>
        </w:rPr>
        <w:t xml:space="preserve"> остатки или «хвосты») направляется на полигоны на захоронение.</w:t>
      </w:r>
      <w:bookmarkEnd w:id="28"/>
    </w:p>
    <w:p w:rsidR="00A3219F" w:rsidRDefault="00A3219F" w:rsidP="002E362F">
      <w:pPr>
        <w:pStyle w:val="80"/>
        <w:shd w:val="clear" w:color="auto" w:fill="auto"/>
        <w:spacing w:before="0" w:line="240" w:lineRule="auto"/>
        <w:ind w:left="-567" w:right="57"/>
        <w:rPr>
          <w:i w:val="0"/>
          <w:sz w:val="28"/>
          <w:szCs w:val="28"/>
        </w:rPr>
      </w:pPr>
    </w:p>
    <w:p w:rsidR="00DD7F80" w:rsidRDefault="00DD7F80" w:rsidP="002E362F">
      <w:pPr>
        <w:pStyle w:val="80"/>
        <w:shd w:val="clear" w:color="auto" w:fill="auto"/>
        <w:spacing w:before="0" w:line="240" w:lineRule="auto"/>
        <w:ind w:left="-567" w:right="57"/>
        <w:rPr>
          <w:b w:val="0"/>
          <w:i w:val="0"/>
          <w:sz w:val="28"/>
          <w:szCs w:val="28"/>
        </w:rPr>
      </w:pPr>
      <w:r w:rsidRPr="000F6048">
        <w:rPr>
          <w:b w:val="0"/>
          <w:i w:val="0"/>
          <w:sz w:val="28"/>
          <w:szCs w:val="28"/>
        </w:rPr>
        <w:t>Мусороперегрузочные станции</w:t>
      </w:r>
    </w:p>
    <w:p w:rsidR="00BA26EE" w:rsidRPr="000F6048" w:rsidRDefault="00BA26EE" w:rsidP="002E362F">
      <w:pPr>
        <w:pStyle w:val="80"/>
        <w:shd w:val="clear" w:color="auto" w:fill="auto"/>
        <w:spacing w:before="0" w:line="240" w:lineRule="auto"/>
        <w:ind w:left="-567" w:right="57"/>
        <w:rPr>
          <w:b w:val="0"/>
          <w:i w:val="0"/>
          <w:sz w:val="28"/>
          <w:szCs w:val="28"/>
        </w:rPr>
      </w:pPr>
    </w:p>
    <w:p w:rsidR="00DD7F80" w:rsidRPr="00D837F0" w:rsidRDefault="00DD7F80" w:rsidP="002E362F">
      <w:pPr>
        <w:pStyle w:val="4"/>
        <w:shd w:val="clear" w:color="auto" w:fill="auto"/>
        <w:spacing w:after="180" w:line="240" w:lineRule="auto"/>
        <w:ind w:left="-567" w:right="57" w:firstLine="700"/>
        <w:jc w:val="both"/>
        <w:rPr>
          <w:sz w:val="28"/>
          <w:szCs w:val="28"/>
        </w:rPr>
      </w:pPr>
      <w:bookmarkStart w:id="29" w:name="bookmark45"/>
      <w:proofErr w:type="gramStart"/>
      <w:r w:rsidRPr="00D837F0">
        <w:rPr>
          <w:sz w:val="28"/>
          <w:szCs w:val="28"/>
        </w:rPr>
        <w:t>В</w:t>
      </w:r>
      <w:proofErr w:type="gramEnd"/>
      <w:r w:rsidRPr="00D837F0">
        <w:rPr>
          <w:sz w:val="28"/>
          <w:szCs w:val="28"/>
        </w:rPr>
        <w:t xml:space="preserve"> ЗАТО Железногорск не планируется создание мусороперегрузочных станций, отходы от населенных пунктов непосредственно направляются первичным потоком на </w:t>
      </w:r>
      <w:r w:rsidR="0096365C" w:rsidRPr="00D837F0">
        <w:rPr>
          <w:sz w:val="28"/>
          <w:szCs w:val="28"/>
        </w:rPr>
        <w:t>объект размещении ООО «</w:t>
      </w:r>
      <w:proofErr w:type="spellStart"/>
      <w:r w:rsidR="0096365C" w:rsidRPr="00D837F0">
        <w:rPr>
          <w:sz w:val="28"/>
          <w:szCs w:val="28"/>
        </w:rPr>
        <w:t>РостТех</w:t>
      </w:r>
      <w:proofErr w:type="spellEnd"/>
      <w:r w:rsidR="0096365C" w:rsidRPr="00D837F0">
        <w:rPr>
          <w:sz w:val="28"/>
          <w:szCs w:val="28"/>
        </w:rPr>
        <w:t xml:space="preserve">», в дальнейшем на </w:t>
      </w:r>
      <w:r w:rsidRPr="00D837F0">
        <w:rPr>
          <w:sz w:val="28"/>
          <w:szCs w:val="28"/>
        </w:rPr>
        <w:t>планируемое предприятие комплексной переработки Т</w:t>
      </w:r>
      <w:r w:rsidR="0096365C" w:rsidRPr="00D837F0">
        <w:rPr>
          <w:sz w:val="28"/>
          <w:szCs w:val="28"/>
        </w:rPr>
        <w:t>К</w:t>
      </w:r>
      <w:r w:rsidRPr="00D837F0">
        <w:rPr>
          <w:sz w:val="28"/>
          <w:szCs w:val="28"/>
        </w:rPr>
        <w:t>О в районе г. Железногорск.</w:t>
      </w:r>
      <w:bookmarkEnd w:id="29"/>
    </w:p>
    <w:p w:rsidR="00DD7F80" w:rsidRPr="000F6048" w:rsidRDefault="00D837F0" w:rsidP="00A3219F">
      <w:pPr>
        <w:pStyle w:val="52"/>
        <w:shd w:val="clear" w:color="auto" w:fill="auto"/>
        <w:tabs>
          <w:tab w:val="left" w:pos="1276"/>
        </w:tabs>
        <w:spacing w:before="240" w:after="0" w:line="240" w:lineRule="auto"/>
        <w:ind w:left="-567" w:right="57" w:firstLine="0"/>
        <w:jc w:val="center"/>
        <w:rPr>
          <w:b w:val="0"/>
          <w:sz w:val="28"/>
          <w:szCs w:val="28"/>
        </w:rPr>
      </w:pPr>
      <w:bookmarkStart w:id="30" w:name="bookmark49"/>
      <w:bookmarkStart w:id="31" w:name="bookmark50"/>
      <w:r>
        <w:rPr>
          <w:b w:val="0"/>
          <w:sz w:val="28"/>
          <w:szCs w:val="28"/>
        </w:rPr>
        <w:t>2</w:t>
      </w:r>
      <w:r w:rsidR="00974A97" w:rsidRPr="000F6048">
        <w:rPr>
          <w:b w:val="0"/>
          <w:sz w:val="28"/>
          <w:szCs w:val="28"/>
        </w:rPr>
        <w:t xml:space="preserve">.3. </w:t>
      </w:r>
      <w:r w:rsidR="00DD7F80" w:rsidRPr="000F6048">
        <w:rPr>
          <w:b w:val="0"/>
          <w:sz w:val="28"/>
          <w:szCs w:val="28"/>
        </w:rPr>
        <w:t>Методы обезвреживания и переработки отходов</w:t>
      </w:r>
      <w:bookmarkEnd w:id="30"/>
      <w:bookmarkEnd w:id="31"/>
    </w:p>
    <w:p w:rsidR="00DD7F80" w:rsidRPr="000F6048" w:rsidRDefault="00DD7F80" w:rsidP="00A3219F">
      <w:pPr>
        <w:pStyle w:val="4"/>
        <w:shd w:val="clear" w:color="auto" w:fill="auto"/>
        <w:spacing w:before="240" w:after="0" w:line="240" w:lineRule="auto"/>
        <w:ind w:left="-567" w:right="57"/>
        <w:rPr>
          <w:sz w:val="28"/>
          <w:szCs w:val="28"/>
        </w:rPr>
      </w:pPr>
      <w:r w:rsidRPr="000F6048">
        <w:rPr>
          <w:sz w:val="28"/>
          <w:szCs w:val="28"/>
        </w:rPr>
        <w:t>Выбор методов обезвреживания и переработки Т</w:t>
      </w:r>
      <w:r w:rsidR="00974A97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>О</w:t>
      </w:r>
    </w:p>
    <w:p w:rsidR="00DD7F80" w:rsidRDefault="00DD7F80" w:rsidP="00A3219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974A97">
        <w:rPr>
          <w:sz w:val="28"/>
          <w:szCs w:val="28"/>
        </w:rPr>
        <w:t>Комплексная стратегия обращения с твердыми коммунальными (бытовыми) отходами в Российской Федерации основана на иерархии приоритетов государственной политики в области обращения с отходами (в порядке снижения приоритета):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DD7F80" w:rsidRPr="00974A97">
        <w:rPr>
          <w:sz w:val="28"/>
          <w:szCs w:val="28"/>
        </w:rPr>
        <w:t>максимальное использование исходного сырья и материалов;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974A97">
        <w:rPr>
          <w:sz w:val="28"/>
          <w:szCs w:val="28"/>
        </w:rPr>
        <w:t xml:space="preserve"> </w:t>
      </w:r>
      <w:r w:rsidR="00DD7F80" w:rsidRPr="00974A97">
        <w:rPr>
          <w:sz w:val="28"/>
          <w:szCs w:val="28"/>
        </w:rPr>
        <w:t>сокращение объема образования и снижение класса опасности отходов;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DD7F80" w:rsidRPr="00974A97">
        <w:rPr>
          <w:sz w:val="28"/>
          <w:szCs w:val="28"/>
        </w:rPr>
        <w:t>обработка (предварительная подготовка) отходов к утилизации (использованию);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974A97">
        <w:rPr>
          <w:sz w:val="28"/>
          <w:szCs w:val="28"/>
        </w:rPr>
        <w:t xml:space="preserve"> </w:t>
      </w:r>
      <w:r w:rsidR="00DD7F80" w:rsidRPr="00974A97">
        <w:rPr>
          <w:sz w:val="28"/>
          <w:szCs w:val="28"/>
        </w:rPr>
        <w:t>утилизация (использование) отходов;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</w:t>
      </w:r>
      <w:r w:rsidR="00DD7F80" w:rsidRPr="00974A97">
        <w:rPr>
          <w:sz w:val="28"/>
          <w:szCs w:val="28"/>
        </w:rPr>
        <w:t>другие операции в целях вовлечения отходов в хозяйственный оборот;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="00DD7F80" w:rsidRPr="00974A97">
        <w:rPr>
          <w:sz w:val="28"/>
          <w:szCs w:val="28"/>
        </w:rPr>
        <w:t>обезвреживание отходов;</w:t>
      </w:r>
    </w:p>
    <w:p w:rsidR="00DD7F80" w:rsidRPr="00974A97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="00DD7F80" w:rsidRPr="00974A97">
        <w:rPr>
          <w:sz w:val="28"/>
          <w:szCs w:val="28"/>
        </w:rPr>
        <w:t xml:space="preserve">размещение отходов экологически и </w:t>
      </w:r>
      <w:proofErr w:type="spellStart"/>
      <w:r w:rsidR="00DD7F80" w:rsidRPr="00974A97">
        <w:rPr>
          <w:sz w:val="28"/>
          <w:szCs w:val="28"/>
        </w:rPr>
        <w:t>санитарно-эпидемиологически</w:t>
      </w:r>
      <w:proofErr w:type="spellEnd"/>
      <w:r w:rsidR="00DD7F80" w:rsidRPr="00974A97">
        <w:rPr>
          <w:sz w:val="28"/>
          <w:szCs w:val="28"/>
        </w:rPr>
        <w:t xml:space="preserve"> безопасным способом.</w:t>
      </w:r>
    </w:p>
    <w:p w:rsidR="00CE199C" w:rsidRDefault="00CE199C" w:rsidP="00A3219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</w:p>
    <w:p w:rsidR="00DD7F80" w:rsidRDefault="00DD7F80" w:rsidP="00A3219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974A97">
        <w:rPr>
          <w:sz w:val="28"/>
          <w:szCs w:val="28"/>
        </w:rPr>
        <w:lastRenderedPageBreak/>
        <w:t>На основании этих приоритетов для Восточного, Центрального и Западного макрорайонов Красноярского края в «Генеральных схемах очистки территорий населенных пунктов Западного, Восточного, Центрального макрорайонов Красноярского края» предложена схема комплексного использования технологий, включая: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DD7F80" w:rsidRPr="00974A97">
        <w:rPr>
          <w:sz w:val="28"/>
          <w:szCs w:val="28"/>
        </w:rPr>
        <w:t>тбор и утилизацию вторичного сырья в экономически оправданных количествах (механическая переработка) с использованием автоматизированной сепарации Т</w:t>
      </w:r>
      <w:r w:rsidR="00CE199C">
        <w:rPr>
          <w:sz w:val="28"/>
          <w:szCs w:val="28"/>
        </w:rPr>
        <w:t>К</w:t>
      </w:r>
      <w:r w:rsidR="00DD7F80" w:rsidRPr="00974A97">
        <w:rPr>
          <w:sz w:val="28"/>
          <w:szCs w:val="28"/>
        </w:rPr>
        <w:t>О при мощностях, превышающих 100 тыс</w:t>
      </w:r>
      <w:proofErr w:type="gramStart"/>
      <w:r w:rsidR="00DD7F80" w:rsidRPr="00974A97">
        <w:rPr>
          <w:sz w:val="28"/>
          <w:szCs w:val="28"/>
        </w:rPr>
        <w:t>.т</w:t>
      </w:r>
      <w:proofErr w:type="gramEnd"/>
      <w:r w:rsidR="00DD7F80" w:rsidRPr="00974A97">
        <w:rPr>
          <w:sz w:val="28"/>
          <w:szCs w:val="28"/>
        </w:rPr>
        <w:t xml:space="preserve">/год и механического/ручного отбора вторичного сырья при мощностях 20-100 тыс.т/год. Станции </w:t>
      </w:r>
      <w:proofErr w:type="spellStart"/>
      <w:r w:rsidR="00DD7F80" w:rsidRPr="00974A97">
        <w:rPr>
          <w:sz w:val="28"/>
          <w:szCs w:val="28"/>
        </w:rPr>
        <w:t>мусороперегруза</w:t>
      </w:r>
      <w:proofErr w:type="spellEnd"/>
      <w:r w:rsidR="00DD7F80" w:rsidRPr="00974A97">
        <w:rPr>
          <w:sz w:val="28"/>
          <w:szCs w:val="28"/>
        </w:rPr>
        <w:t xml:space="preserve"> и предприятия по переработке Т</w:t>
      </w:r>
      <w:r w:rsidR="00CE199C">
        <w:rPr>
          <w:sz w:val="28"/>
          <w:szCs w:val="28"/>
        </w:rPr>
        <w:t>К</w:t>
      </w:r>
      <w:r w:rsidR="00DD7F80" w:rsidRPr="00974A97">
        <w:rPr>
          <w:sz w:val="28"/>
          <w:szCs w:val="28"/>
        </w:rPr>
        <w:t>О оснащаются специализированными линиями для переработки крупногабаритных отходов (КГО), образующихся в составе Т</w:t>
      </w:r>
      <w:r w:rsidR="00CE199C">
        <w:rPr>
          <w:sz w:val="28"/>
          <w:szCs w:val="28"/>
        </w:rPr>
        <w:t>К</w:t>
      </w:r>
      <w:r w:rsidR="00DD7F80" w:rsidRPr="00974A97">
        <w:rPr>
          <w:sz w:val="28"/>
          <w:szCs w:val="28"/>
        </w:rPr>
        <w:t xml:space="preserve">О. Технология переработки КГО обязательно должна включать извлечение товарного металла и дробление с целью уменьшения объема транспортируемых и </w:t>
      </w:r>
      <w:proofErr w:type="spellStart"/>
      <w:r w:rsidR="00DD7F80" w:rsidRPr="00974A97">
        <w:rPr>
          <w:sz w:val="28"/>
          <w:szCs w:val="28"/>
        </w:rPr>
        <w:t>захораниваемых</w:t>
      </w:r>
      <w:proofErr w:type="spellEnd"/>
      <w:r w:rsidR="00DD7F80" w:rsidRPr="00974A97">
        <w:rPr>
          <w:sz w:val="28"/>
          <w:szCs w:val="28"/>
        </w:rPr>
        <w:t xml:space="preserve"> отходов;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974A97">
        <w:rPr>
          <w:sz w:val="28"/>
          <w:szCs w:val="28"/>
        </w:rPr>
        <w:t xml:space="preserve">обезвреживание методом аэробного компостирования оставшихся отходов, содержащих </w:t>
      </w:r>
      <w:proofErr w:type="spellStart"/>
      <w:r w:rsidR="00DD7F80" w:rsidRPr="00974A97">
        <w:rPr>
          <w:sz w:val="28"/>
          <w:szCs w:val="28"/>
        </w:rPr>
        <w:t>биоразлагаемую</w:t>
      </w:r>
      <w:proofErr w:type="spellEnd"/>
      <w:r w:rsidR="00DD7F80" w:rsidRPr="00974A97">
        <w:rPr>
          <w:sz w:val="28"/>
          <w:szCs w:val="28"/>
        </w:rPr>
        <w:t xml:space="preserve"> фракцию. Поскольку в отсутствие раздельного сбора пищевой фракции компост не имеет перспективы реализации, предусмотрено наличие полигонов для захоронения отходов переработки в количестве 60-70% от первоначальной массы (30% от первоначального объема) Т</w:t>
      </w:r>
      <w:r w:rsidR="00CE199C">
        <w:rPr>
          <w:sz w:val="28"/>
          <w:szCs w:val="28"/>
        </w:rPr>
        <w:t>К</w:t>
      </w:r>
      <w:r w:rsidR="00DD7F80" w:rsidRPr="00974A97">
        <w:rPr>
          <w:sz w:val="28"/>
          <w:szCs w:val="28"/>
        </w:rPr>
        <w:t>О;</w:t>
      </w:r>
    </w:p>
    <w:p w:rsidR="00DD7F80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974A97">
        <w:rPr>
          <w:sz w:val="28"/>
          <w:szCs w:val="28"/>
        </w:rPr>
        <w:t xml:space="preserve">производство топлива </w:t>
      </w:r>
      <w:r w:rsidR="00DD7F80" w:rsidRPr="00974A97">
        <w:rPr>
          <w:sz w:val="28"/>
          <w:szCs w:val="28"/>
          <w:lang w:val="en-US"/>
        </w:rPr>
        <w:t>RDF</w:t>
      </w:r>
      <w:r w:rsidR="00DD7F80" w:rsidRPr="00974A97">
        <w:rPr>
          <w:sz w:val="28"/>
          <w:szCs w:val="28"/>
        </w:rPr>
        <w:t xml:space="preserve"> и сжигание его в высокотемпературных агрегатах цементной промышленности (трубчатых печах и </w:t>
      </w:r>
      <w:proofErr w:type="spellStart"/>
      <w:r w:rsidR="00DD7F80" w:rsidRPr="00974A97">
        <w:rPr>
          <w:sz w:val="28"/>
          <w:szCs w:val="28"/>
        </w:rPr>
        <w:t>декарбонизаторах</w:t>
      </w:r>
      <w:proofErr w:type="spellEnd"/>
      <w:r w:rsidR="00DD7F80" w:rsidRPr="00974A97">
        <w:rPr>
          <w:sz w:val="28"/>
          <w:szCs w:val="28"/>
        </w:rPr>
        <w:t xml:space="preserve">). Учитывая ограниченные возможности финансирования </w:t>
      </w:r>
      <w:proofErr w:type="spellStart"/>
      <w:r w:rsidR="00DD7F80" w:rsidRPr="00974A97">
        <w:rPr>
          <w:sz w:val="28"/>
          <w:szCs w:val="28"/>
        </w:rPr>
        <w:t>мусоропереработки</w:t>
      </w:r>
      <w:proofErr w:type="spellEnd"/>
      <w:r w:rsidR="00DD7F80" w:rsidRPr="00974A97">
        <w:rPr>
          <w:sz w:val="28"/>
          <w:szCs w:val="28"/>
        </w:rPr>
        <w:t>, данное направление является перспективным вариантом обезвреживания части Т</w:t>
      </w:r>
      <w:r w:rsidR="0096365C">
        <w:rPr>
          <w:sz w:val="28"/>
          <w:szCs w:val="28"/>
        </w:rPr>
        <w:t>К</w:t>
      </w:r>
      <w:r w:rsidR="00DD7F80" w:rsidRPr="00974A97">
        <w:rPr>
          <w:sz w:val="28"/>
          <w:szCs w:val="28"/>
        </w:rPr>
        <w:t>О. Этот вариант переработки принимается для мусороперерабатывающих центров, находящихся вблизи цементных заводов: Ачинск, Назарово,  Красноярска;</w:t>
      </w:r>
    </w:p>
    <w:p w:rsidR="00DD7F80" w:rsidRPr="00CE199C" w:rsidRDefault="00BA26EE" w:rsidP="00BA26EE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F80" w:rsidRPr="00CE199C">
        <w:rPr>
          <w:sz w:val="28"/>
          <w:szCs w:val="28"/>
        </w:rPr>
        <w:t>обезвреживание методом аэробного компостирования в реакторе или в буртах без сортировки и безопасное захоронение на полигоне для удаленных населенных пунктов с плохим транспортным сообщением.</w:t>
      </w:r>
    </w:p>
    <w:p w:rsidR="00C475D1" w:rsidRDefault="00C475D1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b/>
          <w:sz w:val="28"/>
          <w:szCs w:val="28"/>
        </w:rPr>
      </w:pPr>
      <w:bookmarkStart w:id="32" w:name="bookmark52"/>
      <w:bookmarkStart w:id="33" w:name="bookmark53"/>
    </w:p>
    <w:p w:rsidR="00DD7F80" w:rsidRDefault="00DD7F80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0F6048">
        <w:rPr>
          <w:sz w:val="28"/>
          <w:szCs w:val="28"/>
        </w:rPr>
        <w:t>Предприятия по обезвреживанию и переработке Т</w:t>
      </w:r>
      <w:r w:rsidR="008D0435" w:rsidRPr="000F6048">
        <w:rPr>
          <w:sz w:val="28"/>
          <w:szCs w:val="28"/>
        </w:rPr>
        <w:t>К</w:t>
      </w:r>
      <w:r w:rsidRPr="000F6048">
        <w:rPr>
          <w:sz w:val="28"/>
          <w:szCs w:val="28"/>
        </w:rPr>
        <w:t>О</w:t>
      </w:r>
      <w:bookmarkEnd w:id="32"/>
      <w:bookmarkEnd w:id="33"/>
    </w:p>
    <w:p w:rsidR="00347F95" w:rsidRPr="000F6048" w:rsidRDefault="00347F95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CE199C" w:rsidRDefault="00DD7F80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proofErr w:type="gramStart"/>
      <w:r w:rsidRPr="00CE199C">
        <w:rPr>
          <w:sz w:val="28"/>
          <w:szCs w:val="28"/>
        </w:rPr>
        <w:t>Потребность</w:t>
      </w:r>
      <w:proofErr w:type="gramEnd"/>
      <w:r w:rsidRPr="00CE199C">
        <w:rPr>
          <w:sz w:val="28"/>
          <w:szCs w:val="28"/>
        </w:rPr>
        <w:t xml:space="preserve"> ЗАТО Железногорск Красноярского края в перерабатывающих мощностях составляет на 2035 г. 40 тыс. т (см. раздел «Расчетная численность населения, объемы накопления бытовых отходов»), а в целом по технологической зоне - 88,4 тыс. т/год.</w:t>
      </w:r>
    </w:p>
    <w:p w:rsidR="00DD7F80" w:rsidRPr="00347F95" w:rsidRDefault="00DD7F80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347F95">
        <w:rPr>
          <w:sz w:val="28"/>
          <w:szCs w:val="28"/>
        </w:rPr>
        <w:t>В соответствии с проектом «Генеральные схемы очистки территорий населенных пунктов Западного, Восточного, Центрального макрорайонов Красноярского края», ЗАТО Железного</w:t>
      </w:r>
      <w:proofErr w:type="gramStart"/>
      <w:r w:rsidRPr="00347F95">
        <w:rPr>
          <w:sz w:val="28"/>
          <w:szCs w:val="28"/>
        </w:rPr>
        <w:t>рск вх</w:t>
      </w:r>
      <w:proofErr w:type="gramEnd"/>
      <w:r w:rsidRPr="00347F95">
        <w:rPr>
          <w:sz w:val="28"/>
          <w:szCs w:val="28"/>
        </w:rPr>
        <w:t xml:space="preserve">одит в </w:t>
      </w:r>
      <w:proofErr w:type="spellStart"/>
      <w:r w:rsidRPr="00347F95">
        <w:rPr>
          <w:sz w:val="28"/>
          <w:szCs w:val="28"/>
        </w:rPr>
        <w:t>Железногорскую</w:t>
      </w:r>
      <w:proofErr w:type="spellEnd"/>
      <w:r w:rsidRPr="00347F95">
        <w:rPr>
          <w:sz w:val="28"/>
          <w:szCs w:val="28"/>
        </w:rPr>
        <w:t xml:space="preserve"> технологическую зону, являясь центром этой зоны. Т</w:t>
      </w:r>
      <w:r w:rsidR="008D0435" w:rsidRPr="00347F95">
        <w:rPr>
          <w:sz w:val="28"/>
          <w:szCs w:val="28"/>
        </w:rPr>
        <w:t>К</w:t>
      </w:r>
      <w:r w:rsidRPr="00347F95">
        <w:rPr>
          <w:sz w:val="28"/>
          <w:szCs w:val="28"/>
        </w:rPr>
        <w:t xml:space="preserve">О в этой технологической зоне </w:t>
      </w:r>
      <w:r w:rsidR="0096365C" w:rsidRPr="00347F95">
        <w:rPr>
          <w:sz w:val="28"/>
          <w:szCs w:val="28"/>
        </w:rPr>
        <w:t xml:space="preserve">в настоящее время </w:t>
      </w:r>
      <w:r w:rsidRPr="00347F95">
        <w:rPr>
          <w:sz w:val="28"/>
          <w:szCs w:val="28"/>
        </w:rPr>
        <w:t>направля</w:t>
      </w:r>
      <w:r w:rsidR="0096365C" w:rsidRPr="00347F95">
        <w:rPr>
          <w:sz w:val="28"/>
          <w:szCs w:val="28"/>
        </w:rPr>
        <w:t>ется на объект размещения ООО «</w:t>
      </w:r>
      <w:proofErr w:type="spellStart"/>
      <w:r w:rsidR="0096365C" w:rsidRPr="00347F95">
        <w:rPr>
          <w:sz w:val="28"/>
          <w:szCs w:val="28"/>
        </w:rPr>
        <w:t>РостТех</w:t>
      </w:r>
      <w:proofErr w:type="spellEnd"/>
      <w:r w:rsidR="0096365C" w:rsidRPr="00347F95">
        <w:rPr>
          <w:sz w:val="28"/>
          <w:szCs w:val="28"/>
        </w:rPr>
        <w:t xml:space="preserve">», в дальнейшем возможно </w:t>
      </w:r>
      <w:r w:rsidRPr="00347F95">
        <w:rPr>
          <w:sz w:val="28"/>
          <w:szCs w:val="28"/>
        </w:rPr>
        <w:t xml:space="preserve"> непосредственно </w:t>
      </w:r>
      <w:proofErr w:type="gramStart"/>
      <w:r w:rsidRPr="00347F95">
        <w:rPr>
          <w:sz w:val="28"/>
          <w:szCs w:val="28"/>
        </w:rPr>
        <w:t>в</w:t>
      </w:r>
      <w:proofErr w:type="gramEnd"/>
      <w:r w:rsidR="008D0435" w:rsidRPr="00347F95">
        <w:rPr>
          <w:sz w:val="28"/>
          <w:szCs w:val="28"/>
        </w:rPr>
        <w:t xml:space="preserve"> </w:t>
      </w:r>
      <w:r w:rsidRPr="00347F95">
        <w:rPr>
          <w:sz w:val="28"/>
          <w:szCs w:val="28"/>
        </w:rPr>
        <w:t xml:space="preserve">ЗАТО Железногорск, на территории которого планируется размещение </w:t>
      </w:r>
      <w:r w:rsidRPr="00347F95">
        <w:rPr>
          <w:sz w:val="28"/>
          <w:szCs w:val="28"/>
        </w:rPr>
        <w:lastRenderedPageBreak/>
        <w:t xml:space="preserve">мусороперерабатывающего предприятия, характеристика которого и планируемые мероприятия приведены в таблице </w:t>
      </w:r>
      <w:hyperlink w:anchor="bookmark54" w:tooltip="Current Document">
        <w:r w:rsidRPr="00347F95">
          <w:rPr>
            <w:sz w:val="28"/>
            <w:szCs w:val="28"/>
          </w:rPr>
          <w:t xml:space="preserve">(Таблица </w:t>
        </w:r>
        <w:r w:rsidR="00347F95">
          <w:rPr>
            <w:sz w:val="28"/>
            <w:szCs w:val="28"/>
          </w:rPr>
          <w:t>8</w:t>
        </w:r>
        <w:r w:rsidRPr="00347F95">
          <w:rPr>
            <w:sz w:val="28"/>
            <w:szCs w:val="28"/>
          </w:rPr>
          <w:t>)</w:t>
        </w:r>
      </w:hyperlink>
      <w:r w:rsidRPr="00347F95">
        <w:rPr>
          <w:sz w:val="28"/>
          <w:szCs w:val="28"/>
        </w:rPr>
        <w:t xml:space="preserve">. </w:t>
      </w:r>
      <w:r w:rsidR="0096365C" w:rsidRPr="00347F95">
        <w:rPr>
          <w:sz w:val="28"/>
          <w:szCs w:val="28"/>
        </w:rPr>
        <w:t xml:space="preserve">Мощность планируемого предприятия </w:t>
      </w:r>
      <w:r w:rsidRPr="00347F95">
        <w:rPr>
          <w:sz w:val="28"/>
          <w:szCs w:val="28"/>
        </w:rPr>
        <w:t>80 тыс. т/год, в т.ч. с 2024 г. обезвреживание 56 тыс. т/год.</w:t>
      </w:r>
    </w:p>
    <w:p w:rsidR="00C475D1" w:rsidRDefault="00C475D1" w:rsidP="00C475D1">
      <w:pPr>
        <w:pStyle w:val="a6"/>
        <w:shd w:val="clear" w:color="auto" w:fill="auto"/>
        <w:spacing w:line="210" w:lineRule="exact"/>
        <w:ind w:right="57"/>
        <w:jc w:val="center"/>
        <w:rPr>
          <w:sz w:val="28"/>
          <w:szCs w:val="28"/>
        </w:rPr>
        <w:sectPr w:rsidR="00C475D1" w:rsidSect="00C475D1"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  <w:bookmarkStart w:id="34" w:name="bookmark54"/>
    </w:p>
    <w:bookmarkEnd w:id="34"/>
    <w:p w:rsidR="008D0435" w:rsidRDefault="008D0435" w:rsidP="00C475D1">
      <w:pPr>
        <w:pStyle w:val="a6"/>
        <w:shd w:val="clear" w:color="auto" w:fill="auto"/>
        <w:spacing w:after="25" w:line="210" w:lineRule="exact"/>
        <w:jc w:val="center"/>
      </w:pPr>
    </w:p>
    <w:p w:rsidR="008D0435" w:rsidRPr="000F6048" w:rsidRDefault="008D0435" w:rsidP="00347F95">
      <w:pPr>
        <w:pStyle w:val="a6"/>
        <w:shd w:val="clear" w:color="auto" w:fill="auto"/>
        <w:spacing w:after="25" w:line="240" w:lineRule="auto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347F95">
        <w:rPr>
          <w:sz w:val="28"/>
          <w:szCs w:val="28"/>
        </w:rPr>
        <w:t>8</w:t>
      </w:r>
      <w:r w:rsidRPr="000F6048">
        <w:rPr>
          <w:sz w:val="28"/>
          <w:szCs w:val="28"/>
        </w:rPr>
        <w:t xml:space="preserve">. Характеристика </w:t>
      </w:r>
      <w:r w:rsidR="0096365C" w:rsidRPr="000F6048">
        <w:rPr>
          <w:sz w:val="28"/>
          <w:szCs w:val="28"/>
        </w:rPr>
        <w:t xml:space="preserve">планируемых </w:t>
      </w:r>
      <w:r w:rsidRPr="000F6048">
        <w:rPr>
          <w:sz w:val="28"/>
          <w:szCs w:val="28"/>
        </w:rPr>
        <w:t xml:space="preserve">мусороперерабатывающих предприятий </w:t>
      </w:r>
      <w:proofErr w:type="spellStart"/>
      <w:r w:rsidRPr="000F6048">
        <w:rPr>
          <w:sz w:val="28"/>
          <w:szCs w:val="28"/>
        </w:rPr>
        <w:t>Железногорской</w:t>
      </w:r>
      <w:proofErr w:type="spellEnd"/>
      <w:r w:rsidRPr="000F6048">
        <w:rPr>
          <w:sz w:val="28"/>
          <w:szCs w:val="28"/>
        </w:rPr>
        <w:t xml:space="preserve"> технологической зоны и мероприятий по их реализации.</w:t>
      </w:r>
    </w:p>
    <w:p w:rsidR="00DD7F80" w:rsidRPr="000F6048" w:rsidRDefault="00DD7F80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  <w:rPr>
          <w:sz w:val="28"/>
          <w:szCs w:val="28"/>
        </w:rPr>
      </w:pPr>
    </w:p>
    <w:tbl>
      <w:tblPr>
        <w:tblOverlap w:val="never"/>
        <w:tblW w:w="14803" w:type="dxa"/>
        <w:tblInd w:w="-1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13"/>
        <w:gridCol w:w="2035"/>
        <w:gridCol w:w="2285"/>
        <w:gridCol w:w="1243"/>
        <w:gridCol w:w="1829"/>
        <w:gridCol w:w="1723"/>
        <w:gridCol w:w="2875"/>
      </w:tblGrid>
      <w:tr w:rsidR="00347F95" w:rsidTr="0065132C">
        <w:trPr>
          <w:trHeight w:hRule="exact" w:val="528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Муниципальное</w:t>
            </w:r>
          </w:p>
          <w:p w:rsidR="00347F95" w:rsidRDefault="00347F95" w:rsidP="00C475D1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образование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120" w:line="210" w:lineRule="exact"/>
              <w:ind w:firstLine="0"/>
            </w:pPr>
            <w:r>
              <w:rPr>
                <w:rStyle w:val="1"/>
              </w:rPr>
              <w:t>Земельный</w:t>
            </w:r>
          </w:p>
          <w:p w:rsidR="00347F95" w:rsidRDefault="00347F95" w:rsidP="00C475D1">
            <w:pPr>
              <w:pStyle w:val="4"/>
              <w:shd w:val="clear" w:color="auto" w:fill="auto"/>
              <w:spacing w:before="120" w:after="0" w:line="210" w:lineRule="exact"/>
              <w:ind w:firstLine="0"/>
            </w:pPr>
            <w:r>
              <w:rPr>
                <w:rStyle w:val="1"/>
              </w:rPr>
              <w:t>участок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Тип объекта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Мощность, тыс</w:t>
            </w:r>
            <w:proofErr w:type="gramStart"/>
            <w:r>
              <w:rPr>
                <w:rStyle w:val="1"/>
              </w:rPr>
              <w:t>.т</w:t>
            </w:r>
            <w:proofErr w:type="gramEnd"/>
            <w:r>
              <w:rPr>
                <w:rStyle w:val="1"/>
              </w:rPr>
              <w:t>/год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</w:pPr>
            <w:r>
              <w:rPr>
                <w:rStyle w:val="1"/>
              </w:rPr>
              <w:t>Срок ввода в эксплуатацию</w:t>
            </w:r>
          </w:p>
        </w:tc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120" w:line="210" w:lineRule="exact"/>
              <w:ind w:firstLine="0"/>
            </w:pPr>
            <w:r>
              <w:rPr>
                <w:rStyle w:val="1"/>
              </w:rPr>
              <w:t>Рекомендуемая</w:t>
            </w:r>
          </w:p>
          <w:p w:rsidR="00347F95" w:rsidRDefault="00347F95" w:rsidP="00C475D1">
            <w:pPr>
              <w:pStyle w:val="4"/>
              <w:shd w:val="clear" w:color="auto" w:fill="auto"/>
              <w:spacing w:before="120" w:after="0" w:line="210" w:lineRule="exact"/>
              <w:ind w:firstLine="0"/>
            </w:pPr>
            <w:r>
              <w:rPr>
                <w:rStyle w:val="1"/>
              </w:rPr>
              <w:t>технология</w:t>
            </w:r>
          </w:p>
        </w:tc>
      </w:tr>
      <w:tr w:rsidR="00347F95" w:rsidTr="0065132C">
        <w:trPr>
          <w:trHeight w:hRule="exact" w:val="720"/>
        </w:trPr>
        <w:tc>
          <w:tcPr>
            <w:tcW w:w="28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20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22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общая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в т.ч. обезвре</w:t>
            </w:r>
            <w:r>
              <w:rPr>
                <w:rStyle w:val="1"/>
              </w:rPr>
              <w:softHyphen/>
              <w:t>живание</w:t>
            </w:r>
          </w:p>
        </w:tc>
        <w:tc>
          <w:tcPr>
            <w:tcW w:w="17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2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F95" w:rsidRDefault="00347F95" w:rsidP="00C475D1"/>
        </w:tc>
      </w:tr>
      <w:tr w:rsidR="00347F95" w:rsidTr="0065132C">
        <w:trPr>
          <w:trHeight w:hRule="exact" w:val="778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347F95">
            <w:pPr>
              <w:pStyle w:val="4"/>
              <w:shd w:val="clear" w:color="auto" w:fill="auto"/>
              <w:spacing w:after="60" w:line="210" w:lineRule="exact"/>
              <w:ind w:firstLine="0"/>
            </w:pPr>
            <w:r>
              <w:rPr>
                <w:rStyle w:val="1"/>
              </w:rPr>
              <w:t>ЗАТО</w:t>
            </w:r>
          </w:p>
          <w:p w:rsidR="00347F95" w:rsidRDefault="00347F95" w:rsidP="00347F95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347F95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не выбран</w:t>
            </w: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AF506D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</w:pPr>
            <w:r>
              <w:rPr>
                <w:rStyle w:val="1"/>
              </w:rPr>
              <w:t>предприятие комплексной переработки ТКО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80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7F95" w:rsidRDefault="00347F95" w:rsidP="00BA26EE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t>202</w:t>
            </w:r>
            <w:r w:rsidR="00BA26EE">
              <w:t>5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</w:pPr>
            <w:r>
              <w:rPr>
                <w:rStyle w:val="1"/>
              </w:rPr>
              <w:t>Механизированная сортировка с ручным отбором вторсырья</w:t>
            </w:r>
          </w:p>
        </w:tc>
      </w:tr>
      <w:tr w:rsidR="00347F95" w:rsidTr="0065132C">
        <w:trPr>
          <w:trHeight w:hRule="exact" w:val="1032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20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C475D1"/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80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56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7F95" w:rsidRDefault="00347F95" w:rsidP="00BA26EE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t>202</w:t>
            </w:r>
            <w:r w:rsidR="00BA26EE">
              <w:t>6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F95" w:rsidRDefault="00347F95" w:rsidP="00C475D1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</w:pPr>
            <w:r>
              <w:rPr>
                <w:rStyle w:val="1"/>
              </w:rPr>
              <w:t>Механизированная сортировка с ручным отбором вторсырья, компостирование</w:t>
            </w:r>
          </w:p>
        </w:tc>
      </w:tr>
    </w:tbl>
    <w:p w:rsidR="008D0435" w:rsidRDefault="008D0435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8D0435" w:rsidRDefault="008D0435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8D0435" w:rsidRDefault="008D0435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8D0435" w:rsidRDefault="008D0435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F459A4" w:rsidRDefault="00F459A4" w:rsidP="00C475D1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  <w:sectPr w:rsidR="00F459A4" w:rsidSect="00F459A4">
          <w:pgSz w:w="16838" w:h="11909" w:orient="landscape"/>
          <w:pgMar w:top="1701" w:right="1134" w:bottom="850" w:left="1134" w:header="0" w:footer="6" w:gutter="0"/>
          <w:cols w:space="720"/>
          <w:noEndnote/>
          <w:docGrid w:linePitch="360"/>
        </w:sectPr>
      </w:pPr>
    </w:p>
    <w:p w:rsidR="00DD7F80" w:rsidRDefault="00DD7F80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DD7F80" w:rsidRDefault="00DD7F80" w:rsidP="00DD7F80">
      <w:pPr>
        <w:framePr w:wrap="none" w:vAnchor="page" w:hAnchor="page" w:x="1685" w:y="1558"/>
        <w:rPr>
          <w:sz w:val="0"/>
          <w:szCs w:val="0"/>
        </w:rPr>
      </w:pPr>
    </w:p>
    <w:p w:rsidR="00DD7F80" w:rsidRDefault="00DD7F80" w:rsidP="00E629F1">
      <w:pPr>
        <w:pStyle w:val="4"/>
        <w:shd w:val="clear" w:color="auto" w:fill="auto"/>
        <w:spacing w:after="0"/>
        <w:ind w:left="624" w:right="624" w:firstLine="700"/>
        <w:jc w:val="both"/>
        <w:rPr>
          <w:sz w:val="28"/>
          <w:szCs w:val="28"/>
        </w:rPr>
      </w:pPr>
      <w:bookmarkStart w:id="35" w:name="bookmark56"/>
      <w:r w:rsidRPr="00F529A5">
        <w:rPr>
          <w:sz w:val="28"/>
          <w:szCs w:val="28"/>
        </w:rPr>
        <w:t>Полигоны по захоронению Т</w:t>
      </w:r>
      <w:r w:rsidR="006C19FB">
        <w:rPr>
          <w:sz w:val="28"/>
          <w:szCs w:val="28"/>
        </w:rPr>
        <w:t>К</w:t>
      </w:r>
      <w:r w:rsidRPr="00F529A5">
        <w:rPr>
          <w:sz w:val="28"/>
          <w:szCs w:val="28"/>
        </w:rPr>
        <w:t>О</w:t>
      </w:r>
      <w:bookmarkEnd w:id="35"/>
    </w:p>
    <w:p w:rsidR="007C778D" w:rsidRPr="00F529A5" w:rsidRDefault="007C778D" w:rsidP="00E629F1">
      <w:pPr>
        <w:pStyle w:val="4"/>
        <w:shd w:val="clear" w:color="auto" w:fill="auto"/>
        <w:spacing w:after="0"/>
        <w:ind w:left="624" w:right="624" w:firstLine="700"/>
        <w:jc w:val="both"/>
        <w:rPr>
          <w:sz w:val="28"/>
          <w:szCs w:val="28"/>
        </w:rPr>
      </w:pPr>
    </w:p>
    <w:p w:rsidR="00DD7F80" w:rsidRPr="00F529A5" w:rsidRDefault="00DD7F80" w:rsidP="00F459A4">
      <w:pPr>
        <w:pStyle w:val="4"/>
        <w:shd w:val="clear" w:color="auto" w:fill="auto"/>
        <w:spacing w:after="0"/>
        <w:ind w:left="-567" w:right="57" w:firstLine="700"/>
        <w:jc w:val="both"/>
        <w:rPr>
          <w:sz w:val="28"/>
          <w:szCs w:val="28"/>
        </w:rPr>
      </w:pPr>
      <w:r w:rsidRPr="00F529A5">
        <w:rPr>
          <w:sz w:val="28"/>
          <w:szCs w:val="28"/>
        </w:rPr>
        <w:t>ЗАТО Железного</w:t>
      </w:r>
      <w:proofErr w:type="gramStart"/>
      <w:r w:rsidRPr="00F529A5">
        <w:rPr>
          <w:sz w:val="28"/>
          <w:szCs w:val="28"/>
        </w:rPr>
        <w:t>рск Кр</w:t>
      </w:r>
      <w:proofErr w:type="gramEnd"/>
      <w:r w:rsidRPr="00F529A5">
        <w:rPr>
          <w:sz w:val="28"/>
          <w:szCs w:val="28"/>
        </w:rPr>
        <w:t>асноярского края в недостаточной степени обеспечен полигонами по захоронению Т</w:t>
      </w:r>
      <w:r w:rsidR="00F529A5">
        <w:rPr>
          <w:sz w:val="28"/>
          <w:szCs w:val="28"/>
        </w:rPr>
        <w:t>К</w:t>
      </w:r>
      <w:r w:rsidRPr="00F529A5">
        <w:rPr>
          <w:sz w:val="28"/>
          <w:szCs w:val="28"/>
        </w:rPr>
        <w:t>О.</w:t>
      </w:r>
    </w:p>
    <w:p w:rsidR="00DD7F80" w:rsidRPr="00347F95" w:rsidRDefault="00DD7F80" w:rsidP="00F459A4">
      <w:pPr>
        <w:pStyle w:val="4"/>
        <w:shd w:val="clear" w:color="auto" w:fill="auto"/>
        <w:spacing w:after="0"/>
        <w:ind w:left="-567" w:right="57" w:firstLine="700"/>
        <w:jc w:val="both"/>
        <w:rPr>
          <w:sz w:val="28"/>
          <w:szCs w:val="28"/>
        </w:rPr>
      </w:pPr>
      <w:r w:rsidRPr="00347F95">
        <w:rPr>
          <w:sz w:val="28"/>
          <w:szCs w:val="28"/>
        </w:rPr>
        <w:t xml:space="preserve">На </w:t>
      </w:r>
      <w:proofErr w:type="gramStart"/>
      <w:r w:rsidRPr="00347F95">
        <w:rPr>
          <w:sz w:val="28"/>
          <w:szCs w:val="28"/>
        </w:rPr>
        <w:t>территории</w:t>
      </w:r>
      <w:proofErr w:type="gramEnd"/>
      <w:r w:rsidRPr="00347F95">
        <w:rPr>
          <w:sz w:val="28"/>
          <w:szCs w:val="28"/>
        </w:rPr>
        <w:t xml:space="preserve"> ЗАТО Железногорск расположен</w:t>
      </w:r>
      <w:r w:rsidR="006C19FB" w:rsidRPr="00347F95">
        <w:rPr>
          <w:sz w:val="28"/>
          <w:szCs w:val="28"/>
        </w:rPr>
        <w:t xml:space="preserve"> </w:t>
      </w:r>
      <w:r w:rsidRPr="00347F95">
        <w:rPr>
          <w:sz w:val="28"/>
          <w:szCs w:val="28"/>
        </w:rPr>
        <w:t xml:space="preserve"> полигон ТБО </w:t>
      </w:r>
      <w:r w:rsidR="006C19FB" w:rsidRPr="00347F95">
        <w:rPr>
          <w:sz w:val="28"/>
          <w:szCs w:val="28"/>
        </w:rPr>
        <w:t>пос. Подгорный, ранее действовал полигон ТБО г. Железногорска</w:t>
      </w:r>
      <w:r w:rsidRPr="00347F95">
        <w:rPr>
          <w:sz w:val="28"/>
          <w:szCs w:val="28"/>
        </w:rPr>
        <w:t>. Полигон ТБО</w:t>
      </w:r>
      <w:r w:rsidR="00F529A5" w:rsidRPr="00347F95">
        <w:rPr>
          <w:sz w:val="28"/>
          <w:szCs w:val="28"/>
        </w:rPr>
        <w:t xml:space="preserve"> г. Железногорска </w:t>
      </w:r>
      <w:r w:rsidRPr="00347F95">
        <w:rPr>
          <w:sz w:val="28"/>
          <w:szCs w:val="28"/>
        </w:rPr>
        <w:t xml:space="preserve"> функционирует с 1956 г., его использование </w:t>
      </w:r>
      <w:r w:rsidR="00F529A5" w:rsidRPr="00347F95">
        <w:rPr>
          <w:sz w:val="28"/>
          <w:szCs w:val="28"/>
        </w:rPr>
        <w:t xml:space="preserve">возможно после проведения работ по его реконструкции. </w:t>
      </w:r>
      <w:r w:rsidRPr="00347F95">
        <w:rPr>
          <w:sz w:val="28"/>
          <w:szCs w:val="28"/>
        </w:rPr>
        <w:t xml:space="preserve"> Полигон  пос. Подгорной обладает малой мощностью 6 тыс. м</w:t>
      </w:r>
      <w:r w:rsidRPr="00347F95">
        <w:rPr>
          <w:sz w:val="28"/>
          <w:szCs w:val="28"/>
          <w:vertAlign w:val="superscript"/>
        </w:rPr>
        <w:t>3</w:t>
      </w:r>
      <w:r w:rsidRPr="00347F95">
        <w:rPr>
          <w:sz w:val="28"/>
          <w:szCs w:val="28"/>
        </w:rPr>
        <w:t xml:space="preserve">/год и </w:t>
      </w:r>
      <w:r w:rsidR="00F529A5" w:rsidRPr="00347F95">
        <w:rPr>
          <w:sz w:val="28"/>
          <w:szCs w:val="28"/>
        </w:rPr>
        <w:t>предназначен для захоронения строительных отходов.</w:t>
      </w:r>
      <w:r w:rsidRPr="00347F95">
        <w:rPr>
          <w:sz w:val="28"/>
          <w:szCs w:val="28"/>
        </w:rPr>
        <w:t xml:space="preserve"> </w:t>
      </w:r>
      <w:r w:rsidR="00F529A5" w:rsidRPr="00347F95">
        <w:rPr>
          <w:sz w:val="28"/>
          <w:szCs w:val="28"/>
        </w:rPr>
        <w:t xml:space="preserve">Планируемая эксплуатация полигона пос. Подгорный до </w:t>
      </w:r>
      <w:r w:rsidRPr="00347F95">
        <w:rPr>
          <w:sz w:val="28"/>
          <w:szCs w:val="28"/>
        </w:rPr>
        <w:t>сооружения мусороперерабатывающего предприятия</w:t>
      </w:r>
      <w:r w:rsidR="00F529A5" w:rsidRPr="00347F95">
        <w:rPr>
          <w:sz w:val="28"/>
          <w:szCs w:val="28"/>
        </w:rPr>
        <w:t>.   Н</w:t>
      </w:r>
      <w:r w:rsidRPr="00347F95">
        <w:rPr>
          <w:sz w:val="28"/>
          <w:szCs w:val="28"/>
        </w:rPr>
        <w:t xml:space="preserve">а </w:t>
      </w:r>
      <w:proofErr w:type="gramStart"/>
      <w:r w:rsidRPr="00347F95">
        <w:rPr>
          <w:sz w:val="28"/>
          <w:szCs w:val="28"/>
        </w:rPr>
        <w:t>территории</w:t>
      </w:r>
      <w:proofErr w:type="gramEnd"/>
      <w:r w:rsidRPr="00347F95">
        <w:rPr>
          <w:sz w:val="28"/>
          <w:szCs w:val="28"/>
        </w:rPr>
        <w:t xml:space="preserve"> ЗАТО Железногорск планируется ввод в эксплуатацию мусороперерабатывающего предприятия мощностью 80 тыс. т/год, в т.ч. с 2024 г. обезвреживание 56 тыс. т/год. Отходы переработки в количестве 48 тыс. т/год планируется направлять на </w:t>
      </w:r>
      <w:r w:rsidR="00347F95">
        <w:rPr>
          <w:sz w:val="28"/>
          <w:szCs w:val="28"/>
        </w:rPr>
        <w:t>объект размещения ООО «</w:t>
      </w:r>
      <w:proofErr w:type="spellStart"/>
      <w:r w:rsidR="00347F95">
        <w:rPr>
          <w:sz w:val="28"/>
          <w:szCs w:val="28"/>
        </w:rPr>
        <w:t>РостТех</w:t>
      </w:r>
      <w:proofErr w:type="spellEnd"/>
      <w:r w:rsidR="00347F95">
        <w:rPr>
          <w:sz w:val="28"/>
          <w:szCs w:val="28"/>
        </w:rPr>
        <w:t>»</w:t>
      </w:r>
      <w:r w:rsidRPr="00347F95">
        <w:rPr>
          <w:sz w:val="28"/>
          <w:szCs w:val="28"/>
        </w:rPr>
        <w:t xml:space="preserve"> в Березовском районе Красноярского края</w:t>
      </w:r>
      <w:r w:rsidR="006C19FB" w:rsidRPr="00347F95">
        <w:rPr>
          <w:sz w:val="28"/>
          <w:szCs w:val="28"/>
        </w:rPr>
        <w:t xml:space="preserve">. </w:t>
      </w:r>
    </w:p>
    <w:p w:rsidR="007C778D" w:rsidRDefault="00347F95" w:rsidP="007C778D">
      <w:pPr>
        <w:pStyle w:val="4"/>
        <w:shd w:val="clear" w:color="auto" w:fill="auto"/>
        <w:spacing w:after="0"/>
        <w:ind w:left="-567" w:right="57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 w:rsidR="00DD7F80" w:rsidRPr="00F529A5">
        <w:rPr>
          <w:sz w:val="28"/>
          <w:szCs w:val="28"/>
        </w:rPr>
        <w:t>ввода в эксплуатацию мусороперерабатыва</w:t>
      </w:r>
      <w:r w:rsidR="006C19FB">
        <w:rPr>
          <w:sz w:val="28"/>
          <w:szCs w:val="28"/>
        </w:rPr>
        <w:t>ю</w:t>
      </w:r>
      <w:r w:rsidR="00DD7F80" w:rsidRPr="00F529A5">
        <w:rPr>
          <w:sz w:val="28"/>
          <w:szCs w:val="28"/>
        </w:rPr>
        <w:t xml:space="preserve">щего предприятия </w:t>
      </w:r>
      <w:proofErr w:type="gramStart"/>
      <w:r w:rsidR="00DD7F80" w:rsidRPr="00F529A5">
        <w:rPr>
          <w:sz w:val="28"/>
          <w:szCs w:val="28"/>
        </w:rPr>
        <w:t>в</w:t>
      </w:r>
      <w:proofErr w:type="gramEnd"/>
      <w:r w:rsidR="00DD7F80" w:rsidRPr="00F529A5">
        <w:rPr>
          <w:sz w:val="28"/>
          <w:szCs w:val="28"/>
        </w:rPr>
        <w:t xml:space="preserve"> </w:t>
      </w:r>
      <w:r w:rsidR="00F529A5">
        <w:rPr>
          <w:sz w:val="28"/>
          <w:szCs w:val="28"/>
        </w:rPr>
        <w:t xml:space="preserve">ЗАТО </w:t>
      </w:r>
      <w:r w:rsidR="00DD7F80" w:rsidRPr="00F529A5">
        <w:rPr>
          <w:sz w:val="28"/>
          <w:szCs w:val="28"/>
        </w:rPr>
        <w:t xml:space="preserve">Железногорск, использование полигона ТБО г. Железногорска </w:t>
      </w:r>
      <w:r w:rsidR="00F529A5">
        <w:rPr>
          <w:sz w:val="28"/>
          <w:szCs w:val="28"/>
        </w:rPr>
        <w:t>необходимо</w:t>
      </w:r>
      <w:r>
        <w:rPr>
          <w:sz w:val="28"/>
          <w:szCs w:val="28"/>
        </w:rPr>
        <w:t>.</w:t>
      </w:r>
      <w:bookmarkStart w:id="36" w:name="bookmark58"/>
    </w:p>
    <w:p w:rsidR="00DD7F80" w:rsidRPr="00F529A5" w:rsidRDefault="007C778D" w:rsidP="007C778D">
      <w:pPr>
        <w:pStyle w:val="4"/>
        <w:shd w:val="clear" w:color="auto" w:fill="auto"/>
        <w:spacing w:after="0"/>
        <w:ind w:left="-567" w:right="57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DD7F80" w:rsidRPr="00F529A5">
        <w:rPr>
          <w:sz w:val="28"/>
          <w:szCs w:val="28"/>
        </w:rPr>
        <w:t>и выборе технологий захоронения отходов преимущество имеют высокопроизводительные высотные схемы складирования: эти технологии характеризуются меньшими удельными затратами на тонну Т</w:t>
      </w:r>
      <w:r w:rsidR="006C19FB">
        <w:rPr>
          <w:sz w:val="28"/>
          <w:szCs w:val="28"/>
        </w:rPr>
        <w:t>К</w:t>
      </w:r>
      <w:r w:rsidR="00DD7F80" w:rsidRPr="00F529A5">
        <w:rPr>
          <w:sz w:val="28"/>
          <w:szCs w:val="28"/>
        </w:rPr>
        <w:t xml:space="preserve">О и меньшей </w:t>
      </w:r>
      <w:proofErr w:type="spellStart"/>
      <w:r w:rsidR="00DD7F80" w:rsidRPr="00F529A5">
        <w:rPr>
          <w:sz w:val="28"/>
          <w:szCs w:val="28"/>
        </w:rPr>
        <w:t>землеёмкостью</w:t>
      </w:r>
      <w:proofErr w:type="spellEnd"/>
      <w:r w:rsidR="00DD7F80" w:rsidRPr="00F529A5">
        <w:rPr>
          <w:sz w:val="28"/>
          <w:szCs w:val="28"/>
        </w:rPr>
        <w:t>. Кроме того, сосредоточение захоронения в немногих крупных центрах позволяет лучше контролировать соответствие полигонов природоохранным и техническим нормам. При выборе размещения полигонов следует отдавать предпочтение территории, находящейся в непосредственной близости от перерабатывающих мощностей для обеспечения направления на полигоны только обезвреженных отходов и минимизации транспортных затрат. Полигоны должны соответствовать законодательным требованиям, в частности, должны получить положительное заключение государственной экологической экспертизы и соответствовать СП 2.1.7.1038-01 «Гигиенические требования к устройству и содержанию полигонов для твердых бытовых отходов».</w:t>
      </w:r>
      <w:bookmarkEnd w:id="36"/>
    </w:p>
    <w:p w:rsidR="00C55766" w:rsidRPr="000F6048" w:rsidRDefault="00C55766" w:rsidP="00A3219F">
      <w:pPr>
        <w:pStyle w:val="60"/>
        <w:shd w:val="clear" w:color="auto" w:fill="auto"/>
        <w:tabs>
          <w:tab w:val="left" w:pos="1276"/>
        </w:tabs>
        <w:spacing w:before="0" w:after="0" w:line="240" w:lineRule="auto"/>
        <w:ind w:left="-567" w:right="57"/>
        <w:jc w:val="both"/>
        <w:rPr>
          <w:b w:val="0"/>
          <w:sz w:val="28"/>
          <w:szCs w:val="28"/>
        </w:rPr>
      </w:pPr>
      <w:bookmarkStart w:id="37" w:name="bookmark59"/>
    </w:p>
    <w:p w:rsidR="00DD7F80" w:rsidRDefault="00C55766" w:rsidP="00A3219F">
      <w:pPr>
        <w:pStyle w:val="60"/>
        <w:shd w:val="clear" w:color="auto" w:fill="auto"/>
        <w:tabs>
          <w:tab w:val="left" w:pos="1276"/>
        </w:tabs>
        <w:spacing w:before="0" w:after="0" w:line="240" w:lineRule="auto"/>
        <w:ind w:left="-567" w:right="57"/>
        <w:jc w:val="both"/>
        <w:rPr>
          <w:b w:val="0"/>
          <w:sz w:val="28"/>
          <w:szCs w:val="28"/>
        </w:rPr>
      </w:pPr>
      <w:r w:rsidRPr="000F6048">
        <w:rPr>
          <w:b w:val="0"/>
          <w:sz w:val="28"/>
          <w:szCs w:val="28"/>
        </w:rPr>
        <w:tab/>
        <w:t xml:space="preserve">2.4. </w:t>
      </w:r>
      <w:r w:rsidR="00DD7F80" w:rsidRPr="000F6048">
        <w:rPr>
          <w:b w:val="0"/>
          <w:sz w:val="28"/>
          <w:szCs w:val="28"/>
        </w:rPr>
        <w:t>Площади механизированной уборки городских территорий</w:t>
      </w:r>
      <w:bookmarkEnd w:id="37"/>
    </w:p>
    <w:p w:rsidR="000F6048" w:rsidRPr="000F6048" w:rsidRDefault="000F6048" w:rsidP="00A3219F">
      <w:pPr>
        <w:pStyle w:val="60"/>
        <w:shd w:val="clear" w:color="auto" w:fill="auto"/>
        <w:tabs>
          <w:tab w:val="left" w:pos="1276"/>
        </w:tabs>
        <w:spacing w:before="0" w:after="0" w:line="240" w:lineRule="auto"/>
        <w:ind w:left="-567" w:right="57"/>
        <w:jc w:val="both"/>
        <w:rPr>
          <w:b w:val="0"/>
          <w:sz w:val="28"/>
          <w:szCs w:val="28"/>
        </w:rPr>
      </w:pPr>
    </w:p>
    <w:p w:rsidR="00DD7F80" w:rsidRPr="00C55766" w:rsidRDefault="00DD7F80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C55766">
        <w:rPr>
          <w:sz w:val="28"/>
          <w:szCs w:val="28"/>
        </w:rPr>
        <w:t xml:space="preserve">В соответствии с Методическими рекомендациями о порядке </w:t>
      </w:r>
      <w:proofErr w:type="gramStart"/>
      <w:r w:rsidRPr="00C55766">
        <w:rPr>
          <w:sz w:val="28"/>
          <w:szCs w:val="28"/>
        </w:rPr>
        <w:t xml:space="preserve">разработки </w:t>
      </w:r>
      <w:r w:rsidRPr="00C55766">
        <w:rPr>
          <w:sz w:val="28"/>
          <w:szCs w:val="28"/>
        </w:rPr>
        <w:lastRenderedPageBreak/>
        <w:t>генеральных схем очистки территорий населенных пунктов Российской Федерации</w:t>
      </w:r>
      <w:proofErr w:type="gramEnd"/>
      <w:r w:rsidRPr="00C55766">
        <w:rPr>
          <w:sz w:val="28"/>
          <w:szCs w:val="28"/>
        </w:rPr>
        <w:t xml:space="preserve"> в объем работ по уборке населенных мест следует включать уборку максимальной площади улиц и дорог с усовершенствованными типами покрытий, так как они допускают применение всех видов уборки с применением средств комплексной механизации.</w:t>
      </w:r>
    </w:p>
    <w:p w:rsidR="00DD7F80" w:rsidRDefault="00F459A4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bookmarkStart w:id="38" w:name="bookmark60"/>
      <w:r>
        <w:rPr>
          <w:sz w:val="28"/>
          <w:szCs w:val="28"/>
        </w:rPr>
        <w:t xml:space="preserve">     </w:t>
      </w:r>
      <w:r w:rsidR="00DD7F80" w:rsidRPr="00C55766">
        <w:rPr>
          <w:sz w:val="28"/>
          <w:szCs w:val="28"/>
        </w:rPr>
        <w:t xml:space="preserve">Характеристика улично-дорожной сети на территории </w:t>
      </w:r>
      <w:proofErr w:type="gramStart"/>
      <w:r w:rsidR="00DD7F80" w:rsidRPr="00C55766">
        <w:rPr>
          <w:sz w:val="28"/>
          <w:szCs w:val="28"/>
        </w:rPr>
        <w:t>г</w:t>
      </w:r>
      <w:proofErr w:type="gramEnd"/>
      <w:r w:rsidR="00DD7F80" w:rsidRPr="00C55766">
        <w:rPr>
          <w:sz w:val="28"/>
          <w:szCs w:val="28"/>
        </w:rPr>
        <w:t xml:space="preserve">.о. ЗАТО Железногорск </w:t>
      </w:r>
      <w:r>
        <w:rPr>
          <w:sz w:val="28"/>
          <w:szCs w:val="28"/>
        </w:rPr>
        <w:t xml:space="preserve">  </w:t>
      </w:r>
      <w:r w:rsidR="00DD7F80" w:rsidRPr="00C55766">
        <w:rPr>
          <w:sz w:val="28"/>
          <w:szCs w:val="28"/>
        </w:rPr>
        <w:t xml:space="preserve">приведена в таблице </w:t>
      </w:r>
      <w:hyperlink w:anchor="bookmark60" w:tooltip="Current Document">
        <w:r w:rsidR="00DD7F80" w:rsidRPr="00C55766">
          <w:rPr>
            <w:sz w:val="28"/>
            <w:szCs w:val="28"/>
          </w:rPr>
          <w:t xml:space="preserve">(Таблица </w:t>
        </w:r>
        <w:r w:rsidR="007C778D">
          <w:rPr>
            <w:sz w:val="28"/>
            <w:szCs w:val="28"/>
          </w:rPr>
          <w:t>9</w:t>
        </w:r>
        <w:r w:rsidR="00DD7F80" w:rsidRPr="00C55766">
          <w:rPr>
            <w:sz w:val="28"/>
            <w:szCs w:val="28"/>
          </w:rPr>
          <w:t>)</w:t>
        </w:r>
      </w:hyperlink>
      <w:r w:rsidR="00DD7F80" w:rsidRPr="00C55766">
        <w:rPr>
          <w:sz w:val="28"/>
          <w:szCs w:val="28"/>
        </w:rPr>
        <w:t>.</w:t>
      </w:r>
      <w:bookmarkEnd w:id="38"/>
    </w:p>
    <w:p w:rsidR="00C55766" w:rsidRPr="00C55766" w:rsidRDefault="00C55766" w:rsidP="00F459A4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</w:p>
    <w:p w:rsidR="00DD7F80" w:rsidRPr="000F6048" w:rsidRDefault="00DD7F80" w:rsidP="00802095">
      <w:pPr>
        <w:pStyle w:val="a6"/>
        <w:shd w:val="clear" w:color="auto" w:fill="auto"/>
        <w:spacing w:after="18" w:line="240" w:lineRule="auto"/>
        <w:ind w:left="-567" w:right="57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 xml:space="preserve">Таблица </w:t>
      </w:r>
      <w:r w:rsidR="00802095">
        <w:rPr>
          <w:sz w:val="28"/>
          <w:szCs w:val="28"/>
        </w:rPr>
        <w:t>9</w:t>
      </w:r>
      <w:r w:rsidRPr="000F6048">
        <w:rPr>
          <w:sz w:val="28"/>
          <w:szCs w:val="28"/>
        </w:rPr>
        <w:t xml:space="preserve">. Улично-дорожная сеть на </w:t>
      </w:r>
      <w:proofErr w:type="gramStart"/>
      <w:r w:rsidRPr="000F6048">
        <w:rPr>
          <w:sz w:val="28"/>
          <w:szCs w:val="28"/>
        </w:rPr>
        <w:t>территории</w:t>
      </w:r>
      <w:proofErr w:type="gramEnd"/>
      <w:r w:rsidRPr="000F6048">
        <w:rPr>
          <w:sz w:val="28"/>
          <w:szCs w:val="28"/>
        </w:rPr>
        <w:t xml:space="preserve">  ЗАТО Железногорск</w:t>
      </w:r>
    </w:p>
    <w:p w:rsidR="00DD7F80" w:rsidRDefault="00DD7F80" w:rsidP="00802095">
      <w:pPr>
        <w:pStyle w:val="a6"/>
        <w:shd w:val="clear" w:color="auto" w:fill="auto"/>
        <w:spacing w:line="240" w:lineRule="auto"/>
        <w:ind w:left="-567" w:right="57"/>
        <w:jc w:val="center"/>
        <w:rPr>
          <w:sz w:val="28"/>
          <w:szCs w:val="28"/>
        </w:rPr>
      </w:pPr>
      <w:r w:rsidRPr="000F6048">
        <w:rPr>
          <w:sz w:val="28"/>
          <w:szCs w:val="28"/>
        </w:rPr>
        <w:t>Красноярского края.</w:t>
      </w:r>
    </w:p>
    <w:p w:rsidR="00802095" w:rsidRPr="000F6048" w:rsidRDefault="00802095" w:rsidP="00F459A4">
      <w:pPr>
        <w:pStyle w:val="a6"/>
        <w:shd w:val="clear" w:color="auto" w:fill="auto"/>
        <w:spacing w:line="210" w:lineRule="exact"/>
        <w:ind w:left="-567" w:right="57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76"/>
        <w:tblOverlap w:val="never"/>
        <w:tblW w:w="95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20"/>
        <w:gridCol w:w="1775"/>
        <w:gridCol w:w="1762"/>
        <w:gridCol w:w="1829"/>
        <w:gridCol w:w="1800"/>
      </w:tblGrid>
      <w:tr w:rsidR="00F459A4" w:rsidTr="00802095">
        <w:trPr>
          <w:trHeight w:hRule="exact" w:val="384"/>
        </w:trPr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pStyle w:val="4"/>
              <w:shd w:val="clear" w:color="auto" w:fill="auto"/>
              <w:spacing w:after="60" w:line="210" w:lineRule="exact"/>
              <w:ind w:left="-567" w:right="57" w:firstLine="0"/>
            </w:pPr>
            <w:r>
              <w:rPr>
                <w:rStyle w:val="1"/>
              </w:rPr>
              <w:t>Муниципальное</w:t>
            </w:r>
          </w:p>
          <w:p w:rsidR="00F459A4" w:rsidRDefault="00F459A4" w:rsidP="00F459A4">
            <w:pPr>
              <w:pStyle w:val="4"/>
              <w:shd w:val="clear" w:color="auto" w:fill="auto"/>
              <w:spacing w:before="60" w:after="0" w:line="210" w:lineRule="exact"/>
              <w:ind w:left="-567" w:right="57" w:firstLine="0"/>
            </w:pPr>
            <w:r>
              <w:rPr>
                <w:rStyle w:val="1"/>
              </w:rPr>
              <w:t>образование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9A4" w:rsidRDefault="00F459A4" w:rsidP="00802095">
            <w:pPr>
              <w:pStyle w:val="4"/>
              <w:shd w:val="clear" w:color="auto" w:fill="auto"/>
              <w:spacing w:after="60" w:line="210" w:lineRule="exact"/>
              <w:ind w:left="57" w:right="57" w:firstLine="0"/>
            </w:pPr>
            <w:r>
              <w:rPr>
                <w:rStyle w:val="1"/>
              </w:rPr>
              <w:t>Площадь,</w:t>
            </w:r>
            <w:r w:rsidR="00802095">
              <w:rPr>
                <w:rStyle w:val="1"/>
              </w:rPr>
              <w:t xml:space="preserve"> </w:t>
            </w:r>
            <w:proofErr w:type="gramStart"/>
            <w:r w:rsidR="00802095">
              <w:rPr>
                <w:rStyle w:val="1"/>
              </w:rPr>
              <w:t>км</w:t>
            </w:r>
            <w:proofErr w:type="gramEnd"/>
          </w:p>
          <w:p w:rsidR="00F459A4" w:rsidRDefault="00F459A4" w:rsidP="00802095">
            <w:pPr>
              <w:pStyle w:val="4"/>
              <w:shd w:val="clear" w:color="auto" w:fill="auto"/>
              <w:spacing w:before="60" w:after="0" w:line="210" w:lineRule="exact"/>
              <w:ind w:left="-567" w:right="57" w:firstLine="0"/>
              <w:jc w:val="left"/>
            </w:pPr>
            <w:r>
              <w:rPr>
                <w:rStyle w:val="1"/>
              </w:rPr>
              <w:t>км</w:t>
            </w:r>
            <w:proofErr w:type="gramStart"/>
            <w:r>
              <w:rPr>
                <w:rStyle w:val="1"/>
              </w:rPr>
              <w:t>2</w:t>
            </w:r>
            <w:proofErr w:type="gramEnd"/>
          </w:p>
        </w:tc>
        <w:tc>
          <w:tcPr>
            <w:tcW w:w="53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pStyle w:val="4"/>
              <w:shd w:val="clear" w:color="auto" w:fill="auto"/>
              <w:spacing w:after="0" w:line="210" w:lineRule="exact"/>
              <w:ind w:left="-567" w:right="57" w:firstLine="0"/>
            </w:pPr>
            <w:r>
              <w:rPr>
                <w:rStyle w:val="1"/>
              </w:rPr>
              <w:t xml:space="preserve">Покрытие дорог и улично-дорожной сети, </w:t>
            </w:r>
            <w:proofErr w:type="gramStart"/>
            <w:r>
              <w:rPr>
                <w:rStyle w:val="1"/>
              </w:rPr>
              <w:t>км</w:t>
            </w:r>
            <w:proofErr w:type="gramEnd"/>
          </w:p>
        </w:tc>
      </w:tr>
      <w:tr w:rsidR="00F459A4" w:rsidTr="00802095">
        <w:trPr>
          <w:trHeight w:hRule="exact" w:val="638"/>
        </w:trPr>
        <w:tc>
          <w:tcPr>
            <w:tcW w:w="24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ind w:left="-567" w:right="57"/>
            </w:pPr>
          </w:p>
        </w:tc>
        <w:tc>
          <w:tcPr>
            <w:tcW w:w="17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ind w:left="-567" w:right="57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pStyle w:val="4"/>
              <w:shd w:val="clear" w:color="auto" w:fill="auto"/>
              <w:spacing w:after="60" w:line="210" w:lineRule="exact"/>
              <w:ind w:left="-567" w:right="57" w:firstLine="0"/>
            </w:pPr>
            <w:proofErr w:type="spellStart"/>
            <w:r>
              <w:rPr>
                <w:rStyle w:val="1"/>
              </w:rPr>
              <w:t>асфальто</w:t>
            </w:r>
            <w:proofErr w:type="spellEnd"/>
            <w:r>
              <w:rPr>
                <w:rStyle w:val="1"/>
              </w:rPr>
              <w:softHyphen/>
            </w:r>
          </w:p>
          <w:p w:rsidR="00F459A4" w:rsidRDefault="00F459A4" w:rsidP="00F459A4">
            <w:pPr>
              <w:pStyle w:val="4"/>
              <w:shd w:val="clear" w:color="auto" w:fill="auto"/>
              <w:spacing w:before="60" w:after="0" w:line="210" w:lineRule="exact"/>
              <w:ind w:left="-567" w:right="57" w:firstLine="0"/>
            </w:pPr>
            <w:r>
              <w:rPr>
                <w:rStyle w:val="1"/>
              </w:rPr>
              <w:t>бетонное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459A4" w:rsidRDefault="00F459A4" w:rsidP="00F459A4">
            <w:pPr>
              <w:pStyle w:val="4"/>
              <w:shd w:val="clear" w:color="auto" w:fill="auto"/>
              <w:spacing w:after="60" w:line="210" w:lineRule="exact"/>
              <w:ind w:left="-567" w:right="57" w:firstLine="0"/>
            </w:pPr>
            <w:proofErr w:type="spellStart"/>
            <w:r>
              <w:rPr>
                <w:rStyle w:val="1"/>
              </w:rPr>
              <w:t>гравийно</w:t>
            </w:r>
            <w:proofErr w:type="spellEnd"/>
            <w:r>
              <w:rPr>
                <w:rStyle w:val="1"/>
              </w:rPr>
              <w:softHyphen/>
            </w:r>
          </w:p>
          <w:p w:rsidR="00F459A4" w:rsidRDefault="00F459A4" w:rsidP="00F459A4">
            <w:pPr>
              <w:pStyle w:val="4"/>
              <w:shd w:val="clear" w:color="auto" w:fill="auto"/>
              <w:spacing w:before="60" w:after="0" w:line="210" w:lineRule="exact"/>
              <w:ind w:left="-567" w:right="57" w:firstLine="0"/>
            </w:pPr>
            <w:r>
              <w:rPr>
                <w:rStyle w:val="1"/>
              </w:rPr>
              <w:t>щебеночное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59A4" w:rsidRDefault="00F459A4" w:rsidP="00802095">
            <w:pPr>
              <w:pStyle w:val="4"/>
              <w:shd w:val="clear" w:color="auto" w:fill="auto"/>
              <w:spacing w:after="0" w:line="210" w:lineRule="exact"/>
              <w:ind w:left="227" w:right="57" w:firstLine="0"/>
              <w:jc w:val="left"/>
            </w:pPr>
            <w:r>
              <w:rPr>
                <w:rStyle w:val="1"/>
              </w:rPr>
              <w:t>без покрытия</w:t>
            </w:r>
          </w:p>
        </w:tc>
      </w:tr>
      <w:tr w:rsidR="00F459A4" w:rsidTr="00802095">
        <w:trPr>
          <w:trHeight w:hRule="exact" w:val="61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9A4" w:rsidRDefault="00F459A4" w:rsidP="00802095">
            <w:pPr>
              <w:pStyle w:val="4"/>
              <w:shd w:val="clear" w:color="auto" w:fill="auto"/>
              <w:spacing w:after="0" w:line="210" w:lineRule="exact"/>
              <w:ind w:left="-567" w:right="57" w:firstLine="0"/>
              <w:jc w:val="left"/>
            </w:pPr>
            <w:bookmarkStart w:id="39" w:name="bookmark61"/>
            <w:r>
              <w:rPr>
                <w:rStyle w:val="1"/>
              </w:rPr>
              <w:t xml:space="preserve">ЗАТО </w:t>
            </w:r>
            <w:proofErr w:type="spellStart"/>
            <w:proofErr w:type="gramStart"/>
            <w:r w:rsidR="00802095">
              <w:rPr>
                <w:rStyle w:val="1"/>
              </w:rPr>
              <w:t>ЗАТО</w:t>
            </w:r>
            <w:proofErr w:type="spellEnd"/>
            <w:proofErr w:type="gramEnd"/>
            <w:r>
              <w:rPr>
                <w:rStyle w:val="1"/>
              </w:rPr>
              <w:t xml:space="preserve"> Железногорск</w:t>
            </w:r>
            <w:bookmarkEnd w:id="39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9A4" w:rsidRDefault="00802095" w:rsidP="00802095">
            <w:pPr>
              <w:pStyle w:val="4"/>
              <w:shd w:val="clear" w:color="auto" w:fill="auto"/>
              <w:spacing w:after="0" w:line="210" w:lineRule="exact"/>
              <w:ind w:left="-567" w:right="57" w:firstLine="0"/>
            </w:pPr>
            <w:r>
              <w:rPr>
                <w:rStyle w:val="1"/>
              </w:rPr>
              <w:t>144</w:t>
            </w:r>
            <w:r w:rsidR="00F459A4">
              <w:rPr>
                <w:rStyle w:val="1"/>
              </w:rPr>
              <w:t>4</w:t>
            </w:r>
            <w:r>
              <w:rPr>
                <w:rStyle w:val="1"/>
              </w:rPr>
              <w:t>,7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9A4" w:rsidRDefault="00802095" w:rsidP="00802095">
            <w:pPr>
              <w:pStyle w:val="4"/>
              <w:shd w:val="clear" w:color="auto" w:fill="auto"/>
              <w:spacing w:after="0" w:line="210" w:lineRule="exact"/>
              <w:ind w:left="-567" w:right="57" w:firstLine="0"/>
            </w:pPr>
            <w:r>
              <w:rPr>
                <w:rStyle w:val="1"/>
              </w:rPr>
              <w:t>137,</w:t>
            </w:r>
            <w:r w:rsidR="00F459A4">
              <w:rPr>
                <w:rStyle w:val="1"/>
              </w:rPr>
              <w:t>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59A4" w:rsidRDefault="00802095" w:rsidP="00802095">
            <w:pPr>
              <w:pStyle w:val="4"/>
              <w:shd w:val="clear" w:color="auto" w:fill="auto"/>
              <w:spacing w:after="0" w:line="210" w:lineRule="exact"/>
              <w:ind w:left="-567" w:right="57" w:firstLine="0"/>
            </w:pPr>
            <w:r>
              <w:rPr>
                <w:rStyle w:val="1"/>
              </w:rPr>
              <w:t>25,3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59A4" w:rsidRDefault="00802095" w:rsidP="00802095">
            <w:pPr>
              <w:pStyle w:val="4"/>
              <w:shd w:val="clear" w:color="auto" w:fill="auto"/>
              <w:spacing w:after="0" w:line="210" w:lineRule="exact"/>
              <w:ind w:left="-567" w:right="57" w:firstLine="0"/>
            </w:pPr>
            <w:r>
              <w:rPr>
                <w:rStyle w:val="1"/>
              </w:rPr>
              <w:t>3,9</w:t>
            </w:r>
          </w:p>
        </w:tc>
      </w:tr>
    </w:tbl>
    <w:p w:rsidR="00C55766" w:rsidRDefault="00C55766" w:rsidP="00F459A4">
      <w:pPr>
        <w:pStyle w:val="a6"/>
        <w:shd w:val="clear" w:color="auto" w:fill="auto"/>
        <w:spacing w:line="210" w:lineRule="exact"/>
        <w:ind w:left="-567" w:right="57"/>
        <w:jc w:val="center"/>
        <w:rPr>
          <w:b/>
          <w:sz w:val="28"/>
          <w:szCs w:val="28"/>
        </w:rPr>
      </w:pPr>
    </w:p>
    <w:p w:rsidR="000F6048" w:rsidRPr="00C55766" w:rsidRDefault="000F6048" w:rsidP="00F459A4">
      <w:pPr>
        <w:pStyle w:val="a6"/>
        <w:shd w:val="clear" w:color="auto" w:fill="auto"/>
        <w:spacing w:line="210" w:lineRule="exact"/>
        <w:ind w:left="-567" w:right="57"/>
        <w:jc w:val="center"/>
        <w:rPr>
          <w:b/>
          <w:sz w:val="28"/>
          <w:szCs w:val="28"/>
        </w:rPr>
      </w:pPr>
    </w:p>
    <w:p w:rsidR="00DD7F80" w:rsidRDefault="00C55766" w:rsidP="00F459A4">
      <w:pPr>
        <w:pStyle w:val="60"/>
        <w:shd w:val="clear" w:color="auto" w:fill="auto"/>
        <w:tabs>
          <w:tab w:val="left" w:pos="1281"/>
        </w:tabs>
        <w:spacing w:before="0" w:after="0" w:line="408" w:lineRule="exact"/>
        <w:ind w:left="-567" w:right="57"/>
        <w:jc w:val="both"/>
        <w:rPr>
          <w:b w:val="0"/>
          <w:sz w:val="28"/>
          <w:szCs w:val="28"/>
        </w:rPr>
      </w:pPr>
      <w:bookmarkStart w:id="40" w:name="bookmark62"/>
      <w:r>
        <w:rPr>
          <w:sz w:val="28"/>
          <w:szCs w:val="28"/>
        </w:rPr>
        <w:tab/>
      </w:r>
      <w:r w:rsidRPr="000F6048">
        <w:rPr>
          <w:b w:val="0"/>
          <w:sz w:val="28"/>
          <w:szCs w:val="28"/>
        </w:rPr>
        <w:tab/>
        <w:t>2.5.</w:t>
      </w:r>
      <w:r w:rsidR="00DD7F80" w:rsidRPr="000F6048">
        <w:rPr>
          <w:b w:val="0"/>
          <w:sz w:val="28"/>
          <w:szCs w:val="28"/>
        </w:rPr>
        <w:t>Очередность осуществления мероприятий</w:t>
      </w:r>
      <w:bookmarkEnd w:id="40"/>
    </w:p>
    <w:p w:rsidR="00802095" w:rsidRPr="000F6048" w:rsidRDefault="00802095" w:rsidP="00F459A4">
      <w:pPr>
        <w:pStyle w:val="60"/>
        <w:shd w:val="clear" w:color="auto" w:fill="auto"/>
        <w:tabs>
          <w:tab w:val="left" w:pos="1281"/>
        </w:tabs>
        <w:spacing w:before="0" w:after="0" w:line="408" w:lineRule="exact"/>
        <w:ind w:left="-567" w:right="57"/>
        <w:jc w:val="both"/>
        <w:rPr>
          <w:b w:val="0"/>
          <w:sz w:val="28"/>
          <w:szCs w:val="28"/>
        </w:rPr>
      </w:pPr>
    </w:p>
    <w:p w:rsidR="00DD7F80" w:rsidRPr="00C55766" w:rsidRDefault="00DD7F80" w:rsidP="00A3219F">
      <w:pPr>
        <w:pStyle w:val="4"/>
        <w:shd w:val="clear" w:color="auto" w:fill="auto"/>
        <w:spacing w:after="0" w:line="240" w:lineRule="auto"/>
        <w:ind w:left="-567" w:right="57" w:firstLine="700"/>
        <w:jc w:val="both"/>
        <w:rPr>
          <w:sz w:val="28"/>
          <w:szCs w:val="28"/>
        </w:rPr>
      </w:pPr>
      <w:r w:rsidRPr="00C55766">
        <w:rPr>
          <w:sz w:val="28"/>
          <w:szCs w:val="28"/>
        </w:rPr>
        <w:t>Предложения по первой очереди мероприятий, осуществляемых с 20</w:t>
      </w:r>
      <w:r w:rsidR="006C19FB">
        <w:rPr>
          <w:sz w:val="28"/>
          <w:szCs w:val="28"/>
        </w:rPr>
        <w:t>20</w:t>
      </w:r>
      <w:r w:rsidRPr="00C55766">
        <w:rPr>
          <w:sz w:val="28"/>
          <w:szCs w:val="28"/>
        </w:rPr>
        <w:t xml:space="preserve"> г. в части капитального строительства, реконструкции, модернизации, рекультивации и ликвидации объектов </w:t>
      </w:r>
      <w:proofErr w:type="gramStart"/>
      <w:r w:rsidRPr="00C55766">
        <w:rPr>
          <w:sz w:val="28"/>
          <w:szCs w:val="28"/>
        </w:rPr>
        <w:t>в</w:t>
      </w:r>
      <w:proofErr w:type="gramEnd"/>
      <w:r w:rsidRPr="00C55766">
        <w:rPr>
          <w:sz w:val="28"/>
          <w:szCs w:val="28"/>
        </w:rPr>
        <w:t xml:space="preserve">  ЗАТО Железногорск изложены в таблице </w:t>
      </w:r>
      <w:hyperlink w:anchor="bookmark63" w:tooltip="Current Document">
        <w:r w:rsidRPr="00C55766">
          <w:rPr>
            <w:sz w:val="28"/>
            <w:szCs w:val="28"/>
          </w:rPr>
          <w:t>(Таблица 1</w:t>
        </w:r>
        <w:r w:rsidR="00802095">
          <w:rPr>
            <w:sz w:val="28"/>
            <w:szCs w:val="28"/>
          </w:rPr>
          <w:t>0</w:t>
        </w:r>
        <w:r w:rsidRPr="00C55766">
          <w:rPr>
            <w:sz w:val="28"/>
            <w:szCs w:val="28"/>
          </w:rPr>
          <w:t>)</w:t>
        </w:r>
      </w:hyperlink>
      <w:r w:rsidRPr="00C55766">
        <w:rPr>
          <w:sz w:val="28"/>
          <w:szCs w:val="28"/>
        </w:rPr>
        <w:t xml:space="preserve">. Предложения по второй очереди мероприятий, осуществляемых с 2021 по 2025 г.г. изложены в таблице </w:t>
      </w:r>
      <w:hyperlink w:anchor="bookmark64" w:tooltip="Current Document">
        <w:r w:rsidRPr="00C55766">
          <w:rPr>
            <w:sz w:val="28"/>
            <w:szCs w:val="28"/>
          </w:rPr>
          <w:t>(Таблица 1</w:t>
        </w:r>
        <w:r w:rsidR="00802095">
          <w:rPr>
            <w:sz w:val="28"/>
            <w:szCs w:val="28"/>
          </w:rPr>
          <w:t>1</w:t>
        </w:r>
        <w:r w:rsidRPr="00C55766">
          <w:rPr>
            <w:sz w:val="28"/>
            <w:szCs w:val="28"/>
          </w:rPr>
          <w:t>)</w:t>
        </w:r>
      </w:hyperlink>
      <w:r w:rsidRPr="00C55766">
        <w:rPr>
          <w:sz w:val="28"/>
          <w:szCs w:val="28"/>
        </w:rPr>
        <w:t xml:space="preserve">, предложения по третьей очереди - в таблице </w:t>
      </w:r>
      <w:hyperlink w:anchor="bookmark65" w:tooltip="Current Document">
        <w:r w:rsidRPr="00C55766">
          <w:rPr>
            <w:sz w:val="28"/>
            <w:szCs w:val="28"/>
          </w:rPr>
          <w:t>(Таблица</w:t>
        </w:r>
      </w:hyperlink>
      <w:r w:rsidRPr="00C55766">
        <w:rPr>
          <w:sz w:val="28"/>
          <w:szCs w:val="28"/>
        </w:rPr>
        <w:t xml:space="preserve"> </w:t>
      </w:r>
      <w:r w:rsidR="00802095">
        <w:rPr>
          <w:sz w:val="28"/>
          <w:szCs w:val="28"/>
        </w:rPr>
        <w:t>12)</w:t>
      </w:r>
      <w:r w:rsidRPr="00C55766">
        <w:rPr>
          <w:sz w:val="28"/>
          <w:szCs w:val="28"/>
        </w:rPr>
        <w:t>.</w:t>
      </w:r>
    </w:p>
    <w:p w:rsidR="00433BF3" w:rsidRDefault="00433BF3" w:rsidP="00F459A4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left="-567" w:right="57" w:firstLine="700"/>
        <w:jc w:val="both"/>
        <w:rPr>
          <w:sz w:val="28"/>
          <w:szCs w:val="28"/>
        </w:rPr>
        <w:sectPr w:rsidR="00433BF3" w:rsidSect="00F459A4"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DD7F80" w:rsidRDefault="00DD7F80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  <w:rPr>
          <w:sz w:val="28"/>
          <w:szCs w:val="28"/>
        </w:rPr>
      </w:pPr>
    </w:p>
    <w:p w:rsidR="00C55766" w:rsidRPr="003E67A7" w:rsidRDefault="006C19FB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  <w:rPr>
          <w:sz w:val="28"/>
          <w:szCs w:val="28"/>
        </w:rPr>
      </w:pPr>
      <w:r w:rsidRPr="003E67A7">
        <w:rPr>
          <w:sz w:val="28"/>
          <w:szCs w:val="28"/>
        </w:rPr>
        <w:t>Таблица 1</w:t>
      </w:r>
      <w:r w:rsidR="00802095">
        <w:rPr>
          <w:sz w:val="28"/>
          <w:szCs w:val="28"/>
        </w:rPr>
        <w:t>0</w:t>
      </w:r>
      <w:r w:rsidRPr="003E67A7">
        <w:rPr>
          <w:sz w:val="28"/>
          <w:szCs w:val="28"/>
        </w:rPr>
        <w:t xml:space="preserve">. Первая очередь мероприятий ГСОТ </w:t>
      </w:r>
      <w:proofErr w:type="gramStart"/>
      <w:r w:rsidRPr="003E67A7">
        <w:rPr>
          <w:sz w:val="28"/>
          <w:szCs w:val="28"/>
        </w:rPr>
        <w:t>в</w:t>
      </w:r>
      <w:proofErr w:type="gramEnd"/>
      <w:r w:rsidRPr="003E67A7">
        <w:rPr>
          <w:sz w:val="28"/>
          <w:szCs w:val="28"/>
        </w:rPr>
        <w:t xml:space="preserve"> ЗАТО Железногорск в части ка</w:t>
      </w:r>
      <w:r w:rsidR="00156A1F" w:rsidRPr="003E67A7">
        <w:rPr>
          <w:sz w:val="28"/>
          <w:szCs w:val="28"/>
        </w:rPr>
        <w:t xml:space="preserve">питального строительства, реконструкции, модернизации, рекультивации и ликвидации объектов </w:t>
      </w:r>
    </w:p>
    <w:p w:rsidR="00C55766" w:rsidRPr="00C55766" w:rsidRDefault="00C55766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  <w:rPr>
          <w:sz w:val="28"/>
          <w:szCs w:val="28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1862"/>
        <w:gridCol w:w="3283"/>
        <w:gridCol w:w="1757"/>
        <w:gridCol w:w="883"/>
        <w:gridCol w:w="2141"/>
        <w:gridCol w:w="1373"/>
        <w:gridCol w:w="885"/>
        <w:gridCol w:w="2177"/>
      </w:tblGrid>
      <w:tr w:rsidR="00B16B35" w:rsidTr="003E67A7">
        <w:trPr>
          <w:trHeight w:hRule="exact" w:val="1402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firstLine="0"/>
            </w:pPr>
            <w:r>
              <w:rPr>
                <w:rStyle w:val="1"/>
              </w:rPr>
              <w:t>Муниципальное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образование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Состав мероприятия, рекомендуемая технология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Проектная</w:t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мощность,</w:t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тыс</w:t>
            </w:r>
            <w:proofErr w:type="gramStart"/>
            <w:r>
              <w:rPr>
                <w:rStyle w:val="1"/>
              </w:rPr>
              <w:t>.т</w:t>
            </w:r>
            <w:proofErr w:type="gramEnd"/>
            <w:r>
              <w:rPr>
                <w:rStyle w:val="1"/>
              </w:rPr>
              <w:t>/год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Код</w:t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proofErr w:type="spellStart"/>
            <w:r>
              <w:rPr>
                <w:rStyle w:val="1"/>
              </w:rPr>
              <w:t>объек</w:t>
            </w:r>
            <w:proofErr w:type="spellEnd"/>
            <w:r>
              <w:rPr>
                <w:rStyle w:val="1"/>
              </w:rPr>
              <w:softHyphen/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та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Оценочные объемы финансирования в ценах на 1.10.2014, млн. руб.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Сроки</w:t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проведения</w:t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proofErr w:type="spellStart"/>
            <w:r>
              <w:rPr>
                <w:rStyle w:val="1"/>
              </w:rPr>
              <w:t>мероприя</w:t>
            </w:r>
            <w:proofErr w:type="spellEnd"/>
            <w:r>
              <w:rPr>
                <w:rStyle w:val="1"/>
              </w:rPr>
              <w:softHyphen/>
            </w:r>
          </w:p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proofErr w:type="spellStart"/>
            <w:r>
              <w:rPr>
                <w:rStyle w:val="1"/>
              </w:rPr>
              <w:t>тия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0" w:lineRule="exact"/>
              <w:ind w:firstLine="0"/>
              <w:jc w:val="both"/>
            </w:pPr>
            <w:r>
              <w:rPr>
                <w:rStyle w:val="1"/>
              </w:rPr>
              <w:t>Срок ввода в эксплуа</w:t>
            </w:r>
            <w:r>
              <w:rPr>
                <w:rStyle w:val="1"/>
              </w:rPr>
              <w:softHyphen/>
              <w:t>тацию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59" w:lineRule="exact"/>
              <w:ind w:left="320" w:firstLine="0"/>
              <w:jc w:val="left"/>
            </w:pPr>
            <w:proofErr w:type="gramStart"/>
            <w:r>
              <w:rPr>
                <w:rStyle w:val="1"/>
              </w:rPr>
              <w:t>Ответственный</w:t>
            </w:r>
            <w:proofErr w:type="gramEnd"/>
            <w:r>
              <w:rPr>
                <w:rStyle w:val="1"/>
              </w:rPr>
              <w:t xml:space="preserve"> за организацию</w:t>
            </w:r>
          </w:p>
        </w:tc>
      </w:tr>
      <w:tr w:rsidR="00B16B35" w:rsidTr="003E67A7">
        <w:trPr>
          <w:trHeight w:hRule="exact" w:val="138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3E67A7">
            <w:pPr>
              <w:pStyle w:val="4"/>
              <w:shd w:val="clear" w:color="auto" w:fill="auto"/>
              <w:spacing w:after="0" w:line="226" w:lineRule="exact"/>
              <w:ind w:left="120" w:firstLine="0"/>
              <w:jc w:val="left"/>
            </w:pPr>
            <w:r>
              <w:rPr>
                <w:rStyle w:val="1"/>
              </w:rPr>
              <w:t xml:space="preserve">Строительство I очереди межмуниципального объекта - предприятия комплексной переработки </w:t>
            </w:r>
            <w:proofErr w:type="gramStart"/>
            <w:r>
              <w:rPr>
                <w:rStyle w:val="1"/>
              </w:rPr>
              <w:t>Т</w:t>
            </w:r>
            <w:r w:rsidR="003E67A7">
              <w:rPr>
                <w:rStyle w:val="1"/>
              </w:rPr>
              <w:t>К</w:t>
            </w:r>
            <w:r>
              <w:rPr>
                <w:rStyle w:val="1"/>
              </w:rPr>
              <w:t>О</w:t>
            </w:r>
            <w:proofErr w:type="gramEnd"/>
            <w:r>
              <w:rPr>
                <w:rStyle w:val="1"/>
              </w:rPr>
              <w:t xml:space="preserve"> ЗАТО Железногорск (сортировка с получением вторичного сырья)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80,0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33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340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</w:t>
            </w:r>
            <w:r w:rsidR="00A820B0">
              <w:rPr>
                <w:rStyle w:val="1"/>
              </w:rPr>
              <w:t>20</w:t>
            </w:r>
            <w:r>
              <w:rPr>
                <w:rStyle w:val="1"/>
              </w:rPr>
              <w:t>-20</w:t>
            </w:r>
            <w:r w:rsidR="00A820B0">
              <w:rPr>
                <w:rStyle w:val="1"/>
              </w:rPr>
              <w:t>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  <w:jc w:val="both"/>
            </w:pPr>
            <w:r>
              <w:rPr>
                <w:rStyle w:val="1"/>
              </w:rPr>
              <w:t>20</w:t>
            </w:r>
            <w:r w:rsidR="00A820B0">
              <w:rPr>
                <w:rStyle w:val="1"/>
              </w:rPr>
              <w:t>25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Default="003E67A7" w:rsidP="003E67A7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t>Министерство экологии и рационального природопользования Красноярского края</w:t>
            </w:r>
          </w:p>
        </w:tc>
      </w:tr>
      <w:tr w:rsidR="00B16B35" w:rsidTr="003E67A7">
        <w:trPr>
          <w:trHeight w:hRule="exact" w:val="70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3E67A7">
            <w:pPr>
              <w:pStyle w:val="4"/>
              <w:shd w:val="clear" w:color="auto" w:fill="auto"/>
              <w:spacing w:after="0" w:line="230" w:lineRule="exact"/>
              <w:ind w:left="120" w:firstLine="0"/>
              <w:jc w:val="left"/>
            </w:pPr>
            <w:r>
              <w:rPr>
                <w:rStyle w:val="1"/>
              </w:rPr>
              <w:t>Приведение полигона Т</w:t>
            </w:r>
            <w:r w:rsidR="003E67A7">
              <w:rPr>
                <w:rStyle w:val="1"/>
              </w:rPr>
              <w:t>К</w:t>
            </w:r>
            <w:r>
              <w:rPr>
                <w:rStyle w:val="1"/>
              </w:rPr>
              <w:t xml:space="preserve">О </w:t>
            </w:r>
            <w:r w:rsidR="00156A1F">
              <w:rPr>
                <w:rStyle w:val="1"/>
              </w:rPr>
              <w:t xml:space="preserve">пос. Подгорный </w:t>
            </w:r>
            <w:r>
              <w:rPr>
                <w:rStyle w:val="1"/>
              </w:rPr>
              <w:t xml:space="preserve"> в соответствие с СП 2.1.7.1038-01.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30" w:lineRule="exact"/>
              <w:ind w:firstLine="0"/>
            </w:pPr>
            <w:r>
              <w:rPr>
                <w:rStyle w:val="1"/>
              </w:rPr>
              <w:t xml:space="preserve">В соответствии с </w:t>
            </w:r>
            <w:proofErr w:type="gramStart"/>
            <w:r>
              <w:rPr>
                <w:rStyle w:val="1"/>
              </w:rPr>
              <w:t>существующей</w:t>
            </w:r>
            <w:proofErr w:type="gramEnd"/>
            <w:r>
              <w:rPr>
                <w:rStyle w:val="1"/>
              </w:rPr>
              <w:t xml:space="preserve"> ПСД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34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26" w:lineRule="exact"/>
              <w:ind w:firstLine="0"/>
            </w:pPr>
            <w:r>
              <w:rPr>
                <w:rStyle w:val="1"/>
              </w:rPr>
              <w:t>Устанавливается после целевого обсле</w:t>
            </w:r>
            <w:r>
              <w:rPr>
                <w:rStyle w:val="1"/>
              </w:rPr>
              <w:softHyphen/>
              <w:t>дования полигона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</w:t>
            </w:r>
            <w:r w:rsidR="00A820B0">
              <w:rPr>
                <w:rStyle w:val="1"/>
              </w:rPr>
              <w:t>20</w:t>
            </w:r>
            <w:r>
              <w:rPr>
                <w:rStyle w:val="1"/>
              </w:rPr>
              <w:t>-20</w:t>
            </w:r>
            <w:r w:rsidR="00A820B0">
              <w:rPr>
                <w:rStyle w:val="1"/>
              </w:rPr>
              <w:t>21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rPr>
                <w:sz w:val="10"/>
                <w:szCs w:val="1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67A7" w:rsidRDefault="003E67A7" w:rsidP="003E67A7">
            <w:pPr>
              <w:pStyle w:val="4"/>
              <w:shd w:val="clear" w:color="auto" w:fill="auto"/>
              <w:spacing w:after="60" w:line="210" w:lineRule="exact"/>
              <w:ind w:firstLine="0"/>
            </w:pPr>
            <w:r>
              <w:rPr>
                <w:rStyle w:val="1"/>
              </w:rPr>
              <w:t>ЗАТО</w:t>
            </w:r>
          </w:p>
          <w:p w:rsidR="00B16B35" w:rsidRDefault="003E67A7" w:rsidP="003E67A7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Железногорск</w:t>
            </w:r>
          </w:p>
        </w:tc>
      </w:tr>
      <w:tr w:rsidR="00B16B35" w:rsidTr="003E67A7">
        <w:trPr>
          <w:trHeight w:hRule="exact" w:val="93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3E67A7" w:rsidP="003E67A7">
            <w:pPr>
              <w:pStyle w:val="4"/>
              <w:shd w:val="clear" w:color="auto" w:fill="auto"/>
              <w:spacing w:after="0" w:line="230" w:lineRule="exact"/>
              <w:ind w:left="120" w:firstLine="0"/>
              <w:jc w:val="left"/>
            </w:pPr>
            <w:r>
              <w:rPr>
                <w:rStyle w:val="1"/>
              </w:rPr>
              <w:t xml:space="preserve">Реконструкция </w:t>
            </w:r>
            <w:r w:rsidR="00B16B35">
              <w:rPr>
                <w:rStyle w:val="1"/>
              </w:rPr>
              <w:t>полигона ТБО г. Железногорск в соответствие с СП 2.1.7.1038-01.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30" w:lineRule="exact"/>
              <w:ind w:firstLine="0"/>
            </w:pPr>
            <w:r>
              <w:rPr>
                <w:rStyle w:val="1"/>
              </w:rPr>
              <w:t xml:space="preserve">В соответствии с </w:t>
            </w:r>
            <w:proofErr w:type="gramStart"/>
            <w:r>
              <w:rPr>
                <w:rStyle w:val="1"/>
              </w:rPr>
              <w:t>существующей</w:t>
            </w:r>
            <w:proofErr w:type="gramEnd"/>
            <w:r>
              <w:rPr>
                <w:rStyle w:val="1"/>
              </w:rPr>
              <w:t xml:space="preserve"> ПСД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35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30" w:lineRule="exact"/>
              <w:ind w:firstLine="0"/>
            </w:pPr>
            <w:r>
              <w:rPr>
                <w:rStyle w:val="1"/>
              </w:rPr>
              <w:t>Устанавливается после целевого обследования полигона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</w:t>
            </w:r>
            <w:r w:rsidR="00A820B0">
              <w:rPr>
                <w:rStyle w:val="1"/>
              </w:rPr>
              <w:t>20</w:t>
            </w:r>
            <w:r w:rsidR="003E67A7">
              <w:rPr>
                <w:rStyle w:val="1"/>
              </w:rPr>
              <w:t>-2025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rPr>
                <w:sz w:val="10"/>
                <w:szCs w:val="1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Default="003E67A7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t>Министерство экологии и рационального природопользования Красноярского края</w:t>
            </w:r>
          </w:p>
        </w:tc>
      </w:tr>
      <w:tr w:rsidR="00B16B35" w:rsidTr="003E67A7">
        <w:trPr>
          <w:trHeight w:hRule="exact" w:val="1146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69" w:lineRule="exact"/>
              <w:ind w:left="120" w:firstLine="0"/>
              <w:jc w:val="left"/>
            </w:pPr>
            <w:r>
              <w:rPr>
                <w:rStyle w:val="1"/>
              </w:rPr>
              <w:t>Начало рекультивации полигона ТБО г. Железногорск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35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404,4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</w:t>
            </w:r>
            <w:r w:rsidR="00A820B0">
              <w:rPr>
                <w:rStyle w:val="1"/>
              </w:rPr>
              <w:t>5</w:t>
            </w:r>
            <w:r>
              <w:rPr>
                <w:rStyle w:val="1"/>
              </w:rPr>
              <w:t>-2026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Default="003E67A7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t>Министерство экологии и рационального природопользования Красноярского края</w:t>
            </w:r>
          </w:p>
        </w:tc>
      </w:tr>
      <w:tr w:rsidR="00B16B35" w:rsidTr="003E67A7">
        <w:trPr>
          <w:trHeight w:hRule="exact" w:val="710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30" w:lineRule="exact"/>
              <w:ind w:left="120" w:firstLine="0"/>
              <w:jc w:val="left"/>
            </w:pPr>
            <w:r>
              <w:rPr>
                <w:rStyle w:val="1"/>
              </w:rPr>
              <w:t>Ликвидация отходов, накопленных на территории мест временного накопления отходов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802095">
            <w:pPr>
              <w:pStyle w:val="4"/>
              <w:shd w:val="clear" w:color="auto" w:fill="auto"/>
              <w:spacing w:after="0" w:line="226" w:lineRule="exact"/>
              <w:ind w:firstLine="0"/>
            </w:pPr>
            <w:r>
              <w:rPr>
                <w:rStyle w:val="1"/>
              </w:rPr>
              <w:t xml:space="preserve">Определяется по результатам </w:t>
            </w:r>
            <w:r w:rsidR="00802095">
              <w:rPr>
                <w:rStyle w:val="1"/>
              </w:rPr>
              <w:t>обследований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</w:t>
            </w:r>
            <w:r w:rsidR="00A820B0">
              <w:rPr>
                <w:rStyle w:val="1"/>
              </w:rPr>
              <w:t>20</w:t>
            </w:r>
            <w:r>
              <w:rPr>
                <w:rStyle w:val="1"/>
              </w:rPr>
              <w:t>-202</w:t>
            </w:r>
            <w:r w:rsidR="00A820B0">
              <w:rPr>
                <w:rStyle w:val="1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rPr>
                <w:sz w:val="10"/>
                <w:szCs w:val="10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Default="00B16B35" w:rsidP="00196282">
            <w:pPr>
              <w:pStyle w:val="4"/>
              <w:shd w:val="clear" w:color="auto" w:fill="auto"/>
              <w:spacing w:after="60" w:line="210" w:lineRule="exact"/>
              <w:ind w:firstLine="0"/>
            </w:pPr>
            <w:r>
              <w:rPr>
                <w:rStyle w:val="1"/>
              </w:rPr>
              <w:t>ЗАТО</w:t>
            </w:r>
          </w:p>
          <w:p w:rsidR="00B16B35" w:rsidRDefault="00B16B35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Железногорск</w:t>
            </w:r>
          </w:p>
        </w:tc>
      </w:tr>
    </w:tbl>
    <w:p w:rsidR="00DD7F80" w:rsidRDefault="00DD7F80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A820B0" w:rsidRDefault="00A820B0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  <w:bookmarkStart w:id="41" w:name="bookmark64"/>
    </w:p>
    <w:p w:rsidR="00B16B35" w:rsidRPr="003E67A7" w:rsidRDefault="00B16B35" w:rsidP="00C84994">
      <w:pPr>
        <w:pStyle w:val="54"/>
        <w:shd w:val="clear" w:color="auto" w:fill="auto"/>
        <w:spacing w:before="240" w:after="13" w:line="210" w:lineRule="exact"/>
        <w:jc w:val="center"/>
        <w:rPr>
          <w:b w:val="0"/>
          <w:sz w:val="28"/>
          <w:szCs w:val="28"/>
        </w:rPr>
      </w:pPr>
      <w:r w:rsidRPr="003E67A7">
        <w:rPr>
          <w:b w:val="0"/>
          <w:sz w:val="28"/>
          <w:szCs w:val="28"/>
        </w:rPr>
        <w:t>Таблица 1</w:t>
      </w:r>
      <w:r w:rsidR="00F111EB">
        <w:rPr>
          <w:b w:val="0"/>
          <w:sz w:val="28"/>
          <w:szCs w:val="28"/>
        </w:rPr>
        <w:t>1</w:t>
      </w:r>
      <w:r w:rsidRPr="003E67A7">
        <w:rPr>
          <w:b w:val="0"/>
          <w:sz w:val="28"/>
          <w:szCs w:val="28"/>
        </w:rPr>
        <w:t xml:space="preserve">. Вторая очередь мероприятий ГСОТ </w:t>
      </w:r>
      <w:proofErr w:type="gramStart"/>
      <w:r w:rsidRPr="003E67A7">
        <w:rPr>
          <w:b w:val="0"/>
          <w:sz w:val="28"/>
          <w:szCs w:val="28"/>
        </w:rPr>
        <w:t>в</w:t>
      </w:r>
      <w:proofErr w:type="gramEnd"/>
      <w:r w:rsidRPr="003E67A7">
        <w:rPr>
          <w:b w:val="0"/>
          <w:sz w:val="28"/>
          <w:szCs w:val="28"/>
        </w:rPr>
        <w:t xml:space="preserve"> ЗАТО Железногорск в части капитального строительства, реконструкции,</w:t>
      </w:r>
      <w:bookmarkEnd w:id="41"/>
      <w:r w:rsidR="00CA073D" w:rsidRPr="003E67A7">
        <w:rPr>
          <w:b w:val="0"/>
          <w:sz w:val="28"/>
          <w:szCs w:val="28"/>
        </w:rPr>
        <w:t xml:space="preserve"> </w:t>
      </w:r>
      <w:r w:rsidRPr="003E67A7">
        <w:rPr>
          <w:b w:val="0"/>
          <w:sz w:val="28"/>
          <w:szCs w:val="28"/>
        </w:rPr>
        <w:t xml:space="preserve">модернизации, рекультивации и ликвидации объектов </w:t>
      </w:r>
    </w:p>
    <w:p w:rsidR="00DD7F80" w:rsidRPr="003E67A7" w:rsidRDefault="00DD7F80" w:rsidP="00C84994">
      <w:pPr>
        <w:pStyle w:val="a6"/>
        <w:shd w:val="clear" w:color="auto" w:fill="auto"/>
        <w:tabs>
          <w:tab w:val="left" w:leader="underscore" w:pos="9374"/>
        </w:tabs>
        <w:spacing w:before="240" w:line="274" w:lineRule="exact"/>
        <w:ind w:right="20" w:firstLine="700"/>
        <w:jc w:val="both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80"/>
        <w:gridCol w:w="1853"/>
        <w:gridCol w:w="3254"/>
        <w:gridCol w:w="1483"/>
        <w:gridCol w:w="2863"/>
        <w:gridCol w:w="1289"/>
        <w:gridCol w:w="1404"/>
        <w:gridCol w:w="2177"/>
      </w:tblGrid>
      <w:tr w:rsidR="001C7C74" w:rsidTr="0065132C">
        <w:trPr>
          <w:trHeight w:hRule="exact" w:val="1651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C84994">
            <w:pPr>
              <w:pStyle w:val="4"/>
              <w:shd w:val="clear" w:color="auto" w:fill="auto"/>
              <w:spacing w:before="240" w:after="0" w:line="210" w:lineRule="exact"/>
              <w:ind w:left="120" w:firstLine="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Муниципальное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right="320" w:firstLine="0"/>
              <w:jc w:val="right"/>
            </w:pPr>
            <w:r>
              <w:rPr>
                <w:rStyle w:val="1"/>
              </w:rPr>
              <w:t>образование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Состав мероприятия, рекомендуемая технология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Проектная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мощность,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тыс</w:t>
            </w:r>
            <w:proofErr w:type="gramStart"/>
            <w:r>
              <w:rPr>
                <w:rStyle w:val="1"/>
              </w:rPr>
              <w:t>.т</w:t>
            </w:r>
            <w:proofErr w:type="gramEnd"/>
            <w:r>
              <w:rPr>
                <w:rStyle w:val="1"/>
              </w:rPr>
              <w:t>/год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C7C74">
            <w:pPr>
              <w:pStyle w:val="4"/>
              <w:shd w:val="clear" w:color="auto" w:fill="auto"/>
              <w:spacing w:after="0" w:line="250" w:lineRule="exact"/>
              <w:ind w:right="140" w:firstLine="0"/>
              <w:jc w:val="right"/>
            </w:pPr>
            <w:r>
              <w:rPr>
                <w:rStyle w:val="1"/>
              </w:rPr>
              <w:t>Оценочные объемы финансирования в ценах на 1.10.2014, млн.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Сроки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проведения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C7C74">
            <w:pPr>
              <w:pStyle w:val="4"/>
              <w:shd w:val="clear" w:color="auto" w:fill="auto"/>
              <w:spacing w:after="0" w:line="254" w:lineRule="exact"/>
              <w:ind w:firstLine="0"/>
              <w:jc w:val="both"/>
            </w:pPr>
            <w:r>
              <w:rPr>
                <w:rStyle w:val="1"/>
              </w:rPr>
              <w:t>Срок ввода в эксплуатацию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left="140" w:firstLine="0"/>
              <w:jc w:val="left"/>
            </w:pPr>
            <w:proofErr w:type="gramStart"/>
            <w:r>
              <w:rPr>
                <w:rStyle w:val="1"/>
              </w:rPr>
              <w:t>Ответственный</w:t>
            </w:r>
            <w:proofErr w:type="gramEnd"/>
            <w:r>
              <w:rPr>
                <w:rStyle w:val="1"/>
              </w:rPr>
              <w:t xml:space="preserve"> за организацию</w:t>
            </w:r>
          </w:p>
        </w:tc>
      </w:tr>
      <w:tr w:rsidR="001C7C74" w:rsidTr="0065132C">
        <w:trPr>
          <w:trHeight w:hRule="exact" w:val="16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26" w:lineRule="exact"/>
              <w:ind w:left="120" w:firstLine="0"/>
              <w:jc w:val="left"/>
            </w:pPr>
            <w:r>
              <w:rPr>
                <w:rStyle w:val="1"/>
              </w:rPr>
              <w:t xml:space="preserve">Строительство II очереди межмуниципального объекта - предприятия комплексной переработки </w:t>
            </w:r>
            <w:proofErr w:type="gramStart"/>
            <w:r>
              <w:rPr>
                <w:rStyle w:val="1"/>
              </w:rPr>
              <w:t>ТБО</w:t>
            </w:r>
            <w:proofErr w:type="gramEnd"/>
            <w:r>
              <w:rPr>
                <w:rStyle w:val="1"/>
              </w:rPr>
              <w:t xml:space="preserve"> ЗАТО Железногорск (обезвреживание методом аэробного компостирования)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80,0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453,2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2025-2030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2030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A820B0">
            <w:pPr>
              <w:pStyle w:val="4"/>
              <w:shd w:val="clear" w:color="auto" w:fill="auto"/>
              <w:spacing w:after="0" w:line="230" w:lineRule="exact"/>
              <w:ind w:left="140" w:firstLine="0"/>
              <w:jc w:val="left"/>
            </w:pPr>
            <w:r>
              <w:rPr>
                <w:rStyle w:val="1"/>
              </w:rPr>
              <w:t>Министерство  экологии и рационального природопользования Красноярского края</w:t>
            </w:r>
          </w:p>
        </w:tc>
      </w:tr>
      <w:tr w:rsidR="001C7C74" w:rsidTr="0065132C">
        <w:trPr>
          <w:trHeight w:hRule="exact" w:val="11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802095">
            <w:pPr>
              <w:pStyle w:val="4"/>
              <w:shd w:val="clear" w:color="auto" w:fill="auto"/>
              <w:spacing w:after="0" w:line="269" w:lineRule="exact"/>
              <w:ind w:left="120" w:firstLine="0"/>
              <w:jc w:val="left"/>
            </w:pPr>
            <w:r>
              <w:rPr>
                <w:rStyle w:val="1"/>
              </w:rPr>
              <w:t xml:space="preserve">Продолжение рекультивации полигона ТБО г. </w:t>
            </w:r>
            <w:proofErr w:type="gramStart"/>
            <w:r>
              <w:rPr>
                <w:rStyle w:val="1"/>
              </w:rPr>
              <w:t>Железногорск</w:t>
            </w:r>
            <w:proofErr w:type="gramEnd"/>
            <w:r>
              <w:rPr>
                <w:rStyle w:val="1"/>
              </w:rPr>
              <w:t xml:space="preserve"> ЗАТО  Железногорск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404,4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2025-2026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Министерство  экологии и рационального природопользования Красноярского края</w:t>
            </w:r>
          </w:p>
        </w:tc>
      </w:tr>
      <w:tr w:rsidR="001C7C74" w:rsidTr="0065132C">
        <w:trPr>
          <w:trHeight w:hRule="exact" w:val="11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60" w:line="210" w:lineRule="exact"/>
              <w:ind w:left="120" w:firstLine="0"/>
              <w:jc w:val="left"/>
            </w:pPr>
            <w:r>
              <w:rPr>
                <w:rStyle w:val="1"/>
              </w:rPr>
              <w:t>ЗАТО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left="120" w:firstLine="0"/>
              <w:jc w:val="left"/>
            </w:pPr>
            <w:r>
              <w:rPr>
                <w:rStyle w:val="1"/>
              </w:rPr>
              <w:t>Железногорск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64" w:lineRule="exact"/>
              <w:ind w:left="120" w:firstLine="0"/>
              <w:jc w:val="left"/>
            </w:pPr>
            <w:r>
              <w:rPr>
                <w:rStyle w:val="1"/>
              </w:rPr>
              <w:t>Рекультивация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64" w:lineRule="exact"/>
              <w:ind w:left="120" w:firstLine="0"/>
              <w:jc w:val="left"/>
            </w:pPr>
            <w:r>
              <w:rPr>
                <w:rStyle w:val="1"/>
              </w:rPr>
              <w:t>несанкционированных свалок, не перечисленных выше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rPr>
                <w:sz w:val="10"/>
                <w:szCs w:val="10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802095">
            <w:pPr>
              <w:pStyle w:val="4"/>
              <w:shd w:val="clear" w:color="auto" w:fill="auto"/>
              <w:spacing w:after="0" w:line="259" w:lineRule="exact"/>
              <w:ind w:left="510" w:hanging="200"/>
            </w:pPr>
            <w:r>
              <w:rPr>
                <w:rStyle w:val="1"/>
              </w:rPr>
              <w:t>Определяется по результатам обследований изысканий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802095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2019-2025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40" w:firstLine="0"/>
              <w:jc w:val="left"/>
            </w:pPr>
            <w:r>
              <w:rPr>
                <w:rStyle w:val="1"/>
              </w:rPr>
              <w:t>ЗАТО Железногорск</w:t>
            </w:r>
          </w:p>
        </w:tc>
      </w:tr>
    </w:tbl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  <w:bookmarkStart w:id="42" w:name="bookmark65"/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3E67A7" w:rsidRDefault="003E67A7" w:rsidP="00C84994">
      <w:pPr>
        <w:pStyle w:val="54"/>
        <w:shd w:val="clear" w:color="auto" w:fill="auto"/>
        <w:spacing w:before="240" w:after="13" w:line="210" w:lineRule="exact"/>
        <w:jc w:val="center"/>
        <w:rPr>
          <w:sz w:val="28"/>
          <w:szCs w:val="28"/>
        </w:rPr>
      </w:pPr>
    </w:p>
    <w:p w:rsidR="00CA073D" w:rsidRDefault="00B16B35" w:rsidP="00C84994">
      <w:pPr>
        <w:pStyle w:val="54"/>
        <w:shd w:val="clear" w:color="auto" w:fill="auto"/>
        <w:spacing w:before="240" w:line="210" w:lineRule="exact"/>
        <w:jc w:val="center"/>
        <w:rPr>
          <w:b w:val="0"/>
          <w:sz w:val="28"/>
          <w:szCs w:val="28"/>
        </w:rPr>
      </w:pPr>
      <w:r w:rsidRPr="003E67A7">
        <w:rPr>
          <w:b w:val="0"/>
          <w:sz w:val="28"/>
          <w:szCs w:val="28"/>
        </w:rPr>
        <w:t>Таблица 1</w:t>
      </w:r>
      <w:r w:rsidR="00F111EB">
        <w:rPr>
          <w:b w:val="0"/>
          <w:sz w:val="28"/>
          <w:szCs w:val="28"/>
        </w:rPr>
        <w:t>2</w:t>
      </w:r>
      <w:r w:rsidRPr="003E67A7">
        <w:rPr>
          <w:b w:val="0"/>
          <w:sz w:val="28"/>
          <w:szCs w:val="28"/>
        </w:rPr>
        <w:t xml:space="preserve">. Третья очередь мероприятий ГСОТ </w:t>
      </w:r>
      <w:proofErr w:type="gramStart"/>
      <w:r w:rsidRPr="003E67A7">
        <w:rPr>
          <w:b w:val="0"/>
          <w:sz w:val="28"/>
          <w:szCs w:val="28"/>
        </w:rPr>
        <w:t>в</w:t>
      </w:r>
      <w:proofErr w:type="gramEnd"/>
      <w:r w:rsidRPr="003E67A7">
        <w:rPr>
          <w:b w:val="0"/>
          <w:sz w:val="28"/>
          <w:szCs w:val="28"/>
        </w:rPr>
        <w:t xml:space="preserve"> ЗАТО Железногорск в части капитального строительства, реконструкции,</w:t>
      </w:r>
      <w:bookmarkEnd w:id="42"/>
      <w:r w:rsidR="00CA073D" w:rsidRPr="003E67A7">
        <w:rPr>
          <w:b w:val="0"/>
          <w:sz w:val="28"/>
          <w:szCs w:val="28"/>
        </w:rPr>
        <w:t xml:space="preserve"> </w:t>
      </w:r>
      <w:r w:rsidRPr="003E67A7">
        <w:rPr>
          <w:b w:val="0"/>
          <w:sz w:val="28"/>
          <w:szCs w:val="28"/>
        </w:rPr>
        <w:t xml:space="preserve">модернизации, рекультивации и ликвидации объектов </w:t>
      </w:r>
    </w:p>
    <w:p w:rsidR="001C7C74" w:rsidRPr="003E67A7" w:rsidRDefault="001C7C74" w:rsidP="00C84994">
      <w:pPr>
        <w:pStyle w:val="54"/>
        <w:shd w:val="clear" w:color="auto" w:fill="auto"/>
        <w:spacing w:before="240" w:line="210" w:lineRule="exact"/>
        <w:jc w:val="center"/>
        <w:rPr>
          <w:b w:val="0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67"/>
        <w:gridCol w:w="2155"/>
        <w:gridCol w:w="3730"/>
        <w:gridCol w:w="2328"/>
        <w:gridCol w:w="1709"/>
        <w:gridCol w:w="1608"/>
        <w:gridCol w:w="2606"/>
      </w:tblGrid>
      <w:tr w:rsidR="001C7C74" w:rsidTr="0065132C">
        <w:trPr>
          <w:trHeight w:hRule="exact" w:val="165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right="160" w:firstLine="0"/>
              <w:jc w:val="right"/>
            </w:pPr>
            <w:r>
              <w:rPr>
                <w:rStyle w:val="1"/>
              </w:rPr>
              <w:t>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60" w:line="210" w:lineRule="exact"/>
              <w:ind w:firstLine="0"/>
            </w:pPr>
            <w:r>
              <w:rPr>
                <w:rStyle w:val="1"/>
              </w:rPr>
              <w:t>Муниципальное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образование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Состав мероприятия, рекомендуемая технология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Проектная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мощность,</w:t>
            </w:r>
          </w:p>
          <w:p w:rsidR="001C7C74" w:rsidRDefault="001C7C74" w:rsidP="00196282">
            <w:pPr>
              <w:pStyle w:val="4"/>
              <w:shd w:val="clear" w:color="auto" w:fill="auto"/>
              <w:spacing w:before="60" w:after="0" w:line="210" w:lineRule="exact"/>
              <w:ind w:firstLine="0"/>
            </w:pPr>
            <w:r>
              <w:rPr>
                <w:rStyle w:val="1"/>
              </w:rPr>
              <w:t>тыс</w:t>
            </w:r>
            <w:proofErr w:type="gramStart"/>
            <w:r>
              <w:rPr>
                <w:rStyle w:val="1"/>
              </w:rPr>
              <w:t>.т</w:t>
            </w:r>
            <w:proofErr w:type="gramEnd"/>
            <w:r>
              <w:rPr>
                <w:rStyle w:val="1"/>
              </w:rPr>
              <w:t>/год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C7C74">
            <w:pPr>
              <w:pStyle w:val="4"/>
              <w:shd w:val="clear" w:color="auto" w:fill="auto"/>
              <w:spacing w:after="0" w:line="250" w:lineRule="exact"/>
              <w:ind w:right="140" w:firstLine="0"/>
              <w:jc w:val="right"/>
            </w:pPr>
            <w:r>
              <w:rPr>
                <w:rStyle w:val="1"/>
              </w:rPr>
              <w:t>Оценочные объемы финансирования в ценах на 1.10.2014, млн. руб.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Сроки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проведения</w:t>
            </w:r>
          </w:p>
          <w:p w:rsidR="001C7C74" w:rsidRDefault="001C7C74" w:rsidP="00196282">
            <w:pPr>
              <w:pStyle w:val="4"/>
              <w:shd w:val="clear" w:color="auto" w:fill="auto"/>
              <w:spacing w:after="0" w:line="250" w:lineRule="exact"/>
              <w:ind w:firstLine="0"/>
            </w:pPr>
            <w:r>
              <w:rPr>
                <w:rStyle w:val="1"/>
              </w:rPr>
              <w:t>мероприятия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4" w:lineRule="exact"/>
              <w:ind w:firstLine="0"/>
            </w:pPr>
            <w:proofErr w:type="gramStart"/>
            <w:r>
              <w:rPr>
                <w:rStyle w:val="1"/>
              </w:rPr>
              <w:t>Ответственный</w:t>
            </w:r>
            <w:proofErr w:type="gramEnd"/>
            <w:r>
              <w:rPr>
                <w:rStyle w:val="1"/>
              </w:rPr>
              <w:t xml:space="preserve"> за организацию</w:t>
            </w:r>
          </w:p>
        </w:tc>
      </w:tr>
      <w:tr w:rsidR="001C7C74" w:rsidTr="0065132C">
        <w:trPr>
          <w:trHeight w:hRule="exact" w:val="86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right="160" w:firstLine="0"/>
              <w:jc w:val="right"/>
            </w:pPr>
            <w:r>
              <w:rPr>
                <w:rStyle w:val="1"/>
              </w:rPr>
              <w:t>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ЗАТО Железногорск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C7C74">
            <w:pPr>
              <w:pStyle w:val="4"/>
              <w:shd w:val="clear" w:color="auto" w:fill="auto"/>
              <w:spacing w:after="0" w:line="269" w:lineRule="exact"/>
              <w:ind w:firstLine="0"/>
            </w:pPr>
            <w:r>
              <w:rPr>
                <w:rStyle w:val="1"/>
              </w:rPr>
              <w:t xml:space="preserve">Окончание рекультивации полигона ТБО г. </w:t>
            </w:r>
            <w:proofErr w:type="gramStart"/>
            <w:r>
              <w:rPr>
                <w:rStyle w:val="1"/>
              </w:rPr>
              <w:t>Железногорска</w:t>
            </w:r>
            <w:proofErr w:type="gramEnd"/>
            <w:r>
              <w:rPr>
                <w:rStyle w:val="1"/>
              </w:rPr>
              <w:t xml:space="preserve"> ЗАТО  Железногорск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404,4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2026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Министерство  экологии и рационального природопользования Красноярского края</w:t>
            </w:r>
          </w:p>
        </w:tc>
      </w:tr>
      <w:tr w:rsidR="001C7C74" w:rsidTr="0065132C">
        <w:trPr>
          <w:trHeight w:hRule="exact" w:val="81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right="160" w:firstLine="0"/>
              <w:jc w:val="right"/>
            </w:pPr>
            <w:r>
              <w:rPr>
                <w:rStyle w:val="1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ЗАТО Железногорск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64" w:lineRule="exact"/>
              <w:ind w:left="120" w:firstLine="0"/>
              <w:jc w:val="left"/>
            </w:pPr>
            <w:r>
              <w:rPr>
                <w:rStyle w:val="1"/>
              </w:rPr>
              <w:t>Рекультивация несанкционированных свалок, не перечисленных выше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rPr>
                <w:sz w:val="10"/>
                <w:szCs w:val="10"/>
              </w:rPr>
            </w:pPr>
            <w:r>
              <w:rPr>
                <w:rStyle w:val="1"/>
                <w:rFonts w:eastAsiaTheme="minorHAnsi"/>
              </w:rPr>
              <w:t>-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59" w:lineRule="exact"/>
              <w:ind w:left="360" w:hanging="180"/>
              <w:jc w:val="left"/>
            </w:pPr>
            <w:r>
              <w:rPr>
                <w:rStyle w:val="1"/>
              </w:rPr>
              <w:t>Определяется по результатам изысканий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7C74" w:rsidRDefault="001C7C74" w:rsidP="001C7C7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2019-2035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C74" w:rsidRDefault="001C7C74" w:rsidP="00196282">
            <w:pPr>
              <w:pStyle w:val="4"/>
              <w:shd w:val="clear" w:color="auto" w:fill="auto"/>
              <w:spacing w:after="0" w:line="210" w:lineRule="exact"/>
              <w:ind w:left="120" w:firstLine="0"/>
              <w:jc w:val="left"/>
            </w:pPr>
            <w:r>
              <w:rPr>
                <w:rStyle w:val="1"/>
              </w:rPr>
              <w:t>ЗАТО Железногорск</w:t>
            </w:r>
          </w:p>
        </w:tc>
      </w:tr>
    </w:tbl>
    <w:p w:rsidR="00DD7F80" w:rsidRDefault="00DD7F80" w:rsidP="00DD7F80">
      <w:pPr>
        <w:pStyle w:val="a6"/>
        <w:shd w:val="clear" w:color="auto" w:fill="auto"/>
        <w:tabs>
          <w:tab w:val="left" w:leader="underscore" w:pos="9374"/>
        </w:tabs>
        <w:spacing w:line="274" w:lineRule="exact"/>
        <w:ind w:right="20" w:firstLine="700"/>
        <w:jc w:val="both"/>
      </w:pPr>
    </w:p>
    <w:p w:rsidR="00433BF3" w:rsidRDefault="00433BF3" w:rsidP="00EF2B7B">
      <w:pPr>
        <w:pStyle w:val="60"/>
        <w:shd w:val="clear" w:color="auto" w:fill="auto"/>
        <w:tabs>
          <w:tab w:val="left" w:pos="1176"/>
        </w:tabs>
        <w:spacing w:before="0" w:after="0" w:line="480" w:lineRule="exact"/>
        <w:ind w:right="380"/>
        <w:sectPr w:rsidR="00433BF3" w:rsidSect="00433BF3">
          <w:pgSz w:w="16838" w:h="11909" w:orient="landscape"/>
          <w:pgMar w:top="425" w:right="249" w:bottom="567" w:left="249" w:header="0" w:footer="6" w:gutter="0"/>
          <w:cols w:space="720"/>
          <w:noEndnote/>
          <w:docGrid w:linePitch="360"/>
        </w:sectPr>
      </w:pPr>
      <w:bookmarkStart w:id="43" w:name="bookmark66"/>
      <w:bookmarkStart w:id="44" w:name="bookmark67"/>
      <w:bookmarkStart w:id="45" w:name="bookmark68"/>
    </w:p>
    <w:p w:rsidR="00EF2B7B" w:rsidRPr="003E67A7" w:rsidRDefault="00EF2B7B" w:rsidP="00A3219F">
      <w:pPr>
        <w:pStyle w:val="60"/>
        <w:shd w:val="clear" w:color="auto" w:fill="auto"/>
        <w:tabs>
          <w:tab w:val="left" w:pos="1176"/>
        </w:tabs>
        <w:spacing w:before="0" w:after="0" w:line="240" w:lineRule="auto"/>
        <w:ind w:left="-567" w:right="57"/>
        <w:jc w:val="center"/>
        <w:rPr>
          <w:rStyle w:val="6105pt"/>
          <w:sz w:val="28"/>
          <w:szCs w:val="28"/>
        </w:rPr>
      </w:pPr>
      <w:r w:rsidRPr="003E67A7">
        <w:rPr>
          <w:b w:val="0"/>
          <w:sz w:val="28"/>
          <w:szCs w:val="28"/>
        </w:rPr>
        <w:lastRenderedPageBreak/>
        <w:t xml:space="preserve">2.6. </w:t>
      </w:r>
      <w:r w:rsidR="00B16B35" w:rsidRPr="003E67A7">
        <w:rPr>
          <w:b w:val="0"/>
          <w:sz w:val="28"/>
          <w:szCs w:val="28"/>
        </w:rPr>
        <w:t>Размещение сооружений системы санитарной очистки и уборки</w:t>
      </w:r>
      <w:r w:rsidR="00B16B35" w:rsidRPr="003E67A7">
        <w:rPr>
          <w:b w:val="0"/>
          <w:sz w:val="28"/>
          <w:szCs w:val="28"/>
        </w:rPr>
        <w:br/>
      </w:r>
    </w:p>
    <w:p w:rsidR="00B16B35" w:rsidRPr="003E67A7" w:rsidRDefault="00B16B35" w:rsidP="00A3219F">
      <w:pPr>
        <w:pStyle w:val="60"/>
        <w:shd w:val="clear" w:color="auto" w:fill="auto"/>
        <w:tabs>
          <w:tab w:val="left" w:pos="1176"/>
        </w:tabs>
        <w:spacing w:before="0" w:after="0" w:line="240" w:lineRule="auto"/>
        <w:ind w:left="-567" w:right="57"/>
        <w:rPr>
          <w:b w:val="0"/>
          <w:sz w:val="28"/>
          <w:szCs w:val="28"/>
        </w:rPr>
      </w:pPr>
      <w:r w:rsidRPr="003E67A7">
        <w:rPr>
          <w:rStyle w:val="6105pt"/>
          <w:sz w:val="28"/>
          <w:szCs w:val="28"/>
        </w:rPr>
        <w:t>Требования к земельным участкам объектов ГСОТ</w:t>
      </w:r>
      <w:bookmarkEnd w:id="43"/>
      <w:bookmarkEnd w:id="44"/>
      <w:bookmarkEnd w:id="45"/>
    </w:p>
    <w:p w:rsidR="00B16B35" w:rsidRPr="00EF2B7B" w:rsidRDefault="00B16B35" w:rsidP="00A3219F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Земельные участки для размещения объектов капитального строительства ГСОТ</w:t>
      </w:r>
      <w:r w:rsidR="00CA073D">
        <w:rPr>
          <w:sz w:val="28"/>
          <w:szCs w:val="28"/>
        </w:rPr>
        <w:t xml:space="preserve"> </w:t>
      </w:r>
      <w:r w:rsidRPr="00EF2B7B">
        <w:rPr>
          <w:sz w:val="28"/>
          <w:szCs w:val="28"/>
        </w:rPr>
        <w:t>выбира</w:t>
      </w:r>
      <w:r w:rsidR="00EF2B7B">
        <w:rPr>
          <w:sz w:val="28"/>
          <w:szCs w:val="28"/>
        </w:rPr>
        <w:t xml:space="preserve">ются </w:t>
      </w:r>
      <w:r w:rsidRPr="00EF2B7B">
        <w:rPr>
          <w:sz w:val="28"/>
          <w:szCs w:val="28"/>
        </w:rPr>
        <w:t xml:space="preserve"> с учетом Правил землепользования и застройки,</w:t>
      </w:r>
      <w:r w:rsidR="00EF2B7B">
        <w:rPr>
          <w:sz w:val="28"/>
          <w:szCs w:val="28"/>
        </w:rPr>
        <w:t xml:space="preserve"> </w:t>
      </w:r>
      <w:r w:rsidRPr="00EF2B7B">
        <w:rPr>
          <w:sz w:val="28"/>
          <w:szCs w:val="28"/>
        </w:rPr>
        <w:t>также Генеральных планов. Площадки должны соответствовать следующим требованиям.</w:t>
      </w:r>
    </w:p>
    <w:p w:rsidR="00B16B35" w:rsidRDefault="00B16B35" w:rsidP="00A3219F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 w:rsidRPr="001C7C74">
        <w:rPr>
          <w:rStyle w:val="3"/>
          <w:sz w:val="28"/>
          <w:szCs w:val="28"/>
          <w:u w:val="none"/>
        </w:rPr>
        <w:t>Категория земель согласно Земельному кодексу РФ для мощностей по сортировке</w:t>
      </w:r>
      <w:r w:rsidR="00EF2B7B" w:rsidRPr="001C7C74">
        <w:rPr>
          <w:rStyle w:val="3"/>
          <w:sz w:val="28"/>
          <w:szCs w:val="28"/>
          <w:u w:val="none"/>
        </w:rPr>
        <w:t xml:space="preserve"> </w:t>
      </w:r>
      <w:r w:rsidRPr="001C7C74">
        <w:rPr>
          <w:rStyle w:val="3"/>
          <w:sz w:val="28"/>
          <w:szCs w:val="28"/>
          <w:u w:val="none"/>
        </w:rPr>
        <w:t>и обезвреживанию, мусороперегрузочных станций</w:t>
      </w:r>
      <w:r w:rsidRPr="00EF2B7B">
        <w:rPr>
          <w:sz w:val="28"/>
          <w:szCs w:val="28"/>
        </w:rPr>
        <w:t>:</w:t>
      </w:r>
    </w:p>
    <w:p w:rsidR="00C74AB6" w:rsidRDefault="00BA26EE" w:rsidP="00BA26EE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B16B35" w:rsidRPr="00EF2B7B">
        <w:rPr>
          <w:sz w:val="28"/>
          <w:szCs w:val="28"/>
        </w:rPr>
        <w:t>«земли промышленности, энергетики, транспорта, связи, радиовещания,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телевидения, информатики, земли для обеспечения космической деятельности,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земли обороны, безопасности и земли иного специального назначения»</w:t>
      </w:r>
      <w:r w:rsidR="00C74AB6">
        <w:rPr>
          <w:sz w:val="28"/>
          <w:szCs w:val="28"/>
        </w:rPr>
        <w:t>;</w:t>
      </w:r>
      <w:proofErr w:type="gramEnd"/>
    </w:p>
    <w:p w:rsidR="00B16B35" w:rsidRPr="00EF2B7B" w:rsidRDefault="00C74AB6" w:rsidP="00C74AB6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6B35" w:rsidRPr="00EF2B7B">
        <w:rPr>
          <w:sz w:val="28"/>
          <w:szCs w:val="28"/>
        </w:rPr>
        <w:t>«земли населенных пунктов».</w:t>
      </w:r>
    </w:p>
    <w:p w:rsidR="00B16B35" w:rsidRPr="00C74AB6" w:rsidRDefault="00B16B35" w:rsidP="00A3219F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 w:rsidRPr="00C74AB6">
        <w:rPr>
          <w:rStyle w:val="3"/>
          <w:sz w:val="28"/>
          <w:szCs w:val="28"/>
          <w:u w:val="none"/>
        </w:rPr>
        <w:t>Категория земель согласно Земельному кодексу РФ для размещения полигонов:</w:t>
      </w:r>
    </w:p>
    <w:p w:rsidR="00B16B35" w:rsidRPr="00EF2B7B" w:rsidRDefault="00EF2B7B" w:rsidP="00A3219F">
      <w:pPr>
        <w:pStyle w:val="4"/>
        <w:shd w:val="clear" w:color="auto" w:fill="auto"/>
        <w:tabs>
          <w:tab w:val="left" w:pos="715"/>
        </w:tabs>
        <w:spacing w:after="0" w:line="240" w:lineRule="auto"/>
        <w:ind w:left="-567" w:right="-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</w:t>
      </w:r>
      <w:r w:rsidR="00B16B35" w:rsidRPr="00EF2B7B">
        <w:rPr>
          <w:sz w:val="28"/>
          <w:szCs w:val="28"/>
        </w:rPr>
        <w:t>«земли промышленности, энергетики, транспорта, связи, радиовещания,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телевидения, информатики, земли для обеспечения космической деятельности,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земли обороны, безопасности и земли иного специального назначения»</w:t>
      </w:r>
      <w:r w:rsidR="00946347">
        <w:rPr>
          <w:sz w:val="28"/>
          <w:szCs w:val="28"/>
        </w:rPr>
        <w:t>.</w:t>
      </w:r>
      <w:proofErr w:type="gramEnd"/>
    </w:p>
    <w:p w:rsidR="00B16B35" w:rsidRPr="00EF2B7B" w:rsidRDefault="00B16B35" w:rsidP="00A3219F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При выборе площадок под полигоны важно учитывать, что согласно ст. 12 89-ФЗ</w:t>
      </w:r>
      <w:r w:rsidR="00946347">
        <w:rPr>
          <w:sz w:val="28"/>
          <w:szCs w:val="28"/>
        </w:rPr>
        <w:t xml:space="preserve"> </w:t>
      </w:r>
      <w:r w:rsidRPr="00EF2B7B">
        <w:rPr>
          <w:sz w:val="28"/>
          <w:szCs w:val="28"/>
        </w:rPr>
        <w:t>«Об отходах производства и потребления», захоронение отходов в границах населенных</w:t>
      </w:r>
      <w:r w:rsidR="00946347">
        <w:rPr>
          <w:sz w:val="28"/>
          <w:szCs w:val="28"/>
        </w:rPr>
        <w:t xml:space="preserve"> </w:t>
      </w:r>
      <w:r w:rsidRPr="00EF2B7B">
        <w:rPr>
          <w:sz w:val="28"/>
          <w:szCs w:val="28"/>
        </w:rPr>
        <w:t>пунктов запрещено.</w:t>
      </w:r>
    </w:p>
    <w:p w:rsidR="00B16B35" w:rsidRDefault="00B16B35" w:rsidP="001C7C74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 w:rsidRPr="001C7C74">
        <w:rPr>
          <w:rStyle w:val="3"/>
          <w:sz w:val="28"/>
          <w:szCs w:val="28"/>
          <w:u w:val="none"/>
        </w:rPr>
        <w:t>Расстояние до ключевых объектов народного хозяйства согласно требованиям</w:t>
      </w:r>
      <w:r w:rsidR="005C3EC9" w:rsidRPr="001C7C74">
        <w:rPr>
          <w:rStyle w:val="3"/>
          <w:sz w:val="28"/>
          <w:szCs w:val="28"/>
          <w:u w:val="none"/>
        </w:rPr>
        <w:t xml:space="preserve"> </w:t>
      </w:r>
      <w:proofErr w:type="spellStart"/>
      <w:r w:rsidRPr="001C7C74">
        <w:rPr>
          <w:rStyle w:val="3"/>
          <w:sz w:val="28"/>
          <w:szCs w:val="28"/>
          <w:u w:val="none"/>
        </w:rPr>
        <w:t>СанПиН</w:t>
      </w:r>
      <w:proofErr w:type="spellEnd"/>
      <w:r w:rsidRPr="001C7C74">
        <w:rPr>
          <w:rStyle w:val="3"/>
          <w:sz w:val="28"/>
          <w:szCs w:val="28"/>
          <w:u w:val="none"/>
        </w:rPr>
        <w:t xml:space="preserve"> 2.2.1/2.1.1.1200-03 «Санитарно-защитные зоны и санитарная классификация</w:t>
      </w:r>
      <w:r w:rsidR="005C3EC9" w:rsidRPr="001C7C74">
        <w:rPr>
          <w:rStyle w:val="3"/>
          <w:sz w:val="28"/>
          <w:szCs w:val="28"/>
          <w:u w:val="none"/>
        </w:rPr>
        <w:t xml:space="preserve"> </w:t>
      </w:r>
      <w:r w:rsidRPr="001C7C74">
        <w:rPr>
          <w:rStyle w:val="3"/>
          <w:sz w:val="28"/>
          <w:szCs w:val="28"/>
          <w:u w:val="none"/>
        </w:rPr>
        <w:t>предприятий, сооружений и иных объектов»</w:t>
      </w:r>
      <w:r w:rsidRPr="001C7C74">
        <w:rPr>
          <w:sz w:val="28"/>
          <w:szCs w:val="28"/>
        </w:rPr>
        <w:t>:</w:t>
      </w:r>
    </w:p>
    <w:p w:rsidR="00B16B35" w:rsidRPr="00EF2B7B" w:rsidRDefault="00C74AB6" w:rsidP="00C74AB6">
      <w:pPr>
        <w:pStyle w:val="4"/>
        <w:shd w:val="clear" w:color="auto" w:fill="auto"/>
        <w:spacing w:after="0" w:line="240" w:lineRule="auto"/>
        <w:ind w:left="-567"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6B35" w:rsidRPr="00EF2B7B">
        <w:rPr>
          <w:sz w:val="28"/>
          <w:szCs w:val="28"/>
        </w:rPr>
        <w:t>мусоросортировочные и мусороперерабатывающие предприятия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производительностью свыше 40 тыс</w:t>
      </w:r>
      <w:proofErr w:type="gramStart"/>
      <w:r w:rsidR="00B16B35" w:rsidRPr="00EF2B7B">
        <w:rPr>
          <w:sz w:val="28"/>
          <w:szCs w:val="28"/>
        </w:rPr>
        <w:t>.т</w:t>
      </w:r>
      <w:proofErr w:type="gramEnd"/>
      <w:r w:rsidR="00B16B35" w:rsidRPr="00EF2B7B">
        <w:rPr>
          <w:sz w:val="28"/>
          <w:szCs w:val="28"/>
        </w:rPr>
        <w:t>/год относятся к I классу, для которого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размер СЗЗ составляет 1000 м. В связи с этим, с учетом возможности уменьшения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СЗЗ при разработке проекта, площадка должна находиться на расстоянии не ближе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500 м от жилой застройки, включая отдельные жилые дома, ландшафтно-рекреационных зон, зон отдыха, территории курортов, санаториев и домов отдыха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 xml:space="preserve">территории </w:t>
      </w:r>
      <w:proofErr w:type="gramStart"/>
      <w:r w:rsidR="00B16B35" w:rsidRPr="00EF2B7B">
        <w:rPr>
          <w:sz w:val="28"/>
          <w:szCs w:val="28"/>
        </w:rPr>
        <w:t xml:space="preserve">садоводческих товариществ и </w:t>
      </w:r>
      <w:proofErr w:type="spellStart"/>
      <w:r w:rsidR="00B16B35" w:rsidRPr="00EF2B7B">
        <w:rPr>
          <w:sz w:val="28"/>
          <w:szCs w:val="28"/>
        </w:rPr>
        <w:t>коттеджной</w:t>
      </w:r>
      <w:proofErr w:type="spellEnd"/>
      <w:r w:rsidR="00B16B35" w:rsidRPr="00EF2B7B">
        <w:rPr>
          <w:sz w:val="28"/>
          <w:szCs w:val="28"/>
        </w:rPr>
        <w:t xml:space="preserve"> застройки, коллективных</w:t>
      </w:r>
      <w:r w:rsidR="001C7C74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или индивидуальных дачных и садово-огородных участков, а также других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территорий с нормируемыми показателями качества среды обитания; спортивных</w:t>
      </w:r>
      <w:r w:rsidR="00260433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сооружений, детских площадок, образовательных и детских учреждений, лечебно-профилактических и оздоровительных учреждений общего пользования, объектов</w:t>
      </w:r>
      <w:r w:rsidR="005C3EC9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по производству лекарственных веществ, лекарственных средств и (или)</w:t>
      </w:r>
      <w:r w:rsidR="00946347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лекарственных форм, складов сырья и полупродуктов для фармацевтических предприятий;</w:t>
      </w:r>
      <w:proofErr w:type="gramEnd"/>
      <w:r w:rsidR="00B16B35" w:rsidRPr="00EF2B7B">
        <w:rPr>
          <w:sz w:val="28"/>
          <w:szCs w:val="28"/>
        </w:rPr>
        <w:t xml:space="preserve"> объектов пищевых отраслей промышленности, оптовых складов продовольственного сырья и пищевых продуктов, комплексов водопроводных сооружений для подготовки и хранения питьевой воды.</w:t>
      </w:r>
    </w:p>
    <w:p w:rsidR="00B16B35" w:rsidRPr="00EF2B7B" w:rsidRDefault="00946347" w:rsidP="00F459A4">
      <w:pPr>
        <w:pStyle w:val="4"/>
        <w:shd w:val="clear" w:color="auto" w:fill="auto"/>
        <w:tabs>
          <w:tab w:val="left" w:pos="730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B35" w:rsidRPr="00EF2B7B">
        <w:rPr>
          <w:sz w:val="28"/>
          <w:szCs w:val="28"/>
        </w:rPr>
        <w:t>Полигоны захоронения Т</w:t>
      </w:r>
      <w:r w:rsidR="00156A1F">
        <w:rPr>
          <w:sz w:val="28"/>
          <w:szCs w:val="28"/>
        </w:rPr>
        <w:t>К</w:t>
      </w:r>
      <w:r w:rsidR="00B16B35" w:rsidRPr="00EF2B7B">
        <w:rPr>
          <w:sz w:val="28"/>
          <w:szCs w:val="28"/>
        </w:rPr>
        <w:t>О относятся ко II классу, для которого размер СЗЗ составляет 500 м.</w:t>
      </w:r>
    </w:p>
    <w:p w:rsidR="00B16B35" w:rsidRPr="00EF2B7B" w:rsidRDefault="00946347" w:rsidP="001C7C74">
      <w:pPr>
        <w:pStyle w:val="4"/>
        <w:shd w:val="clear" w:color="auto" w:fill="auto"/>
        <w:tabs>
          <w:tab w:val="left" w:pos="721"/>
          <w:tab w:val="left" w:pos="3798"/>
          <w:tab w:val="left" w:pos="4623"/>
          <w:tab w:val="left" w:pos="8060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B35" w:rsidRPr="00EF2B7B">
        <w:rPr>
          <w:sz w:val="28"/>
          <w:szCs w:val="28"/>
        </w:rPr>
        <w:t>Мусоросортировочные</w:t>
      </w:r>
      <w:r w:rsidR="001C7C74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t>и</w:t>
      </w:r>
      <w:r w:rsidR="00A3219F">
        <w:rPr>
          <w:sz w:val="28"/>
          <w:szCs w:val="28"/>
        </w:rPr>
        <w:t xml:space="preserve"> </w:t>
      </w:r>
      <w:proofErr w:type="spellStart"/>
      <w:r w:rsidR="00B16B35" w:rsidRPr="00EF2B7B">
        <w:rPr>
          <w:sz w:val="28"/>
          <w:szCs w:val="28"/>
        </w:rPr>
        <w:t>мусороперерабатывающиепредприятия</w:t>
      </w:r>
      <w:proofErr w:type="spellEnd"/>
      <w:r w:rsidR="00B16B35" w:rsidRPr="00EF2B7B">
        <w:rPr>
          <w:sz w:val="28"/>
          <w:szCs w:val="28"/>
        </w:rPr>
        <w:t xml:space="preserve"> </w:t>
      </w:r>
      <w:r w:rsidR="00B16B35" w:rsidRPr="00EF2B7B">
        <w:rPr>
          <w:sz w:val="28"/>
          <w:szCs w:val="28"/>
        </w:rPr>
        <w:lastRenderedPageBreak/>
        <w:t>производительностью менее 40 тыс</w:t>
      </w:r>
      <w:proofErr w:type="gramStart"/>
      <w:r w:rsidR="00B16B35" w:rsidRPr="00EF2B7B">
        <w:rPr>
          <w:sz w:val="28"/>
          <w:szCs w:val="28"/>
        </w:rPr>
        <w:t>.т</w:t>
      </w:r>
      <w:proofErr w:type="gramEnd"/>
      <w:r w:rsidR="00B16B35" w:rsidRPr="00EF2B7B">
        <w:rPr>
          <w:sz w:val="28"/>
          <w:szCs w:val="28"/>
        </w:rPr>
        <w:t>/год относятся ко II классу, для которого размер СЗЗ составляет 500 м.</w:t>
      </w:r>
    </w:p>
    <w:p w:rsidR="00B16B35" w:rsidRPr="00EF2B7B" w:rsidRDefault="00946347" w:rsidP="00F459A4">
      <w:pPr>
        <w:pStyle w:val="4"/>
        <w:shd w:val="clear" w:color="auto" w:fill="auto"/>
        <w:tabs>
          <w:tab w:val="left" w:pos="730"/>
        </w:tabs>
        <w:spacing w:after="0" w:line="240" w:lineRule="auto"/>
        <w:ind w:left="-567" w:right="57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6B35" w:rsidRPr="00EF2B7B">
        <w:rPr>
          <w:sz w:val="28"/>
          <w:szCs w:val="28"/>
        </w:rPr>
        <w:t>Мусороперегрузочные станции относятся к IV классу, для которого размер СЗЗ составляет 100 м.</w:t>
      </w:r>
    </w:p>
    <w:p w:rsidR="00B16B35" w:rsidRPr="00EF2B7B" w:rsidRDefault="00B16B35" w:rsidP="00F459A4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При размещении объектов Генеральных схем очистки территорий должны соблюдаться правовой режим использования и застройки территорий зон с особыми условиями использования территорий.</w:t>
      </w:r>
    </w:p>
    <w:p w:rsidR="00B16B35" w:rsidRPr="00EF2B7B" w:rsidRDefault="00B16B35" w:rsidP="00F459A4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При выделении участков следует учитывать, что объекты ГСОТ, выполняющие различные функции, могут располагаться на одной площадке (например, мусороперерабатывающее предприятие и полигон). Площади в этом случае суммируются, при наличии различных требований к площадкам под разные объект</w:t>
      </w:r>
      <w:r w:rsidR="00EB6B11">
        <w:rPr>
          <w:sz w:val="28"/>
          <w:szCs w:val="28"/>
        </w:rPr>
        <w:t>ы</w:t>
      </w:r>
      <w:r w:rsidRPr="00EF2B7B">
        <w:rPr>
          <w:sz w:val="28"/>
          <w:szCs w:val="28"/>
        </w:rPr>
        <w:t xml:space="preserve"> - применяются наиболее жесткие.</w:t>
      </w:r>
    </w:p>
    <w:p w:rsidR="00B16B35" w:rsidRPr="00EF2B7B" w:rsidRDefault="00B16B35" w:rsidP="001C7C74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С другой стороны предприятие, указанное в программе ГСОТ как единый</w:t>
      </w:r>
      <w:r w:rsidR="001C7C74">
        <w:rPr>
          <w:sz w:val="28"/>
          <w:szCs w:val="28"/>
        </w:rPr>
        <w:t xml:space="preserve"> </w:t>
      </w:r>
      <w:r w:rsidRPr="00EF2B7B">
        <w:rPr>
          <w:sz w:val="28"/>
          <w:szCs w:val="28"/>
        </w:rPr>
        <w:t>объект, может быть размещено на двух разных площадках в зависимости от ситуации (например, сортировка Т</w:t>
      </w:r>
      <w:r w:rsidR="00260433">
        <w:rPr>
          <w:sz w:val="28"/>
          <w:szCs w:val="28"/>
        </w:rPr>
        <w:t>К</w:t>
      </w:r>
      <w:r w:rsidRPr="00EF2B7B">
        <w:rPr>
          <w:sz w:val="28"/>
          <w:szCs w:val="28"/>
        </w:rPr>
        <w:t>О на одной площадке, обезвреживание методом компостирования - на другой).</w:t>
      </w:r>
    </w:p>
    <w:p w:rsidR="00B16B35" w:rsidRPr="00EF2B7B" w:rsidRDefault="00B16B35" w:rsidP="00F459A4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proofErr w:type="gramStart"/>
      <w:r w:rsidRPr="00EF2B7B">
        <w:rPr>
          <w:sz w:val="28"/>
          <w:szCs w:val="28"/>
        </w:rPr>
        <w:t>Для эффективного решения вопросов развития системы обращения с Т</w:t>
      </w:r>
      <w:r w:rsidR="00156A1F">
        <w:rPr>
          <w:sz w:val="28"/>
          <w:szCs w:val="28"/>
        </w:rPr>
        <w:t>К</w:t>
      </w:r>
      <w:r w:rsidRPr="00EF2B7B">
        <w:rPr>
          <w:sz w:val="28"/>
          <w:szCs w:val="28"/>
        </w:rPr>
        <w:t xml:space="preserve">О в схемах территориального планирования Красноярского края должны быть зарезервированы площадки, предназначенные для размещения объектов коммунального комплекса, связанных с санитарной очисткой территорий края (объектов переработки, обезвреживания, перегруза, захоронения отходов) в соответствии с рекомендациями </w:t>
      </w:r>
      <w:r w:rsidR="001C7C74">
        <w:rPr>
          <w:sz w:val="28"/>
          <w:szCs w:val="28"/>
        </w:rPr>
        <w:t xml:space="preserve">проекта </w:t>
      </w:r>
      <w:r w:rsidRPr="00EF2B7B">
        <w:rPr>
          <w:sz w:val="28"/>
          <w:szCs w:val="28"/>
        </w:rPr>
        <w:t>Генеральной схемы очистки территорий населенных пунктов Западного, Восточного, Центрального макрорайонов Красноярского края.</w:t>
      </w:r>
      <w:proofErr w:type="gramEnd"/>
    </w:p>
    <w:p w:rsidR="00B16B35" w:rsidRPr="00EF2B7B" w:rsidRDefault="00B16B35" w:rsidP="00F459A4">
      <w:pPr>
        <w:pStyle w:val="4"/>
        <w:shd w:val="clear" w:color="auto" w:fill="auto"/>
        <w:spacing w:after="0" w:line="240" w:lineRule="auto"/>
        <w:ind w:left="-567" w:right="57" w:firstLine="720"/>
        <w:jc w:val="both"/>
        <w:rPr>
          <w:sz w:val="28"/>
          <w:szCs w:val="28"/>
        </w:rPr>
      </w:pPr>
      <w:r w:rsidRPr="00EF2B7B">
        <w:rPr>
          <w:sz w:val="28"/>
          <w:szCs w:val="28"/>
        </w:rPr>
        <w:t>Выбор и предоставление конкретных земельных участков для размещения мощностей должно осуществляться с учетом требований Земельного кодекса Российской Федерации</w:t>
      </w:r>
      <w:hyperlink w:anchor="bookmark80" w:tooltip="Current Document"/>
      <w:r w:rsidRPr="00EF2B7B">
        <w:rPr>
          <w:sz w:val="28"/>
          <w:szCs w:val="28"/>
        </w:rPr>
        <w:t>.</w:t>
      </w:r>
    </w:p>
    <w:p w:rsidR="00B16B35" w:rsidRPr="00EF2B7B" w:rsidRDefault="00B16B35" w:rsidP="00F459A4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bookmarkStart w:id="46" w:name="bookmark69"/>
      <w:r w:rsidRPr="00EF2B7B">
        <w:rPr>
          <w:sz w:val="28"/>
          <w:szCs w:val="28"/>
        </w:rPr>
        <w:t xml:space="preserve">Рекомендуемые характеристики участков для размещения новых и расширения существующих объектов капитального строительства, исходя из производственной мощности объекта и рекомендуемой технологи, приведены в таблице </w:t>
      </w:r>
      <w:hyperlink w:anchor="bookmark69" w:tooltip="Current Document">
        <w:r w:rsidRPr="00EF2B7B">
          <w:rPr>
            <w:sz w:val="28"/>
            <w:szCs w:val="28"/>
          </w:rPr>
          <w:t>(Таблица 1</w:t>
        </w:r>
        <w:r w:rsidR="00F111EB">
          <w:rPr>
            <w:sz w:val="28"/>
            <w:szCs w:val="28"/>
          </w:rPr>
          <w:t>3</w:t>
        </w:r>
        <w:r w:rsidRPr="00EF2B7B">
          <w:rPr>
            <w:sz w:val="28"/>
            <w:szCs w:val="28"/>
          </w:rPr>
          <w:t>)</w:t>
        </w:r>
      </w:hyperlink>
      <w:r w:rsidRPr="00EF2B7B">
        <w:rPr>
          <w:sz w:val="28"/>
          <w:szCs w:val="28"/>
        </w:rPr>
        <w:t>.</w:t>
      </w:r>
      <w:bookmarkEnd w:id="46"/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C74AB6" w:rsidRDefault="00C74AB6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B16B35" w:rsidRPr="003E67A7" w:rsidRDefault="00F111EB" w:rsidP="00F459A4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="00B16B35" w:rsidRPr="003E67A7">
        <w:rPr>
          <w:sz w:val="28"/>
          <w:szCs w:val="28"/>
        </w:rPr>
        <w:t>аблица 1</w:t>
      </w:r>
      <w:r>
        <w:rPr>
          <w:sz w:val="28"/>
          <w:szCs w:val="28"/>
        </w:rPr>
        <w:t>3</w:t>
      </w:r>
      <w:r w:rsidR="00B16B35" w:rsidRPr="003E67A7">
        <w:rPr>
          <w:sz w:val="28"/>
          <w:szCs w:val="28"/>
        </w:rPr>
        <w:t xml:space="preserve">. Требования к участкам для размещения объектов нового капитального строительства генеральной схемы очистки </w:t>
      </w:r>
      <w:proofErr w:type="gramStart"/>
      <w:r w:rsidR="00B16B35" w:rsidRPr="003E67A7">
        <w:rPr>
          <w:sz w:val="28"/>
          <w:szCs w:val="28"/>
        </w:rPr>
        <w:t>территорий</w:t>
      </w:r>
      <w:proofErr w:type="gramEnd"/>
      <w:r w:rsidR="00B16B35" w:rsidRPr="003E67A7">
        <w:rPr>
          <w:sz w:val="28"/>
          <w:szCs w:val="28"/>
        </w:rPr>
        <w:t xml:space="preserve">  ЗАТО</w:t>
      </w:r>
      <w:r w:rsidR="005C3EC9" w:rsidRPr="003E67A7">
        <w:rPr>
          <w:sz w:val="28"/>
          <w:szCs w:val="28"/>
        </w:rPr>
        <w:t xml:space="preserve"> </w:t>
      </w:r>
      <w:r w:rsidR="00B16B35" w:rsidRPr="003E67A7">
        <w:rPr>
          <w:sz w:val="28"/>
          <w:szCs w:val="28"/>
        </w:rPr>
        <w:t>Железногорск.</w:t>
      </w:r>
    </w:p>
    <w:p w:rsidR="00F459A4" w:rsidRPr="00946347" w:rsidRDefault="00F459A4" w:rsidP="00F459A4">
      <w:pPr>
        <w:pStyle w:val="a6"/>
        <w:shd w:val="clear" w:color="auto" w:fill="auto"/>
        <w:spacing w:line="240" w:lineRule="auto"/>
        <w:jc w:val="center"/>
        <w:rPr>
          <w:b/>
          <w:sz w:val="28"/>
          <w:szCs w:val="28"/>
        </w:rPr>
      </w:pPr>
    </w:p>
    <w:tbl>
      <w:tblPr>
        <w:tblOverlap w:val="never"/>
        <w:tblW w:w="10941" w:type="dxa"/>
        <w:tblInd w:w="-121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2"/>
        <w:gridCol w:w="1655"/>
        <w:gridCol w:w="2542"/>
        <w:gridCol w:w="1419"/>
        <w:gridCol w:w="1485"/>
        <w:gridCol w:w="1249"/>
        <w:gridCol w:w="2219"/>
      </w:tblGrid>
      <w:tr w:rsidR="00B16B35" w:rsidRPr="00EF2B7B" w:rsidTr="00F111EB">
        <w:trPr>
          <w:trHeight w:hRule="exact" w:val="991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EF2B7B" w:rsidRDefault="00946347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F111EB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Состав</w:t>
            </w:r>
          </w:p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мероприятия,</w:t>
            </w:r>
          </w:p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рекомендуемая</w:t>
            </w:r>
          </w:p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технология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Мощ</w:t>
            </w:r>
            <w:r w:rsidRPr="00946347">
              <w:rPr>
                <w:rStyle w:val="1"/>
                <w:sz w:val="20"/>
                <w:szCs w:val="20"/>
              </w:rPr>
              <w:softHyphen/>
              <w:t>ность объекта, тыс. т/год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right="220" w:firstLine="0"/>
              <w:jc w:val="righ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Площадь участка под строитель</w:t>
            </w:r>
            <w:r w:rsidRPr="00946347">
              <w:rPr>
                <w:rStyle w:val="1"/>
                <w:sz w:val="20"/>
                <w:szCs w:val="20"/>
              </w:rPr>
              <w:softHyphen/>
              <w:t xml:space="preserve">ство, </w:t>
            </w:r>
            <w:proofErr w:type="gramStart"/>
            <w:r w:rsidRPr="00946347">
              <w:rPr>
                <w:rStyle w:val="1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Норма</w:t>
            </w:r>
            <w:r w:rsidRPr="00946347">
              <w:rPr>
                <w:rStyle w:val="1"/>
                <w:sz w:val="20"/>
                <w:szCs w:val="20"/>
              </w:rPr>
              <w:softHyphen/>
              <w:t>тивная СЗЗ, м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Категория земель согласно Земельному кодексу РФ</w:t>
            </w:r>
          </w:p>
        </w:tc>
      </w:tr>
      <w:tr w:rsidR="00B16B35" w:rsidRPr="00EF2B7B" w:rsidTr="00F111EB">
        <w:trPr>
          <w:trHeight w:hRule="exact" w:val="1274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EF2B7B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1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111EB">
            <w:pPr>
              <w:pStyle w:val="4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ЗАТО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before="60"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Железногорск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 xml:space="preserve">I очередь предприятия комплексной переработки </w:t>
            </w:r>
            <w:proofErr w:type="gramStart"/>
            <w:r w:rsidR="00946347">
              <w:rPr>
                <w:rStyle w:val="1"/>
                <w:sz w:val="20"/>
                <w:szCs w:val="20"/>
              </w:rPr>
              <w:t>ТК</w:t>
            </w:r>
            <w:r w:rsidRPr="00946347">
              <w:rPr>
                <w:rStyle w:val="1"/>
                <w:sz w:val="20"/>
                <w:szCs w:val="20"/>
              </w:rPr>
              <w:t>О</w:t>
            </w:r>
            <w:proofErr w:type="gramEnd"/>
            <w:r w:rsidRPr="00946347">
              <w:rPr>
                <w:rStyle w:val="1"/>
                <w:sz w:val="20"/>
                <w:szCs w:val="20"/>
              </w:rPr>
              <w:t xml:space="preserve"> ЗАТО Железногорск (сортировка с получением вторичного сырья)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1,5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1000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земли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промышленности,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земли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населенных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пунктов</w:t>
            </w:r>
          </w:p>
        </w:tc>
      </w:tr>
      <w:tr w:rsidR="00B16B35" w:rsidRPr="00EF2B7B" w:rsidTr="00F111EB">
        <w:trPr>
          <w:trHeight w:hRule="exact" w:val="1420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EF2B7B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946347" w:rsidRDefault="00B16B35" w:rsidP="00F111EB">
            <w:pPr>
              <w:pStyle w:val="4"/>
              <w:shd w:val="clear" w:color="auto" w:fill="auto"/>
              <w:spacing w:after="6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ЗАТО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before="60"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Железногорск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  <w:lang w:val="en-US"/>
              </w:rPr>
              <w:t>II</w:t>
            </w:r>
            <w:r w:rsidRPr="00946347">
              <w:rPr>
                <w:rStyle w:val="1"/>
                <w:sz w:val="20"/>
                <w:szCs w:val="20"/>
              </w:rPr>
              <w:t xml:space="preserve"> очередь предприятия комплексной переработки Т</w:t>
            </w:r>
            <w:r w:rsidR="00946347">
              <w:rPr>
                <w:rStyle w:val="1"/>
                <w:sz w:val="20"/>
                <w:szCs w:val="20"/>
              </w:rPr>
              <w:t>К</w:t>
            </w:r>
            <w:r w:rsidRPr="00946347">
              <w:rPr>
                <w:rStyle w:val="1"/>
                <w:sz w:val="20"/>
                <w:szCs w:val="20"/>
              </w:rPr>
              <w:t>О ЗАТО Железногорск (обезвреживание методом аэробного компостирования)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4,0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6B35" w:rsidRPr="00946347" w:rsidRDefault="00B16B35" w:rsidP="00F459A4">
            <w:pPr>
              <w:pStyle w:val="4"/>
              <w:shd w:val="clear" w:color="auto" w:fill="auto"/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1000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земли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промышленности,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земли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населенных</w:t>
            </w:r>
          </w:p>
          <w:p w:rsidR="00B16B35" w:rsidRPr="00946347" w:rsidRDefault="00B16B35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6347">
              <w:rPr>
                <w:rStyle w:val="1"/>
                <w:sz w:val="20"/>
                <w:szCs w:val="20"/>
              </w:rPr>
              <w:t>пунктов</w:t>
            </w:r>
          </w:p>
        </w:tc>
      </w:tr>
    </w:tbl>
    <w:p w:rsidR="00946347" w:rsidRDefault="00946347" w:rsidP="00F459A4">
      <w:pPr>
        <w:pStyle w:val="4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bookmarkStart w:id="47" w:name="bookmark70"/>
    </w:p>
    <w:p w:rsidR="00B16B35" w:rsidRPr="003E67A7" w:rsidRDefault="00946347" w:rsidP="00F111EB">
      <w:pPr>
        <w:pStyle w:val="50"/>
        <w:shd w:val="clear" w:color="auto" w:fill="auto"/>
        <w:tabs>
          <w:tab w:val="left" w:pos="1113"/>
        </w:tabs>
        <w:spacing w:after="0" w:line="240" w:lineRule="auto"/>
        <w:ind w:firstLine="0"/>
        <w:jc w:val="both"/>
        <w:rPr>
          <w:b w:val="0"/>
          <w:sz w:val="28"/>
          <w:szCs w:val="28"/>
        </w:rPr>
      </w:pPr>
      <w:bookmarkStart w:id="48" w:name="bookmark71"/>
      <w:bookmarkStart w:id="49" w:name="bookmark72"/>
      <w:bookmarkEnd w:id="47"/>
      <w:r>
        <w:rPr>
          <w:sz w:val="28"/>
          <w:szCs w:val="28"/>
        </w:rPr>
        <w:tab/>
      </w:r>
      <w:r w:rsidRPr="003E67A7">
        <w:rPr>
          <w:b w:val="0"/>
          <w:sz w:val="28"/>
          <w:szCs w:val="28"/>
        </w:rPr>
        <w:t xml:space="preserve">3. </w:t>
      </w:r>
      <w:r w:rsidR="00B16B35" w:rsidRPr="003E67A7">
        <w:rPr>
          <w:b w:val="0"/>
          <w:sz w:val="28"/>
          <w:szCs w:val="28"/>
        </w:rPr>
        <w:t>Основные технико-экономические показатели</w:t>
      </w:r>
      <w:bookmarkEnd w:id="48"/>
      <w:bookmarkEnd w:id="49"/>
    </w:p>
    <w:p w:rsidR="00A540EE" w:rsidRPr="003E67A7" w:rsidRDefault="00A540EE" w:rsidP="00F459A4">
      <w:pPr>
        <w:pStyle w:val="50"/>
        <w:shd w:val="clear" w:color="auto" w:fill="auto"/>
        <w:tabs>
          <w:tab w:val="left" w:pos="1113"/>
        </w:tabs>
        <w:spacing w:after="0" w:line="240" w:lineRule="auto"/>
        <w:ind w:firstLine="0"/>
        <w:rPr>
          <w:b w:val="0"/>
          <w:sz w:val="28"/>
          <w:szCs w:val="28"/>
        </w:rPr>
      </w:pPr>
    </w:p>
    <w:p w:rsidR="00B16B35" w:rsidRDefault="00B16B35" w:rsidP="00F111EB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 w:rsidRPr="003E67A7">
        <w:rPr>
          <w:sz w:val="28"/>
          <w:szCs w:val="28"/>
        </w:rPr>
        <w:t>Таблица 1</w:t>
      </w:r>
      <w:r w:rsidR="00F111EB">
        <w:rPr>
          <w:sz w:val="28"/>
          <w:szCs w:val="28"/>
        </w:rPr>
        <w:t>4</w:t>
      </w:r>
      <w:r w:rsidRPr="003E67A7">
        <w:rPr>
          <w:sz w:val="28"/>
          <w:szCs w:val="28"/>
        </w:rPr>
        <w:t>. Объемы работ</w:t>
      </w:r>
    </w:p>
    <w:p w:rsidR="00F111EB" w:rsidRPr="003E67A7" w:rsidRDefault="00F111EB" w:rsidP="00F111EB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229"/>
        <w:tblOverlap w:val="never"/>
        <w:tblW w:w="104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38"/>
        <w:gridCol w:w="1560"/>
        <w:gridCol w:w="1406"/>
        <w:gridCol w:w="1406"/>
        <w:gridCol w:w="1416"/>
      </w:tblGrid>
      <w:tr w:rsidR="00433BF3" w:rsidRPr="00EF2B7B" w:rsidTr="00F111EB">
        <w:trPr>
          <w:trHeight w:hRule="exact" w:val="929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Pr="00EF2B7B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Pr="00EF2B7B" w:rsidRDefault="00433BF3" w:rsidP="00F111EB">
            <w:pPr>
              <w:pStyle w:val="4"/>
              <w:shd w:val="clear" w:color="auto" w:fill="auto"/>
              <w:spacing w:after="12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Единица</w:t>
            </w:r>
          </w:p>
          <w:p w:rsidR="00433BF3" w:rsidRPr="00EF2B7B" w:rsidRDefault="00433BF3" w:rsidP="00F111EB">
            <w:pPr>
              <w:pStyle w:val="4"/>
              <w:shd w:val="clear" w:color="auto" w:fill="auto"/>
              <w:spacing w:before="120" w:after="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измерения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Pr="00EF2B7B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Pr="00EF2B7B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BF3" w:rsidRPr="00EF2B7B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rPr>
                <w:sz w:val="28"/>
                <w:szCs w:val="28"/>
              </w:rPr>
            </w:pPr>
            <w:r w:rsidRPr="00EF2B7B">
              <w:rPr>
                <w:rStyle w:val="1"/>
                <w:sz w:val="28"/>
                <w:szCs w:val="28"/>
              </w:rPr>
              <w:t>2035</w:t>
            </w:r>
          </w:p>
        </w:tc>
      </w:tr>
      <w:tr w:rsidR="00433BF3" w:rsidTr="00F111EB">
        <w:trPr>
          <w:trHeight w:hRule="exact" w:val="514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"/>
              </w:rPr>
              <w:t xml:space="preserve">Годовые накопления твердых </w:t>
            </w:r>
            <w:r w:rsidR="00A820B0">
              <w:rPr>
                <w:rStyle w:val="1"/>
              </w:rPr>
              <w:t xml:space="preserve">коммунальных </w:t>
            </w:r>
            <w:r>
              <w:rPr>
                <w:rStyle w:val="1"/>
              </w:rPr>
              <w:t>отходов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39 003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39 159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40 183</w:t>
            </w:r>
          </w:p>
        </w:tc>
      </w:tr>
      <w:tr w:rsidR="00433BF3" w:rsidTr="00F111EB">
        <w:trPr>
          <w:trHeight w:hRule="exact" w:val="750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</w:rPr>
            </w:pPr>
            <w:r>
              <w:rPr>
                <w:rStyle w:val="1"/>
              </w:rPr>
              <w:t>Годовые накопления жидких бытовых отходов</w:t>
            </w:r>
          </w:p>
          <w:p w:rsidR="00F111EB" w:rsidRDefault="00F111EB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  <w:rPr>
                <w:rStyle w:val="1"/>
              </w:rPr>
            </w:pPr>
          </w:p>
          <w:p w:rsidR="00F111EB" w:rsidRDefault="00F111EB" w:rsidP="00F111EB">
            <w:pPr>
              <w:pStyle w:val="4"/>
              <w:shd w:val="clear" w:color="auto" w:fill="auto"/>
              <w:spacing w:after="0" w:line="240" w:lineRule="auto"/>
              <w:ind w:firstLine="0"/>
              <w:jc w:val="left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6pt0pt"/>
              </w:rPr>
              <w:t>3</w:t>
            </w:r>
          </w:p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м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BF3" w:rsidRDefault="00433BF3" w:rsidP="00F111EB">
            <w:pPr>
              <w:pStyle w:val="4"/>
              <w:shd w:val="clear" w:color="auto" w:fill="auto"/>
              <w:spacing w:after="0" w:line="240" w:lineRule="auto"/>
              <w:ind w:firstLine="0"/>
            </w:pPr>
            <w:r>
              <w:rPr>
                <w:rStyle w:val="1"/>
              </w:rPr>
              <w:t>0</w:t>
            </w:r>
          </w:p>
        </w:tc>
      </w:tr>
      <w:tr w:rsidR="00F111EB" w:rsidTr="00F111EB">
        <w:trPr>
          <w:trHeight w:hRule="exact" w:val="69"/>
        </w:trPr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EB" w:rsidRDefault="00F111EB" w:rsidP="00F111EB">
            <w:pPr>
              <w:pStyle w:val="4"/>
              <w:spacing w:after="0" w:line="240" w:lineRule="auto"/>
              <w:jc w:val="left"/>
              <w:rPr>
                <w:rStyle w:val="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EB" w:rsidRDefault="00F111EB" w:rsidP="00F111EB">
            <w:pPr>
              <w:pStyle w:val="4"/>
              <w:spacing w:after="0" w:line="240" w:lineRule="auto"/>
              <w:rPr>
                <w:rStyle w:val="6pt0pt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EB" w:rsidRDefault="00F111EB" w:rsidP="00F111EB">
            <w:pPr>
              <w:pStyle w:val="4"/>
              <w:spacing w:after="0" w:line="240" w:lineRule="auto"/>
              <w:rPr>
                <w:rStyle w:val="1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11EB" w:rsidRDefault="00F111EB" w:rsidP="00F111EB">
            <w:pPr>
              <w:pStyle w:val="4"/>
              <w:spacing w:after="0" w:line="240" w:lineRule="auto"/>
              <w:rPr>
                <w:rStyle w:val="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11EB" w:rsidRDefault="00F111EB" w:rsidP="00F111EB">
            <w:pPr>
              <w:pStyle w:val="4"/>
              <w:spacing w:after="0" w:line="240" w:lineRule="auto"/>
              <w:rPr>
                <w:rStyle w:val="1"/>
              </w:rPr>
            </w:pPr>
          </w:p>
        </w:tc>
      </w:tr>
    </w:tbl>
    <w:p w:rsidR="00F111EB" w:rsidRDefault="00F111EB" w:rsidP="00F111EB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</w:p>
    <w:p w:rsidR="008301EA" w:rsidRPr="003E67A7" w:rsidRDefault="008301EA" w:rsidP="00F111EB">
      <w:pPr>
        <w:pStyle w:val="a6"/>
        <w:shd w:val="clear" w:color="auto" w:fill="auto"/>
        <w:spacing w:line="240" w:lineRule="auto"/>
        <w:jc w:val="center"/>
        <w:rPr>
          <w:sz w:val="28"/>
          <w:szCs w:val="28"/>
        </w:rPr>
      </w:pPr>
      <w:r w:rsidRPr="003E67A7">
        <w:rPr>
          <w:sz w:val="28"/>
          <w:szCs w:val="28"/>
        </w:rPr>
        <w:t xml:space="preserve">Таблица </w:t>
      </w:r>
      <w:r w:rsidR="00962D83" w:rsidRPr="003E67A7">
        <w:rPr>
          <w:sz w:val="28"/>
          <w:szCs w:val="28"/>
        </w:rPr>
        <w:t>1</w:t>
      </w:r>
      <w:r w:rsidR="00F111EB">
        <w:rPr>
          <w:sz w:val="28"/>
          <w:szCs w:val="28"/>
        </w:rPr>
        <w:t>5</w:t>
      </w:r>
      <w:r w:rsidRPr="003E67A7">
        <w:rPr>
          <w:sz w:val="28"/>
          <w:szCs w:val="28"/>
        </w:rPr>
        <w:t>. Спецмашины и механизмы</w:t>
      </w:r>
    </w:p>
    <w:p w:rsidR="008301EA" w:rsidRPr="008301EA" w:rsidRDefault="008301EA" w:rsidP="00F459A4">
      <w:pPr>
        <w:pStyle w:val="a6"/>
        <w:shd w:val="clear" w:color="auto" w:fill="auto"/>
        <w:spacing w:line="210" w:lineRule="exact"/>
        <w:jc w:val="center"/>
        <w:rPr>
          <w:b/>
          <w:sz w:val="28"/>
          <w:szCs w:val="28"/>
        </w:rPr>
      </w:pPr>
    </w:p>
    <w:tbl>
      <w:tblPr>
        <w:tblOverlap w:val="never"/>
        <w:tblW w:w="0" w:type="auto"/>
        <w:tblInd w:w="-53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547"/>
        <w:gridCol w:w="2275"/>
        <w:gridCol w:w="2107"/>
        <w:gridCol w:w="1656"/>
      </w:tblGrid>
      <w:tr w:rsidR="008301EA" w:rsidTr="00F111EB">
        <w:trPr>
          <w:trHeight w:hRule="exact" w:val="389"/>
        </w:trPr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Выполняемые виды работ</w:t>
            </w:r>
          </w:p>
        </w:tc>
        <w:tc>
          <w:tcPr>
            <w:tcW w:w="6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Количество единиц, шт.</w:t>
            </w:r>
          </w:p>
        </w:tc>
      </w:tr>
      <w:tr w:rsidR="008301EA" w:rsidTr="00F111EB">
        <w:trPr>
          <w:trHeight w:hRule="exact" w:val="384"/>
        </w:trPr>
        <w:tc>
          <w:tcPr>
            <w:tcW w:w="3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2035</w:t>
            </w:r>
          </w:p>
        </w:tc>
      </w:tr>
      <w:tr w:rsidR="008301EA" w:rsidTr="00F111EB">
        <w:trPr>
          <w:trHeight w:hRule="exact" w:val="44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A820B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 xml:space="preserve">Вывоз твердых </w:t>
            </w:r>
            <w:r w:rsidR="00A820B0">
              <w:rPr>
                <w:rStyle w:val="1"/>
              </w:rPr>
              <w:t xml:space="preserve">коммунальных </w:t>
            </w:r>
            <w:r>
              <w:rPr>
                <w:rStyle w:val="1"/>
              </w:rPr>
              <w:t>отходов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24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24</w:t>
            </w:r>
          </w:p>
        </w:tc>
      </w:tr>
      <w:tr w:rsidR="008301EA" w:rsidTr="00F111EB">
        <w:trPr>
          <w:trHeight w:hRule="exact" w:val="76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Вывоз жидких бытовых отходов</w:t>
            </w:r>
          </w:p>
        </w:tc>
        <w:tc>
          <w:tcPr>
            <w:tcW w:w="6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0" w:lineRule="exact"/>
              <w:ind w:firstLine="0"/>
            </w:pPr>
            <w:proofErr w:type="gramStart"/>
            <w:r>
              <w:rPr>
                <w:rStyle w:val="1"/>
              </w:rPr>
              <w:t>В</w:t>
            </w:r>
            <w:proofErr w:type="gramEnd"/>
            <w:r>
              <w:rPr>
                <w:rStyle w:val="1"/>
              </w:rPr>
              <w:t xml:space="preserve"> ЗАТО Железногорск жидкие бытовые отходы не образуются и потребность в </w:t>
            </w:r>
            <w:proofErr w:type="spellStart"/>
            <w:r>
              <w:rPr>
                <w:rStyle w:val="1"/>
              </w:rPr>
              <w:t>спецавтотранспорте</w:t>
            </w:r>
            <w:proofErr w:type="spellEnd"/>
            <w:r>
              <w:rPr>
                <w:rStyle w:val="1"/>
              </w:rPr>
              <w:t xml:space="preserve"> для их вывоза отсутствует</w:t>
            </w:r>
          </w:p>
        </w:tc>
      </w:tr>
      <w:tr w:rsidR="008301EA" w:rsidTr="00F111EB">
        <w:trPr>
          <w:trHeight w:hRule="exact" w:val="514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Вывоз опасных отходов</w:t>
            </w:r>
          </w:p>
        </w:tc>
        <w:tc>
          <w:tcPr>
            <w:tcW w:w="60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 xml:space="preserve">Обслуживается </w:t>
            </w:r>
            <w:proofErr w:type="spellStart"/>
            <w:r>
              <w:rPr>
                <w:rStyle w:val="1"/>
              </w:rPr>
              <w:t>экомобилями</w:t>
            </w:r>
            <w:proofErr w:type="spellEnd"/>
            <w:r>
              <w:rPr>
                <w:rStyle w:val="1"/>
              </w:rPr>
              <w:t xml:space="preserve">, </w:t>
            </w:r>
            <w:proofErr w:type="gramStart"/>
            <w:r>
              <w:rPr>
                <w:rStyle w:val="1"/>
              </w:rPr>
              <w:t>базирующимися</w:t>
            </w:r>
            <w:proofErr w:type="gramEnd"/>
            <w:r>
              <w:rPr>
                <w:rStyle w:val="1"/>
              </w:rPr>
              <w:t xml:space="preserve"> в г. Красноярске</w:t>
            </w:r>
          </w:p>
        </w:tc>
      </w:tr>
      <w:tr w:rsidR="008301EA" w:rsidTr="00F111EB">
        <w:trPr>
          <w:trHeight w:hRule="exact" w:val="264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Мойка контейнеров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</w:t>
            </w:r>
          </w:p>
        </w:tc>
      </w:tr>
      <w:tr w:rsidR="008301EA" w:rsidTr="00F111EB">
        <w:trPr>
          <w:trHeight w:hRule="exact" w:val="52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</w:pPr>
            <w:r>
              <w:rPr>
                <w:rStyle w:val="1"/>
              </w:rPr>
              <w:t>Всего с учетом прочего и обслуживающего транспорта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26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26</w:t>
            </w:r>
          </w:p>
        </w:tc>
      </w:tr>
    </w:tbl>
    <w:p w:rsidR="00A540EE" w:rsidRDefault="00A540EE" w:rsidP="003D7F7A">
      <w:pPr>
        <w:pStyle w:val="50"/>
        <w:shd w:val="clear" w:color="auto" w:fill="auto"/>
        <w:spacing w:after="0" w:line="240" w:lineRule="auto"/>
        <w:ind w:firstLine="720"/>
        <w:jc w:val="both"/>
      </w:pPr>
      <w:bookmarkStart w:id="50" w:name="bookmark75"/>
      <w:bookmarkStart w:id="51" w:name="bookmark76"/>
    </w:p>
    <w:p w:rsidR="00A540EE" w:rsidRPr="00A540EE" w:rsidRDefault="00A540EE" w:rsidP="00FA0A90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r w:rsidRPr="00A540EE">
        <w:rPr>
          <w:sz w:val="28"/>
          <w:szCs w:val="28"/>
        </w:rPr>
        <w:t>Технико-экономические показатели (структура операционных расходов (затрат) и капитальные затраты) на мероприятия ГСОТ по ЗАТО Железного</w:t>
      </w:r>
      <w:proofErr w:type="gramStart"/>
      <w:r w:rsidRPr="00A540EE">
        <w:rPr>
          <w:sz w:val="28"/>
          <w:szCs w:val="28"/>
        </w:rPr>
        <w:t>рск пр</w:t>
      </w:r>
      <w:proofErr w:type="gramEnd"/>
      <w:r w:rsidRPr="00A540EE">
        <w:rPr>
          <w:sz w:val="28"/>
          <w:szCs w:val="28"/>
        </w:rPr>
        <w:t xml:space="preserve">иведены в таблицах </w:t>
      </w:r>
      <w:hyperlink w:anchor="bookmark73" w:tooltip="Current Document">
        <w:r w:rsidRPr="00A540EE">
          <w:rPr>
            <w:sz w:val="28"/>
            <w:szCs w:val="28"/>
          </w:rPr>
          <w:t xml:space="preserve">(Таблица </w:t>
        </w:r>
        <w:r w:rsidR="00FA0A90">
          <w:rPr>
            <w:sz w:val="28"/>
            <w:szCs w:val="28"/>
          </w:rPr>
          <w:t>16</w:t>
        </w:r>
        <w:r w:rsidRPr="00A540EE">
          <w:rPr>
            <w:sz w:val="28"/>
            <w:szCs w:val="28"/>
          </w:rPr>
          <w:t>,</w:t>
        </w:r>
      </w:hyperlink>
      <w:hyperlink w:anchor="bookmark74" w:tooltip="Current Document">
        <w:r w:rsidRPr="00A540EE">
          <w:rPr>
            <w:sz w:val="28"/>
            <w:szCs w:val="28"/>
          </w:rPr>
          <w:t xml:space="preserve"> Таблица </w:t>
        </w:r>
        <w:r w:rsidR="00C74AB6">
          <w:rPr>
            <w:sz w:val="28"/>
            <w:szCs w:val="28"/>
          </w:rPr>
          <w:t>17</w:t>
        </w:r>
        <w:r w:rsidRPr="00A540EE">
          <w:rPr>
            <w:sz w:val="28"/>
            <w:szCs w:val="28"/>
          </w:rPr>
          <w:t>)</w:t>
        </w:r>
      </w:hyperlink>
      <w:r w:rsidRPr="00A540EE">
        <w:rPr>
          <w:sz w:val="28"/>
          <w:szCs w:val="28"/>
        </w:rPr>
        <w:t xml:space="preserve">. Структура операционных </w:t>
      </w:r>
      <w:r w:rsidRPr="00A540EE">
        <w:rPr>
          <w:sz w:val="28"/>
          <w:szCs w:val="28"/>
        </w:rPr>
        <w:lastRenderedPageBreak/>
        <w:t>расходов приведена в руб./год.</w:t>
      </w:r>
    </w:p>
    <w:p w:rsidR="00A540EE" w:rsidRDefault="00A540EE" w:rsidP="00FA0A90">
      <w:pPr>
        <w:pStyle w:val="4"/>
        <w:shd w:val="clear" w:color="auto" w:fill="auto"/>
        <w:spacing w:after="0" w:line="240" w:lineRule="auto"/>
        <w:ind w:left="-567" w:right="57" w:firstLine="740"/>
        <w:jc w:val="both"/>
        <w:rPr>
          <w:sz w:val="28"/>
          <w:szCs w:val="28"/>
        </w:rPr>
      </w:pPr>
      <w:r w:rsidRPr="00A540EE">
        <w:rPr>
          <w:sz w:val="28"/>
          <w:szCs w:val="28"/>
        </w:rPr>
        <w:t>Капиталовложения на автотранспортные средства вторичного и третичного потоков в технологических зонах распределялись между муниципальными образованиями пропорционально образованию отходов. Капиталовложения и операционные затраты на межмуниципальные полигоны и объекты переработки Т</w:t>
      </w:r>
      <w:r w:rsidR="008301EA">
        <w:rPr>
          <w:sz w:val="28"/>
          <w:szCs w:val="28"/>
        </w:rPr>
        <w:t>К</w:t>
      </w:r>
      <w:r w:rsidRPr="00A540EE">
        <w:rPr>
          <w:sz w:val="28"/>
          <w:szCs w:val="28"/>
        </w:rPr>
        <w:t>О не включались в капитальные затраты муниципальных образований.</w:t>
      </w:r>
    </w:p>
    <w:p w:rsidR="00FA0A90" w:rsidRDefault="00FA0A90" w:rsidP="00F459A4">
      <w:pPr>
        <w:pStyle w:val="a6"/>
        <w:shd w:val="clear" w:color="auto" w:fill="auto"/>
        <w:spacing w:line="274" w:lineRule="exact"/>
        <w:ind w:right="624"/>
        <w:jc w:val="center"/>
        <w:rPr>
          <w:sz w:val="28"/>
          <w:szCs w:val="28"/>
        </w:rPr>
      </w:pPr>
    </w:p>
    <w:p w:rsidR="00A540EE" w:rsidRPr="003E67A7" w:rsidRDefault="00A540EE" w:rsidP="00F459A4">
      <w:pPr>
        <w:pStyle w:val="a6"/>
        <w:shd w:val="clear" w:color="auto" w:fill="auto"/>
        <w:spacing w:line="274" w:lineRule="exact"/>
        <w:ind w:right="624"/>
        <w:jc w:val="center"/>
        <w:rPr>
          <w:sz w:val="28"/>
          <w:szCs w:val="28"/>
        </w:rPr>
      </w:pPr>
      <w:r w:rsidRPr="003E67A7">
        <w:rPr>
          <w:sz w:val="28"/>
          <w:szCs w:val="28"/>
        </w:rPr>
        <w:t xml:space="preserve">Таблица </w:t>
      </w:r>
      <w:r w:rsidR="00C74AB6">
        <w:rPr>
          <w:sz w:val="28"/>
          <w:szCs w:val="28"/>
        </w:rPr>
        <w:t>1</w:t>
      </w:r>
      <w:r w:rsidR="00FA0A90">
        <w:rPr>
          <w:sz w:val="28"/>
          <w:szCs w:val="28"/>
        </w:rPr>
        <w:t>6</w:t>
      </w:r>
      <w:r w:rsidRPr="003E67A7">
        <w:rPr>
          <w:sz w:val="28"/>
          <w:szCs w:val="28"/>
        </w:rPr>
        <w:t>. Структура операционных расходов (затрат) системы управления обращения с отходами ЗАТО Железного</w:t>
      </w:r>
      <w:proofErr w:type="gramStart"/>
      <w:r w:rsidRPr="003E67A7">
        <w:rPr>
          <w:sz w:val="28"/>
          <w:szCs w:val="28"/>
        </w:rPr>
        <w:t>рск Кр</w:t>
      </w:r>
      <w:proofErr w:type="gramEnd"/>
      <w:r w:rsidRPr="003E67A7">
        <w:rPr>
          <w:sz w:val="28"/>
          <w:szCs w:val="28"/>
        </w:rPr>
        <w:t>асноярского края на 2035 г.</w:t>
      </w:r>
    </w:p>
    <w:p w:rsidR="00A540EE" w:rsidRPr="003E67A7" w:rsidRDefault="00A540EE" w:rsidP="00F459A4">
      <w:pPr>
        <w:pStyle w:val="50"/>
        <w:shd w:val="clear" w:color="auto" w:fill="auto"/>
        <w:spacing w:after="0" w:line="260" w:lineRule="exact"/>
        <w:ind w:firstLine="720"/>
        <w:jc w:val="both"/>
        <w:rPr>
          <w:b w:val="0"/>
        </w:rPr>
      </w:pPr>
    </w:p>
    <w:tbl>
      <w:tblPr>
        <w:tblOverlap w:val="never"/>
        <w:tblW w:w="0" w:type="auto"/>
        <w:tblInd w:w="-5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82"/>
        <w:gridCol w:w="5894"/>
        <w:gridCol w:w="2909"/>
      </w:tblGrid>
      <w:tr w:rsidR="008301EA" w:rsidTr="003D7F7A">
        <w:trPr>
          <w:trHeight w:hRule="exact" w:val="389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Показатель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Значение показателя</w:t>
            </w:r>
            <w:r w:rsidR="00EB6B11">
              <w:rPr>
                <w:rStyle w:val="1"/>
              </w:rPr>
              <w:t xml:space="preserve">, </w:t>
            </w:r>
            <w:proofErr w:type="spellStart"/>
            <w:r w:rsidR="00EB6B11">
              <w:rPr>
                <w:rStyle w:val="1"/>
              </w:rPr>
              <w:t>руб</w:t>
            </w:r>
            <w:proofErr w:type="spellEnd"/>
            <w:r w:rsidR="00EB6B11">
              <w:rPr>
                <w:rStyle w:val="1"/>
              </w:rPr>
              <w:t>/год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rPr>
                <w:sz w:val="10"/>
                <w:szCs w:val="10"/>
              </w:rPr>
            </w:pP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руб./год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49 038 740,49</w:t>
            </w:r>
          </w:p>
        </w:tc>
      </w:tr>
      <w:tr w:rsidR="008301EA" w:rsidTr="003D7F7A">
        <w:trPr>
          <w:trHeight w:hRule="exact" w:val="283"/>
        </w:trPr>
        <w:tc>
          <w:tcPr>
            <w:tcW w:w="7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301EA" w:rsidRDefault="008301EA" w:rsidP="00F459A4"/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руб./</w:t>
            </w:r>
            <w:proofErr w:type="gramStart"/>
            <w:r>
              <w:rPr>
                <w:rStyle w:val="1"/>
              </w:rPr>
              <w:t>т</w:t>
            </w:r>
            <w:proofErr w:type="gramEnd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1 220,52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Сбор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15 458 385,00</w:t>
            </w:r>
          </w:p>
        </w:tc>
      </w:tr>
      <w:tr w:rsidR="008301EA" w:rsidTr="003D7F7A">
        <w:trPr>
          <w:trHeight w:hRule="exact" w:val="28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A0A90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Операционные затраты на контейнеры для вывоза Т</w:t>
            </w:r>
            <w:r w:rsidR="00FA0A90">
              <w:rPr>
                <w:rStyle w:val="1"/>
              </w:rPr>
              <w:t>К</w:t>
            </w:r>
            <w:r>
              <w:rPr>
                <w:rStyle w:val="1"/>
              </w:rPr>
              <w:t>О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11 661 325,00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Операционные затраты на контейнерные площадки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3 660 800,00</w:t>
            </w:r>
          </w:p>
        </w:tc>
      </w:tr>
      <w:tr w:rsidR="008301EA" w:rsidTr="003D7F7A">
        <w:trPr>
          <w:trHeight w:hRule="exact" w:val="28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Операционные затраты на сбор опасных отходов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136 260,00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Транспортировка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75 476 918,92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Первичный поток (сбор отходов)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67 989 804,34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Вторичный поток (перемещение, перегруз-переработка, переработка-полигон)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3 518 239,04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proofErr w:type="spellStart"/>
            <w:r>
              <w:rPr>
                <w:rStyle w:val="1"/>
              </w:rPr>
              <w:t>Контейнеромоечные</w:t>
            </w:r>
            <w:proofErr w:type="spellEnd"/>
            <w:r>
              <w:rPr>
                <w:rStyle w:val="1"/>
              </w:rPr>
              <w:t xml:space="preserve"> машины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3 968 875,53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Функционирование объектов капитального строительства ГСО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1.3.1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proofErr w:type="spellStart"/>
            <w:r>
              <w:rPr>
                <w:rStyle w:val="1"/>
              </w:rPr>
              <w:t>Опер</w:t>
            </w:r>
            <w:proofErr w:type="gramStart"/>
            <w:r>
              <w:rPr>
                <w:rStyle w:val="1"/>
              </w:rPr>
              <w:t>.з</w:t>
            </w:r>
            <w:proofErr w:type="gramEnd"/>
            <w:r>
              <w:rPr>
                <w:rStyle w:val="1"/>
              </w:rPr>
              <w:t>атр</w:t>
            </w:r>
            <w:proofErr w:type="spellEnd"/>
            <w:r>
              <w:rPr>
                <w:rStyle w:val="1"/>
              </w:rPr>
              <w:t>. на станции перегруза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  <w:tr w:rsidR="008301EA" w:rsidTr="003D7F7A">
        <w:trPr>
          <w:trHeight w:hRule="exact" w:val="845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1.3.2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proofErr w:type="spellStart"/>
            <w:r>
              <w:rPr>
                <w:rStyle w:val="1"/>
              </w:rPr>
              <w:t>Операц</w:t>
            </w:r>
            <w:proofErr w:type="spellEnd"/>
            <w:r>
              <w:rPr>
                <w:rStyle w:val="1"/>
              </w:rPr>
              <w:t>. затраты на функционирование муниципальных полигонов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74" w:lineRule="exact"/>
              <w:ind w:right="120" w:firstLine="0"/>
              <w:jc w:val="right"/>
            </w:pPr>
            <w:r>
              <w:rPr>
                <w:rStyle w:val="1"/>
              </w:rPr>
              <w:t>В соответствии с проектной документацией</w:t>
            </w:r>
          </w:p>
        </w:tc>
      </w:tr>
    </w:tbl>
    <w:p w:rsidR="003D7F7A" w:rsidRDefault="003D7F7A" w:rsidP="00F459A4">
      <w:pPr>
        <w:pStyle w:val="a6"/>
        <w:shd w:val="clear" w:color="auto" w:fill="auto"/>
        <w:spacing w:line="274" w:lineRule="exact"/>
        <w:jc w:val="center"/>
      </w:pPr>
      <w:bookmarkStart w:id="52" w:name="bookmark74"/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FA0A90" w:rsidRDefault="00FA0A90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</w:rPr>
      </w:pPr>
    </w:p>
    <w:p w:rsidR="008301EA" w:rsidRPr="003E67A7" w:rsidRDefault="008301EA" w:rsidP="00F459A4">
      <w:pPr>
        <w:pStyle w:val="a6"/>
        <w:shd w:val="clear" w:color="auto" w:fill="auto"/>
        <w:spacing w:line="274" w:lineRule="exact"/>
        <w:jc w:val="center"/>
        <w:rPr>
          <w:sz w:val="28"/>
          <w:szCs w:val="28"/>
          <w:vertAlign w:val="superscript"/>
        </w:rPr>
      </w:pPr>
      <w:r w:rsidRPr="003E67A7">
        <w:rPr>
          <w:sz w:val="28"/>
          <w:szCs w:val="28"/>
        </w:rPr>
        <w:lastRenderedPageBreak/>
        <w:t xml:space="preserve">Таблица </w:t>
      </w:r>
      <w:r w:rsidR="00C74AB6">
        <w:rPr>
          <w:sz w:val="28"/>
          <w:szCs w:val="28"/>
        </w:rPr>
        <w:t>1</w:t>
      </w:r>
      <w:r w:rsidR="00FA0A90">
        <w:rPr>
          <w:sz w:val="28"/>
          <w:szCs w:val="28"/>
        </w:rPr>
        <w:t>7</w:t>
      </w:r>
      <w:r w:rsidRPr="003E67A7">
        <w:rPr>
          <w:sz w:val="28"/>
          <w:szCs w:val="28"/>
        </w:rPr>
        <w:t>. Капитальные затраты системы управления обращения с отходами ЗАТО Железного</w:t>
      </w:r>
      <w:proofErr w:type="gramStart"/>
      <w:r w:rsidRPr="003E67A7">
        <w:rPr>
          <w:sz w:val="28"/>
          <w:szCs w:val="28"/>
        </w:rPr>
        <w:t>рск Кр</w:t>
      </w:r>
      <w:proofErr w:type="gramEnd"/>
      <w:r w:rsidRPr="003E67A7">
        <w:rPr>
          <w:sz w:val="28"/>
          <w:szCs w:val="28"/>
        </w:rPr>
        <w:t>асноярского края на период 20</w:t>
      </w:r>
      <w:r w:rsidR="00A820B0" w:rsidRPr="003E67A7">
        <w:rPr>
          <w:sz w:val="28"/>
          <w:szCs w:val="28"/>
        </w:rPr>
        <w:t>20</w:t>
      </w:r>
      <w:r w:rsidRPr="003E67A7">
        <w:rPr>
          <w:sz w:val="28"/>
          <w:szCs w:val="28"/>
        </w:rPr>
        <w:t>-2035 г.г.</w:t>
      </w:r>
      <w:bookmarkEnd w:id="52"/>
    </w:p>
    <w:tbl>
      <w:tblPr>
        <w:tblOverlap w:val="never"/>
        <w:tblW w:w="0" w:type="auto"/>
        <w:tblInd w:w="-5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82"/>
        <w:gridCol w:w="5894"/>
        <w:gridCol w:w="2909"/>
      </w:tblGrid>
      <w:tr w:rsidR="008301EA" w:rsidTr="003D7F7A">
        <w:trPr>
          <w:trHeight w:hRule="exact" w:val="38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Показатель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Значение показателя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both"/>
            </w:pPr>
            <w:r>
              <w:rPr>
                <w:rStyle w:val="1"/>
              </w:rPr>
              <w:t>Капитальные затраты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525 663 350,51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both"/>
            </w:pPr>
            <w:r>
              <w:rPr>
                <w:rStyle w:val="1"/>
              </w:rPr>
              <w:t>Сбор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50 067 000,00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Капитальные затраты на обустройство контейнерных площадок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49 995 000,00</w:t>
            </w:r>
          </w:p>
        </w:tc>
      </w:tr>
      <w:tr w:rsidR="008301EA" w:rsidTr="003D7F7A">
        <w:trPr>
          <w:trHeight w:hRule="exact" w:val="51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Капитальные затраты на обустройство пунктов сбора опасных отходов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72 000,00</w:t>
            </w:r>
          </w:p>
        </w:tc>
      </w:tr>
      <w:tr w:rsidR="008301EA" w:rsidTr="003D7F7A">
        <w:trPr>
          <w:trHeight w:hRule="exact" w:val="28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Транспортировка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135 496 350,51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Первичный поток (сбор отходов)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109 250 000,00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Вторичный поток (перемещение, перегруз-переработка, переработка-полигон)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17 674 055,44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1.2.3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proofErr w:type="spellStart"/>
            <w:r>
              <w:rPr>
                <w:rStyle w:val="1"/>
              </w:rPr>
              <w:t>Контейнеромоечные</w:t>
            </w:r>
            <w:proofErr w:type="spellEnd"/>
            <w:r>
              <w:rPr>
                <w:rStyle w:val="1"/>
              </w:rPr>
              <w:t xml:space="preserve"> машины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8 572 295,08</w:t>
            </w:r>
          </w:p>
        </w:tc>
      </w:tr>
      <w:tr w:rsidR="008301EA" w:rsidTr="003D7F7A">
        <w:trPr>
          <w:trHeight w:hRule="exact" w:val="283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1.3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Объекты капитального строительства ГСО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  <w:tr w:rsidR="008301EA" w:rsidTr="003D7F7A">
        <w:trPr>
          <w:trHeight w:hRule="exact" w:val="28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1.3.1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</w:pPr>
            <w:r>
              <w:rPr>
                <w:rStyle w:val="1"/>
              </w:rPr>
              <w:t>Капитальные затраты на строительство станций перегруза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  <w:tr w:rsidR="008301EA" w:rsidTr="003D7F7A">
        <w:trPr>
          <w:trHeight w:hRule="exact" w:val="26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1.4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Рекультивация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341 100 000,00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1.4.1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Капитальные затраты на рекультивацию значимых объектов захоронения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340 000 000,00</w:t>
            </w:r>
          </w:p>
        </w:tc>
      </w:tr>
      <w:tr w:rsidR="008301EA" w:rsidTr="003D7F7A">
        <w:trPr>
          <w:trHeight w:hRule="exact" w:val="51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1.4.2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9" w:lineRule="exact"/>
              <w:ind w:firstLine="0"/>
              <w:jc w:val="left"/>
            </w:pPr>
            <w:r>
              <w:rPr>
                <w:rStyle w:val="1"/>
              </w:rPr>
              <w:t>Капитальные затраты на рекультивацию свалок локального характера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1 100 000,00</w:t>
            </w:r>
          </w:p>
        </w:tc>
      </w:tr>
      <w:tr w:rsidR="008301EA" w:rsidTr="003D7F7A">
        <w:trPr>
          <w:trHeight w:hRule="exact" w:val="514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0" w:lineRule="exact"/>
              <w:ind w:firstLine="0"/>
              <w:jc w:val="left"/>
            </w:pPr>
            <w:r>
              <w:rPr>
                <w:rStyle w:val="1"/>
              </w:rPr>
              <w:t>Ликвидация накопленных отходов мест временного хранения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  <w:tr w:rsidR="008301EA" w:rsidTr="003D7F7A">
        <w:trPr>
          <w:trHeight w:hRule="exact" w:val="528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firstLine="0"/>
              <w:jc w:val="left"/>
            </w:pPr>
            <w:r>
              <w:rPr>
                <w:rStyle w:val="1"/>
              </w:rPr>
              <w:t>1.5.1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54" w:lineRule="exact"/>
              <w:ind w:firstLine="0"/>
              <w:jc w:val="left"/>
            </w:pPr>
            <w:r>
              <w:rPr>
                <w:rStyle w:val="1"/>
              </w:rPr>
              <w:t>Капитальные затраты на ликвидацию накопленных отходов в местах временного хранения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1EA" w:rsidRDefault="008301EA" w:rsidP="00F459A4">
            <w:pPr>
              <w:pStyle w:val="4"/>
              <w:shd w:val="clear" w:color="auto" w:fill="auto"/>
              <w:spacing w:after="0" w:line="210" w:lineRule="exact"/>
              <w:ind w:right="120" w:firstLine="0"/>
              <w:jc w:val="right"/>
            </w:pPr>
            <w:r>
              <w:rPr>
                <w:rStyle w:val="1"/>
              </w:rPr>
              <w:t>0,00</w:t>
            </w:r>
          </w:p>
        </w:tc>
      </w:tr>
    </w:tbl>
    <w:p w:rsidR="00A540EE" w:rsidRDefault="00A540EE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A540EE" w:rsidRDefault="00A540EE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3D7F7A" w:rsidRDefault="003D7F7A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p w:rsidR="00A540EE" w:rsidRDefault="00A540EE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bookmarkEnd w:id="50"/>
    <w:bookmarkEnd w:id="51"/>
    <w:p w:rsidR="00FA0A90" w:rsidRDefault="00FA0A90" w:rsidP="00F459A4">
      <w:pPr>
        <w:pStyle w:val="50"/>
        <w:shd w:val="clear" w:color="auto" w:fill="auto"/>
        <w:spacing w:after="0" w:line="260" w:lineRule="exact"/>
        <w:ind w:firstLine="720"/>
        <w:jc w:val="both"/>
      </w:pPr>
    </w:p>
    <w:sectPr w:rsidR="00FA0A90" w:rsidSect="00C84994">
      <w:pgSz w:w="11909" w:h="16838"/>
      <w:pgMar w:top="1134" w:right="850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9569E"/>
    <w:multiLevelType w:val="multilevel"/>
    <w:tmpl w:val="47E8E4B4"/>
    <w:lvl w:ilvl="0">
      <w:start w:val="2014"/>
      <w:numFmt w:val="decimal"/>
      <w:lvlText w:val="21.07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2737E"/>
    <w:multiLevelType w:val="multilevel"/>
    <w:tmpl w:val="09CAD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4648FD"/>
    <w:multiLevelType w:val="multilevel"/>
    <w:tmpl w:val="B69CEC20"/>
    <w:lvl w:ilvl="0">
      <w:start w:val="2014"/>
      <w:numFmt w:val="decimal"/>
      <w:lvlText w:val="21.07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DC56BB"/>
    <w:multiLevelType w:val="multilevel"/>
    <w:tmpl w:val="FA623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364689"/>
    <w:multiLevelType w:val="multilevel"/>
    <w:tmpl w:val="55EA5E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84E6F9C"/>
    <w:multiLevelType w:val="multilevel"/>
    <w:tmpl w:val="1494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1B7502"/>
    <w:multiLevelType w:val="multilevel"/>
    <w:tmpl w:val="1494D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E4114"/>
    <w:multiLevelType w:val="multilevel"/>
    <w:tmpl w:val="CC543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42EA9"/>
    <w:multiLevelType w:val="multilevel"/>
    <w:tmpl w:val="874A9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C24AA4"/>
    <w:multiLevelType w:val="multilevel"/>
    <w:tmpl w:val="77B84D18"/>
    <w:lvl w:ilvl="0">
      <w:start w:val="2014"/>
      <w:numFmt w:val="decimal"/>
      <w:lvlText w:val="21.07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AE3C5C"/>
    <w:multiLevelType w:val="multilevel"/>
    <w:tmpl w:val="09CADA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C146FE"/>
    <w:multiLevelType w:val="multilevel"/>
    <w:tmpl w:val="874A9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3B7916"/>
    <w:multiLevelType w:val="multilevel"/>
    <w:tmpl w:val="3FA27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FE328D"/>
    <w:multiLevelType w:val="multilevel"/>
    <w:tmpl w:val="03D437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5"/>
  </w:num>
  <w:num w:numId="4">
    <w:abstractNumId w:val="7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6"/>
  </w:num>
  <w:num w:numId="11">
    <w:abstractNumId w:val="12"/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644"/>
    <w:rsid w:val="00066859"/>
    <w:rsid w:val="00071B46"/>
    <w:rsid w:val="000C0E7E"/>
    <w:rsid w:val="000F6048"/>
    <w:rsid w:val="001361D7"/>
    <w:rsid w:val="00146545"/>
    <w:rsid w:val="00156A1F"/>
    <w:rsid w:val="0018343B"/>
    <w:rsid w:val="00196282"/>
    <w:rsid w:val="001C7C74"/>
    <w:rsid w:val="002150CE"/>
    <w:rsid w:val="00231901"/>
    <w:rsid w:val="0024239C"/>
    <w:rsid w:val="00260433"/>
    <w:rsid w:val="00260C43"/>
    <w:rsid w:val="002E362F"/>
    <w:rsid w:val="002F4CDE"/>
    <w:rsid w:val="00347F95"/>
    <w:rsid w:val="00371A9A"/>
    <w:rsid w:val="00392644"/>
    <w:rsid w:val="003D4274"/>
    <w:rsid w:val="003D7F7A"/>
    <w:rsid w:val="003E67A7"/>
    <w:rsid w:val="004232D1"/>
    <w:rsid w:val="00433BF3"/>
    <w:rsid w:val="00541EC9"/>
    <w:rsid w:val="005C3EC9"/>
    <w:rsid w:val="006114C0"/>
    <w:rsid w:val="0065132C"/>
    <w:rsid w:val="006A69DF"/>
    <w:rsid w:val="006C19FB"/>
    <w:rsid w:val="00717128"/>
    <w:rsid w:val="007824AF"/>
    <w:rsid w:val="00784275"/>
    <w:rsid w:val="007B13E2"/>
    <w:rsid w:val="007C778D"/>
    <w:rsid w:val="007D62BC"/>
    <w:rsid w:val="007E5D31"/>
    <w:rsid w:val="00802095"/>
    <w:rsid w:val="00817770"/>
    <w:rsid w:val="008301EA"/>
    <w:rsid w:val="008D0435"/>
    <w:rsid w:val="009049E1"/>
    <w:rsid w:val="009079BB"/>
    <w:rsid w:val="00946347"/>
    <w:rsid w:val="00953F2E"/>
    <w:rsid w:val="00962D83"/>
    <w:rsid w:val="0096365C"/>
    <w:rsid w:val="0097045B"/>
    <w:rsid w:val="00971F56"/>
    <w:rsid w:val="00974A97"/>
    <w:rsid w:val="00975307"/>
    <w:rsid w:val="009759DC"/>
    <w:rsid w:val="009949BA"/>
    <w:rsid w:val="00A3219F"/>
    <w:rsid w:val="00A33E71"/>
    <w:rsid w:val="00A36102"/>
    <w:rsid w:val="00A36EC6"/>
    <w:rsid w:val="00A540EE"/>
    <w:rsid w:val="00A820B0"/>
    <w:rsid w:val="00A95F5A"/>
    <w:rsid w:val="00AF506D"/>
    <w:rsid w:val="00B16B35"/>
    <w:rsid w:val="00B40851"/>
    <w:rsid w:val="00B842D7"/>
    <w:rsid w:val="00B9618C"/>
    <w:rsid w:val="00B97BE0"/>
    <w:rsid w:val="00BA26EE"/>
    <w:rsid w:val="00BC522E"/>
    <w:rsid w:val="00C34148"/>
    <w:rsid w:val="00C4515E"/>
    <w:rsid w:val="00C475D1"/>
    <w:rsid w:val="00C55766"/>
    <w:rsid w:val="00C74AB6"/>
    <w:rsid w:val="00C84994"/>
    <w:rsid w:val="00CA073D"/>
    <w:rsid w:val="00CE199C"/>
    <w:rsid w:val="00D6371F"/>
    <w:rsid w:val="00D837F0"/>
    <w:rsid w:val="00D926B7"/>
    <w:rsid w:val="00D930BF"/>
    <w:rsid w:val="00DC22F8"/>
    <w:rsid w:val="00DD7F80"/>
    <w:rsid w:val="00DF0A6A"/>
    <w:rsid w:val="00E629F1"/>
    <w:rsid w:val="00E72B47"/>
    <w:rsid w:val="00EA3496"/>
    <w:rsid w:val="00EB6B11"/>
    <w:rsid w:val="00EF2B7B"/>
    <w:rsid w:val="00EF42C1"/>
    <w:rsid w:val="00F111EB"/>
    <w:rsid w:val="00F459A4"/>
    <w:rsid w:val="00F529A5"/>
    <w:rsid w:val="00F675CE"/>
    <w:rsid w:val="00F71E7E"/>
    <w:rsid w:val="00FA0725"/>
    <w:rsid w:val="00FA0A90"/>
    <w:rsid w:val="00FD23BA"/>
    <w:rsid w:val="00FE4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locked/>
    <w:rsid w:val="00392644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3"/>
    <w:rsid w:val="00392644"/>
    <w:pPr>
      <w:widowControl w:val="0"/>
      <w:shd w:val="clear" w:color="auto" w:fill="FFFFFF"/>
      <w:spacing w:after="660" w:line="413" w:lineRule="exact"/>
      <w:ind w:hanging="360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4">
    <w:name w:val="Hyperlink"/>
    <w:basedOn w:val="a0"/>
    <w:uiPriority w:val="99"/>
    <w:semiHidden/>
    <w:unhideWhenUsed/>
    <w:rsid w:val="00392644"/>
    <w:rPr>
      <w:color w:val="0000FF"/>
      <w:u w:val="single"/>
    </w:rPr>
  </w:style>
  <w:style w:type="character" w:customStyle="1" w:styleId="5">
    <w:name w:val="Заголовок №5_"/>
    <w:basedOn w:val="a0"/>
    <w:link w:val="50"/>
    <w:rsid w:val="00B4085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Заголовок №5"/>
    <w:basedOn w:val="a"/>
    <w:link w:val="5"/>
    <w:rsid w:val="00B40851"/>
    <w:pPr>
      <w:widowControl w:val="0"/>
      <w:shd w:val="clear" w:color="auto" w:fill="FFFFFF"/>
      <w:spacing w:after="480" w:line="0" w:lineRule="atLeast"/>
      <w:ind w:hanging="320"/>
      <w:jc w:val="center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1">
    <w:name w:val="Основной текст (5)_"/>
    <w:basedOn w:val="a0"/>
    <w:link w:val="52"/>
    <w:rsid w:val="00071B46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71B46"/>
    <w:pPr>
      <w:widowControl w:val="0"/>
      <w:shd w:val="clear" w:color="auto" w:fill="FFFFFF"/>
      <w:spacing w:after="18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customStyle="1" w:styleId="6">
    <w:name w:val="Заголовок №6_"/>
    <w:basedOn w:val="a0"/>
    <w:link w:val="60"/>
    <w:rsid w:val="00717128"/>
    <w:rPr>
      <w:rFonts w:ascii="Times New Roman" w:eastAsia="Times New Roman" w:hAnsi="Times New Roman" w:cs="Times New Roman"/>
      <w:b/>
      <w:bCs/>
      <w:spacing w:val="3"/>
      <w:sz w:val="23"/>
      <w:szCs w:val="23"/>
      <w:shd w:val="clear" w:color="auto" w:fill="FFFFFF"/>
    </w:rPr>
  </w:style>
  <w:style w:type="paragraph" w:customStyle="1" w:styleId="60">
    <w:name w:val="Заголовок №6"/>
    <w:basedOn w:val="a"/>
    <w:link w:val="6"/>
    <w:rsid w:val="00717128"/>
    <w:pPr>
      <w:widowControl w:val="0"/>
      <w:shd w:val="clear" w:color="auto" w:fill="FFFFFF"/>
      <w:spacing w:before="180" w:after="180" w:line="0" w:lineRule="atLeast"/>
      <w:outlineLvl w:val="5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character" w:customStyle="1" w:styleId="1">
    <w:name w:val="Основной текст1"/>
    <w:basedOn w:val="a3"/>
    <w:rsid w:val="00C4515E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/>
    </w:rPr>
  </w:style>
  <w:style w:type="character" w:customStyle="1" w:styleId="a5">
    <w:name w:val="Подпись к таблице_"/>
    <w:basedOn w:val="a0"/>
    <w:link w:val="a6"/>
    <w:rsid w:val="00C4515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C4515E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C4515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80">
    <w:name w:val="Основной текст (8)"/>
    <w:basedOn w:val="a"/>
    <w:link w:val="8"/>
    <w:rsid w:val="00C4515E"/>
    <w:pPr>
      <w:widowControl w:val="0"/>
      <w:shd w:val="clear" w:color="auto" w:fill="FFFFFF"/>
      <w:spacing w:before="180" w:after="0" w:line="413" w:lineRule="exact"/>
      <w:ind w:firstLine="700"/>
      <w:jc w:val="both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2">
    <w:name w:val="Колонтитул (2)_"/>
    <w:basedOn w:val="a0"/>
    <w:link w:val="20"/>
    <w:rsid w:val="00DD7F80"/>
    <w:rPr>
      <w:rFonts w:ascii="Times New Roman" w:eastAsia="Times New Roman" w:hAnsi="Times New Roman" w:cs="Times New Roman"/>
      <w:spacing w:val="1"/>
      <w:sz w:val="12"/>
      <w:szCs w:val="12"/>
      <w:shd w:val="clear" w:color="auto" w:fill="FFFFFF"/>
    </w:rPr>
  </w:style>
  <w:style w:type="character" w:customStyle="1" w:styleId="2105pt0pt">
    <w:name w:val="Колонтитул (2) + 10;5 pt;Полужирный;Интервал 0 pt"/>
    <w:basedOn w:val="2"/>
    <w:rsid w:val="00DD7F80"/>
    <w:rPr>
      <w:b/>
      <w:bCs/>
      <w:color w:val="000000"/>
      <w:spacing w:val="2"/>
      <w:w w:val="100"/>
      <w:position w:val="0"/>
      <w:sz w:val="21"/>
      <w:szCs w:val="21"/>
      <w:lang w:val="en-US"/>
    </w:rPr>
  </w:style>
  <w:style w:type="character" w:customStyle="1" w:styleId="a7">
    <w:name w:val="Колонтитул_"/>
    <w:basedOn w:val="a0"/>
    <w:link w:val="a8"/>
    <w:rsid w:val="00DD7F80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53">
    <w:name w:val="Колонтитул (5)_"/>
    <w:basedOn w:val="a0"/>
    <w:link w:val="54"/>
    <w:rsid w:val="00DD7F80"/>
    <w:rPr>
      <w:rFonts w:ascii="Times New Roman" w:eastAsia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character" w:customStyle="1" w:styleId="85pt0pt">
    <w:name w:val="Основной текст + 8;5 pt;Полужирный;Интервал 0 pt"/>
    <w:basedOn w:val="a3"/>
    <w:rsid w:val="00DD7F80"/>
    <w:rPr>
      <w:b/>
      <w:bCs/>
      <w:i w:val="0"/>
      <w:iCs w:val="0"/>
      <w:smallCaps w:val="0"/>
      <w:strike w:val="0"/>
      <w:color w:val="000000"/>
      <w:spacing w:val="-2"/>
      <w:w w:val="100"/>
      <w:position w:val="0"/>
      <w:sz w:val="17"/>
      <w:szCs w:val="17"/>
      <w:u w:val="none"/>
      <w:lang w:val="ru-RU"/>
    </w:rPr>
  </w:style>
  <w:style w:type="character" w:customStyle="1" w:styleId="8pt0pt">
    <w:name w:val="Основной текст + 8 pt;Интервал 0 pt"/>
    <w:basedOn w:val="a3"/>
    <w:rsid w:val="00DD7F80"/>
    <w:rPr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lang w:val="ru-RU"/>
    </w:rPr>
  </w:style>
  <w:style w:type="paragraph" w:customStyle="1" w:styleId="20">
    <w:name w:val="Колонтитул (2)"/>
    <w:basedOn w:val="a"/>
    <w:link w:val="2"/>
    <w:rsid w:val="00DD7F80"/>
    <w:pPr>
      <w:widowControl w:val="0"/>
      <w:shd w:val="clear" w:color="auto" w:fill="FFFFFF"/>
      <w:spacing w:after="0" w:line="398" w:lineRule="exact"/>
    </w:pPr>
    <w:rPr>
      <w:rFonts w:ascii="Times New Roman" w:eastAsia="Times New Roman" w:hAnsi="Times New Roman" w:cs="Times New Roman"/>
      <w:spacing w:val="1"/>
      <w:sz w:val="12"/>
      <w:szCs w:val="12"/>
    </w:rPr>
  </w:style>
  <w:style w:type="paragraph" w:customStyle="1" w:styleId="a8">
    <w:name w:val="Колонтитул"/>
    <w:basedOn w:val="a"/>
    <w:link w:val="a7"/>
    <w:rsid w:val="00DD7F80"/>
    <w:pPr>
      <w:widowControl w:val="0"/>
      <w:shd w:val="clear" w:color="auto" w:fill="FFFFFF"/>
      <w:spacing w:after="0" w:line="398" w:lineRule="exact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4">
    <w:name w:val="Колонтитул (5)"/>
    <w:basedOn w:val="a"/>
    <w:link w:val="53"/>
    <w:rsid w:val="00DD7F8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D7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F80"/>
    <w:rPr>
      <w:rFonts w:ascii="Tahoma" w:hAnsi="Tahoma" w:cs="Tahoma"/>
      <w:sz w:val="16"/>
      <w:szCs w:val="16"/>
    </w:rPr>
  </w:style>
  <w:style w:type="character" w:customStyle="1" w:styleId="3">
    <w:name w:val="Основной текст3"/>
    <w:basedOn w:val="a3"/>
    <w:rsid w:val="00B16B35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6105pt">
    <w:name w:val="Заголовок №6 + 10;5 pt;Не полужирный"/>
    <w:basedOn w:val="6"/>
    <w:rsid w:val="00B16B35"/>
    <w:rPr>
      <w:i w:val="0"/>
      <w:iCs w:val="0"/>
      <w:smallCaps w:val="0"/>
      <w:strike w:val="0"/>
      <w:color w:val="000000"/>
      <w:w w:val="100"/>
      <w:position w:val="0"/>
      <w:sz w:val="21"/>
      <w:szCs w:val="21"/>
      <w:u w:val="none"/>
      <w:lang w:val="ru-RU"/>
    </w:rPr>
  </w:style>
  <w:style w:type="character" w:customStyle="1" w:styleId="61">
    <w:name w:val="Колонтитул (6)_"/>
    <w:basedOn w:val="a0"/>
    <w:rsid w:val="00B16B35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-16"/>
      <w:sz w:val="66"/>
      <w:szCs w:val="66"/>
      <w:u w:val="none"/>
    </w:rPr>
  </w:style>
  <w:style w:type="character" w:customStyle="1" w:styleId="62">
    <w:name w:val="Колонтитул (6)"/>
    <w:basedOn w:val="61"/>
    <w:rsid w:val="00B16B35"/>
    <w:rPr>
      <w:color w:val="000000"/>
      <w:w w:val="100"/>
      <w:position w:val="0"/>
      <w:lang w:val="ru-RU"/>
    </w:rPr>
  </w:style>
  <w:style w:type="character" w:customStyle="1" w:styleId="6pt0pt">
    <w:name w:val="Основной текст + 6 pt;Интервал 0 pt"/>
    <w:basedOn w:val="a3"/>
    <w:rsid w:val="00B16B35"/>
    <w:rPr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2"/>
      <w:szCs w:val="12"/>
      <w:u w:val="none"/>
    </w:rPr>
  </w:style>
  <w:style w:type="character" w:customStyle="1" w:styleId="21">
    <w:name w:val="Подпись к таблице (2)_"/>
    <w:basedOn w:val="a0"/>
    <w:link w:val="22"/>
    <w:rsid w:val="00B16B35"/>
    <w:rPr>
      <w:rFonts w:ascii="Times New Roman" w:eastAsia="Times New Roman" w:hAnsi="Times New Roman" w:cs="Times New Roman"/>
      <w:spacing w:val="1"/>
      <w:sz w:val="12"/>
      <w:szCs w:val="12"/>
      <w:shd w:val="clear" w:color="auto" w:fill="FFFFFF"/>
    </w:rPr>
  </w:style>
  <w:style w:type="character" w:customStyle="1" w:styleId="2105pt0pt0">
    <w:name w:val="Подпись к таблице (2) + 10;5 pt;Интервал 0 pt"/>
    <w:basedOn w:val="21"/>
    <w:rsid w:val="00B16B35"/>
    <w:rPr>
      <w:color w:val="000000"/>
      <w:spacing w:val="3"/>
      <w:w w:val="100"/>
      <w:position w:val="0"/>
      <w:sz w:val="21"/>
      <w:szCs w:val="21"/>
      <w:lang w:val="en-US"/>
    </w:rPr>
  </w:style>
  <w:style w:type="paragraph" w:customStyle="1" w:styleId="22">
    <w:name w:val="Подпись к таблице (2)"/>
    <w:basedOn w:val="a"/>
    <w:link w:val="21"/>
    <w:rsid w:val="00B16B35"/>
    <w:pPr>
      <w:widowControl w:val="0"/>
      <w:shd w:val="clear" w:color="auto" w:fill="FFFFFF"/>
      <w:spacing w:before="120" w:after="0" w:line="394" w:lineRule="exact"/>
      <w:jc w:val="right"/>
    </w:pPr>
    <w:rPr>
      <w:rFonts w:ascii="Times New Roman" w:eastAsia="Times New Roman" w:hAnsi="Times New Roman" w:cs="Times New Roman"/>
      <w:spacing w:val="1"/>
      <w:sz w:val="12"/>
      <w:szCs w:val="12"/>
    </w:rPr>
  </w:style>
  <w:style w:type="paragraph" w:styleId="ab">
    <w:name w:val="List Paragraph"/>
    <w:basedOn w:val="a"/>
    <w:uiPriority w:val="34"/>
    <w:qFormat/>
    <w:rsid w:val="00B16B35"/>
    <w:pPr>
      <w:ind w:left="720"/>
      <w:contextualSpacing/>
    </w:pPr>
  </w:style>
  <w:style w:type="character" w:customStyle="1" w:styleId="30">
    <w:name w:val="Основной текст (3) + Полужирный"/>
    <w:basedOn w:val="a0"/>
    <w:rsid w:val="00B16B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5pt">
    <w:name w:val="Основной текст + 11;5 pt;Полужирный"/>
    <w:basedOn w:val="a3"/>
    <w:rsid w:val="00B16B35"/>
    <w:rPr>
      <w:b/>
      <w:bCs/>
      <w:i w:val="0"/>
      <w:iCs w:val="0"/>
      <w:smallCaps w:val="0"/>
      <w:strike w:val="0"/>
      <w:color w:val="000000"/>
      <w:w w:val="100"/>
      <w:position w:val="0"/>
      <w:sz w:val="23"/>
      <w:szCs w:val="23"/>
      <w:u w:val="none"/>
      <w:lang w:val="ru-RU"/>
    </w:rPr>
  </w:style>
  <w:style w:type="table" w:styleId="ac">
    <w:name w:val="Table Grid"/>
    <w:basedOn w:val="a1"/>
    <w:uiPriority w:val="59"/>
    <w:rsid w:val="00651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3C9862BB66DB7039D22AF9FB8A47798573117AE9ADE4D762D5A76BD94EB4684E589E1BC66357A3597A18466FA52D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24</Pages>
  <Words>6159</Words>
  <Characters>35111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Shahina</cp:lastModifiedBy>
  <cp:revision>6</cp:revision>
  <cp:lastPrinted>2019-06-21T02:56:00Z</cp:lastPrinted>
  <dcterms:created xsi:type="dcterms:W3CDTF">2019-06-19T07:02:00Z</dcterms:created>
  <dcterms:modified xsi:type="dcterms:W3CDTF">2019-06-21T04:58:00Z</dcterms:modified>
</cp:coreProperties>
</file>