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B90" w:rsidRPr="00FF40FB" w:rsidRDefault="00864130" w:rsidP="00322612">
      <w:pPr>
        <w:widowControl w:val="0"/>
        <w:autoSpaceDE w:val="0"/>
        <w:autoSpaceDN w:val="0"/>
        <w:ind w:left="504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Приложение </w:t>
      </w:r>
    </w:p>
    <w:p w:rsidR="00DE3B90" w:rsidRPr="00FF40FB" w:rsidRDefault="00DE3B90" w:rsidP="00322612">
      <w:pPr>
        <w:widowControl w:val="0"/>
        <w:autoSpaceDE w:val="0"/>
        <w:autoSpaceDN w:val="0"/>
        <w:ind w:left="5040"/>
        <w:jc w:val="both"/>
        <w:rPr>
          <w:rFonts w:ascii="Times New Roman" w:eastAsia="Times New Roman" w:hAnsi="Times New Roman"/>
          <w:sz w:val="28"/>
          <w:szCs w:val="28"/>
        </w:rPr>
      </w:pPr>
      <w:r w:rsidRPr="00FF40FB">
        <w:rPr>
          <w:rFonts w:ascii="Times New Roman" w:eastAsia="Times New Roman" w:hAnsi="Times New Roman"/>
          <w:sz w:val="28"/>
          <w:szCs w:val="28"/>
        </w:rPr>
        <w:t xml:space="preserve">к постановлению Администрации ЗАТО г. Железногорск </w:t>
      </w:r>
    </w:p>
    <w:p w:rsidR="00DE3B90" w:rsidRPr="00275412" w:rsidRDefault="00DE3B90" w:rsidP="00340513">
      <w:pPr>
        <w:ind w:left="5040"/>
        <w:rPr>
          <w:rFonts w:ascii="Times New Roman" w:eastAsia="Times New Roman" w:hAnsi="Times New Roman"/>
          <w:sz w:val="28"/>
          <w:szCs w:val="28"/>
        </w:rPr>
      </w:pPr>
      <w:r w:rsidRPr="00275412">
        <w:rPr>
          <w:rFonts w:ascii="Times New Roman" w:eastAsia="Times New Roman" w:hAnsi="Times New Roman"/>
          <w:sz w:val="28"/>
          <w:szCs w:val="28"/>
        </w:rPr>
        <w:t xml:space="preserve">от </w:t>
      </w:r>
      <w:r w:rsidR="00FF10A0">
        <w:rPr>
          <w:rFonts w:ascii="Times New Roman" w:eastAsia="Times New Roman" w:hAnsi="Times New Roman"/>
          <w:sz w:val="28"/>
          <w:szCs w:val="28"/>
        </w:rPr>
        <w:t xml:space="preserve"> </w:t>
      </w:r>
      <w:r w:rsidR="0067575E">
        <w:rPr>
          <w:rFonts w:ascii="Times New Roman" w:eastAsia="Times New Roman" w:hAnsi="Times New Roman"/>
          <w:sz w:val="28"/>
          <w:szCs w:val="28"/>
        </w:rPr>
        <w:t>26.07.2019</w:t>
      </w:r>
      <w:r w:rsidRPr="00275412">
        <w:rPr>
          <w:rFonts w:ascii="Times New Roman" w:eastAsia="Times New Roman" w:hAnsi="Times New Roman"/>
          <w:sz w:val="28"/>
          <w:szCs w:val="28"/>
        </w:rPr>
        <w:t xml:space="preserve"> № </w:t>
      </w:r>
      <w:r w:rsidR="00FF10A0">
        <w:rPr>
          <w:rFonts w:ascii="Times New Roman" w:eastAsia="Times New Roman" w:hAnsi="Times New Roman"/>
          <w:sz w:val="28"/>
          <w:szCs w:val="28"/>
        </w:rPr>
        <w:t xml:space="preserve"> </w:t>
      </w:r>
      <w:r w:rsidR="0067575E">
        <w:rPr>
          <w:rFonts w:ascii="Times New Roman" w:eastAsia="Times New Roman" w:hAnsi="Times New Roman"/>
          <w:sz w:val="28"/>
          <w:szCs w:val="28"/>
        </w:rPr>
        <w:t>1568</w:t>
      </w:r>
    </w:p>
    <w:p w:rsidR="00DE3B90" w:rsidRPr="0032408A" w:rsidRDefault="00DE3B90" w:rsidP="00DE3B90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DE3B90" w:rsidRPr="00DE3B90" w:rsidRDefault="00DE3B90" w:rsidP="00DE3B90">
      <w:pPr>
        <w:tabs>
          <w:tab w:val="left" w:pos="4404"/>
        </w:tabs>
        <w:jc w:val="center"/>
        <w:rPr>
          <w:rFonts w:ascii="Times New Roman" w:hAnsi="Times New Roman"/>
          <w:sz w:val="28"/>
          <w:szCs w:val="28"/>
        </w:rPr>
      </w:pPr>
      <w:r w:rsidRPr="00DE3B90">
        <w:rPr>
          <w:rFonts w:ascii="Times New Roman" w:hAnsi="Times New Roman"/>
          <w:sz w:val="28"/>
          <w:szCs w:val="28"/>
        </w:rPr>
        <w:t>ПЕРЕЧЕНЬ</w:t>
      </w:r>
    </w:p>
    <w:p w:rsidR="00DE3B90" w:rsidRPr="00DE3B90" w:rsidRDefault="00DE3B90" w:rsidP="00DE3B90">
      <w:pPr>
        <w:tabs>
          <w:tab w:val="left" w:pos="4404"/>
        </w:tabs>
        <w:jc w:val="center"/>
        <w:rPr>
          <w:rFonts w:ascii="Times New Roman" w:hAnsi="Times New Roman"/>
          <w:sz w:val="28"/>
          <w:szCs w:val="28"/>
        </w:rPr>
      </w:pPr>
      <w:r w:rsidRPr="00DE3B90">
        <w:rPr>
          <w:rFonts w:ascii="Times New Roman" w:hAnsi="Times New Roman"/>
          <w:sz w:val="28"/>
          <w:szCs w:val="28"/>
        </w:rPr>
        <w:t>работ и (или) услуг по управлению многоквартирным домом, услуг и работ по содержанию и ремонту общего имущества  в многоквартирном доме по адресу</w:t>
      </w:r>
      <w:r>
        <w:rPr>
          <w:rFonts w:ascii="Times New Roman" w:hAnsi="Times New Roman"/>
          <w:sz w:val="28"/>
          <w:szCs w:val="28"/>
        </w:rPr>
        <w:t>:</w:t>
      </w:r>
      <w:r w:rsidR="00C26DBE">
        <w:rPr>
          <w:rFonts w:ascii="Times New Roman" w:hAnsi="Times New Roman"/>
          <w:sz w:val="28"/>
          <w:szCs w:val="28"/>
        </w:rPr>
        <w:t xml:space="preserve"> Красноярский край, </w:t>
      </w:r>
      <w:r w:rsidRPr="00DE3B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ЗАТО Железногорск, </w:t>
      </w:r>
      <w:r w:rsidR="00153E62">
        <w:rPr>
          <w:rFonts w:ascii="Times New Roman" w:hAnsi="Times New Roman"/>
          <w:sz w:val="28"/>
          <w:szCs w:val="28"/>
        </w:rPr>
        <w:t>г. Железногорск</w:t>
      </w:r>
      <w:r w:rsidRPr="00DE3B90">
        <w:rPr>
          <w:rFonts w:ascii="Times New Roman" w:hAnsi="Times New Roman"/>
          <w:sz w:val="28"/>
          <w:szCs w:val="28"/>
        </w:rPr>
        <w:t>,  ул</w:t>
      </w:r>
      <w:r>
        <w:rPr>
          <w:rFonts w:ascii="Times New Roman" w:hAnsi="Times New Roman"/>
          <w:sz w:val="28"/>
          <w:szCs w:val="28"/>
        </w:rPr>
        <w:t>.</w:t>
      </w:r>
      <w:r w:rsidRPr="00DE3B90">
        <w:rPr>
          <w:rFonts w:ascii="Times New Roman" w:hAnsi="Times New Roman"/>
          <w:sz w:val="28"/>
          <w:szCs w:val="28"/>
        </w:rPr>
        <w:t xml:space="preserve"> </w:t>
      </w:r>
      <w:r w:rsidR="00115F37">
        <w:rPr>
          <w:rFonts w:ascii="Times New Roman" w:hAnsi="Times New Roman"/>
          <w:sz w:val="28"/>
          <w:szCs w:val="28"/>
        </w:rPr>
        <w:t>Ленина</w:t>
      </w:r>
      <w:r w:rsidRPr="00DE3B90">
        <w:rPr>
          <w:rFonts w:ascii="Times New Roman" w:hAnsi="Times New Roman"/>
          <w:sz w:val="28"/>
          <w:szCs w:val="28"/>
        </w:rPr>
        <w:t>, д</w:t>
      </w:r>
      <w:r>
        <w:rPr>
          <w:rFonts w:ascii="Times New Roman" w:hAnsi="Times New Roman"/>
          <w:sz w:val="28"/>
          <w:szCs w:val="28"/>
        </w:rPr>
        <w:t>.</w:t>
      </w:r>
      <w:r w:rsidR="003D0E1E">
        <w:rPr>
          <w:rFonts w:ascii="Times New Roman" w:hAnsi="Times New Roman"/>
          <w:sz w:val="28"/>
          <w:szCs w:val="28"/>
        </w:rPr>
        <w:t xml:space="preserve"> № 12</w:t>
      </w:r>
      <w:r w:rsidR="00153E62">
        <w:rPr>
          <w:rFonts w:ascii="Times New Roman" w:hAnsi="Times New Roman"/>
          <w:sz w:val="28"/>
          <w:szCs w:val="28"/>
        </w:rPr>
        <w:t>А</w:t>
      </w:r>
    </w:p>
    <w:p w:rsidR="00DE3B90" w:rsidRPr="00C26DBE" w:rsidRDefault="00DE3B90" w:rsidP="00DE3B90">
      <w:pPr>
        <w:jc w:val="center"/>
        <w:rPr>
          <w:rFonts w:ascii="Times New Roman" w:hAnsi="Times New Roman"/>
          <w:sz w:val="18"/>
          <w:szCs w:val="18"/>
        </w:rPr>
      </w:pPr>
    </w:p>
    <w:tbl>
      <w:tblPr>
        <w:tblW w:w="9229" w:type="dxa"/>
        <w:tblInd w:w="93" w:type="dxa"/>
        <w:tblLook w:val="04A0"/>
      </w:tblPr>
      <w:tblGrid>
        <w:gridCol w:w="616"/>
        <w:gridCol w:w="2108"/>
        <w:gridCol w:w="2120"/>
        <w:gridCol w:w="1796"/>
        <w:gridCol w:w="2589"/>
      </w:tblGrid>
      <w:tr w:rsidR="00074EF0" w:rsidRPr="00F77A11" w:rsidTr="005C7F76">
        <w:trPr>
          <w:trHeight w:val="105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№ п/п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Наименование работ и услуг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Периодичность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Объем работ и услуг</w:t>
            </w:r>
          </w:p>
        </w:tc>
        <w:tc>
          <w:tcPr>
            <w:tcW w:w="2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Требования к качеству работ и услуг</w:t>
            </w:r>
          </w:p>
        </w:tc>
      </w:tr>
      <w:tr w:rsidR="00074EF0" w:rsidRPr="00F77A11" w:rsidTr="00074EF0">
        <w:trPr>
          <w:trHeight w:val="60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bCs/>
                <w:color w:val="000000"/>
                <w:sz w:val="20"/>
              </w:rPr>
              <w:t xml:space="preserve">I. Работы, необходимые для надлежащего содержания несущих конструкций  и ненесущих конструкций </w:t>
            </w:r>
          </w:p>
        </w:tc>
      </w:tr>
      <w:tr w:rsidR="00074EF0" w:rsidRPr="00F77A11" w:rsidTr="00074EF0">
        <w:trPr>
          <w:trHeight w:val="51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1. Работы, выполняемые в целях надлежащего содержания крыши</w:t>
            </w:r>
          </w:p>
        </w:tc>
      </w:tr>
      <w:tr w:rsidR="00074EF0" w:rsidRPr="00F77A11" w:rsidTr="005C7F76">
        <w:trPr>
          <w:trHeight w:val="18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Проверка кровли на отсутствие протечек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раза в год и  по жалобам на протекание с кровли. При выявлении нарушений, приводящих к протечкам - незамедлительное их устранение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074EF0" w:rsidP="0071666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716662">
              <w:rPr>
                <w:rFonts w:ascii="Times New Roman" w:eastAsia="Times New Roman" w:hAnsi="Times New Roman"/>
                <w:color w:val="000000"/>
                <w:sz w:val="20"/>
              </w:rPr>
              <w:t xml:space="preserve">1104,3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кв.м. кровли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При обнаружении течи – устранение неисправности незамедлительное</w:t>
            </w:r>
          </w:p>
        </w:tc>
      </w:tr>
      <w:tr w:rsidR="00074EF0" w:rsidRPr="00F77A11" w:rsidTr="005C7F76">
        <w:trPr>
          <w:trHeight w:val="118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1.2.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Проверка температурно-влажностного режима и воздухообмена на чердаке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раза в 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074EF0" w:rsidP="0071666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716662">
              <w:rPr>
                <w:rFonts w:ascii="Times New Roman" w:eastAsia="Times New Roman" w:hAnsi="Times New Roman"/>
                <w:color w:val="000000"/>
                <w:sz w:val="20"/>
              </w:rPr>
              <w:t>699,4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кв.м. 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074EF0" w:rsidP="00554F3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>Температура воздуха в помещении должна быть  не более чем на 4 град. С выше температуры наружного воздуха</w:t>
            </w:r>
          </w:p>
        </w:tc>
      </w:tr>
      <w:tr w:rsidR="00074EF0" w:rsidRPr="00F77A11" w:rsidTr="005C7F76">
        <w:trPr>
          <w:trHeight w:val="12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1.3.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Осмотр  и при необходимости очистка кровли от скопления снега и наледи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554F37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О</w:t>
            </w:r>
            <w:r w:rsidR="00074EF0" w:rsidRPr="00F77A11">
              <w:rPr>
                <w:rFonts w:ascii="Times New Roman" w:eastAsia="Times New Roman" w:hAnsi="Times New Roman"/>
                <w:color w:val="000000"/>
                <w:sz w:val="20"/>
              </w:rPr>
              <w:t>чистка кровли от снега - 1 раз в год, удаление  наледи - по мере необходимости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716662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1104,3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кровли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>Очистку кровли производить при накоплении снега слоем более 30 см</w:t>
            </w:r>
          </w:p>
        </w:tc>
      </w:tr>
      <w:tr w:rsidR="00074EF0" w:rsidRPr="00F77A11" w:rsidTr="00C26DBE">
        <w:trPr>
          <w:trHeight w:val="72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2. Работы, выполняемые в целях надлежащего содержания оконных и дверных заполнений помещений, относящихся к общему имуществу </w:t>
            </w:r>
          </w:p>
        </w:tc>
      </w:tr>
      <w:tr w:rsidR="00074EF0" w:rsidRPr="00F77A11" w:rsidTr="00C26DBE">
        <w:trPr>
          <w:trHeight w:val="331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2.1.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раза в год.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При выявлении нарушений в отопительный период - незамедлительный ремонт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074EF0" w:rsidP="0071666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153E62"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двери входной группы, </w:t>
            </w:r>
            <w:r w:rsidR="00153E62"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двери тамбурные, </w:t>
            </w:r>
            <w:r w:rsidR="00355AA5">
              <w:rPr>
                <w:rFonts w:ascii="Times New Roman" w:eastAsia="Times New Roman" w:hAnsi="Times New Roman"/>
                <w:color w:val="000000"/>
                <w:sz w:val="20"/>
              </w:rPr>
              <w:t>4 балконных, 4</w:t>
            </w:r>
            <w:r w:rsidR="00716662">
              <w:rPr>
                <w:rFonts w:ascii="Times New Roman" w:eastAsia="Times New Roman" w:hAnsi="Times New Roman"/>
                <w:color w:val="000000"/>
                <w:sz w:val="20"/>
              </w:rPr>
              <w:t>6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ок</w:t>
            </w:r>
            <w:r w:rsidR="00716662">
              <w:rPr>
                <w:rFonts w:ascii="Times New Roman" w:eastAsia="Times New Roman" w:hAnsi="Times New Roman"/>
                <w:color w:val="000000"/>
                <w:sz w:val="20"/>
              </w:rPr>
              <w:t>о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>н</w:t>
            </w:r>
          </w:p>
        </w:tc>
        <w:tc>
          <w:tcPr>
            <w:tcW w:w="2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352991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F77A11">
              <w:rPr>
                <w:rFonts w:ascii="Times New Roman" w:hAnsi="Times New Roman"/>
                <w:sz w:val="20"/>
              </w:rPr>
              <w:t>Герметичность притворов створных элементов должна быть выполнена путем обеспечения необходимой силы прижима по периметру притвора механизмами закрывания, исправность которых проверяется не реже двух раз в год (при необходимости производится их наладка)</w:t>
            </w:r>
          </w:p>
        </w:tc>
      </w:tr>
      <w:tr w:rsidR="00074EF0" w:rsidRPr="00F77A11" w:rsidTr="00074EF0">
        <w:trPr>
          <w:trHeight w:val="75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lastRenderedPageBreak/>
              <w:t xml:space="preserve">II. Работы, необходимые для надлежащего содержания оборудования и систем инженерно-технического обеспечения, входящих в состав общего имущества </w:t>
            </w:r>
          </w:p>
        </w:tc>
      </w:tr>
      <w:tr w:rsidR="00074EF0" w:rsidRPr="00F77A11" w:rsidTr="00074EF0">
        <w:trPr>
          <w:trHeight w:val="87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3. Общие работы, выполняемые для надлежащего содержания систем водоснабжения (холодного и горячего), отопления и отведения сточных вод (водоотведения), ИТП</w:t>
            </w:r>
          </w:p>
        </w:tc>
      </w:tr>
      <w:tr w:rsidR="00074EF0" w:rsidRPr="00F77A11" w:rsidTr="005C7F76">
        <w:trPr>
          <w:trHeight w:val="20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3.1.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Проверка исправности, работоспособности, регулировка и техническое обслуживание: запорной арматуры, контрольно-измерительных приборов учета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1 раз в неделю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716662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16662">
              <w:rPr>
                <w:rFonts w:ascii="Times New Roman" w:eastAsia="Times New Roman" w:hAnsi="Times New Roman"/>
                <w:color w:val="000000"/>
                <w:sz w:val="20"/>
              </w:rPr>
              <w:t>2541,8</w:t>
            </w:r>
            <w:r>
              <w:rPr>
                <w:sz w:val="24"/>
                <w:szCs w:val="24"/>
              </w:rPr>
              <w:t xml:space="preserve"> 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074EF0" w:rsidP="005C7F76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>Проводится при подготовке к отопительному сезону. При выявлении течи – устранение неисправности в течени</w:t>
            </w:r>
            <w:r w:rsidR="005C7F76" w:rsidRPr="00F77A11">
              <w:rPr>
                <w:rFonts w:ascii="Times New Roman" w:eastAsia="Times New Roman" w:hAnsi="Times New Roman"/>
                <w:color w:val="000000"/>
                <w:sz w:val="20"/>
              </w:rPr>
              <w:t>е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суток</w:t>
            </w:r>
          </w:p>
        </w:tc>
      </w:tr>
      <w:tr w:rsidR="00716662" w:rsidRPr="00F77A11" w:rsidTr="005C7F76">
        <w:trPr>
          <w:trHeight w:val="403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662" w:rsidRPr="00F77A11" w:rsidRDefault="00716662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3.2.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662" w:rsidRPr="00F77A11" w:rsidRDefault="00716662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Контроль параметров теплоносителя и воды (давления, температуры)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662" w:rsidRPr="00F77A11" w:rsidRDefault="00716662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В отопительный период - 1 раз в 10 дней, в неотопительный период - 1 раз в месяц и по обращениям жителей. В случае выявления нарушений - незамедлительное принятие мер к восстановлению требуемых параметров отопления и водоснабжения и герметичности систем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662" w:rsidRPr="00F77A11" w:rsidRDefault="00716662" w:rsidP="00DC4228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16662">
              <w:rPr>
                <w:rFonts w:ascii="Times New Roman" w:eastAsia="Times New Roman" w:hAnsi="Times New Roman"/>
                <w:color w:val="000000"/>
                <w:sz w:val="20"/>
              </w:rPr>
              <w:t>2541,8</w:t>
            </w:r>
            <w:r>
              <w:rPr>
                <w:sz w:val="24"/>
                <w:szCs w:val="24"/>
              </w:rPr>
              <w:t xml:space="preserve">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662" w:rsidRPr="00F77A11" w:rsidRDefault="00716662" w:rsidP="005C7F7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 Качество воды должно соответствовать требованиям, установленным приложением № 1 </w:t>
            </w:r>
            <w:r w:rsidRPr="00F77A11">
              <w:rPr>
                <w:rFonts w:ascii="Times New Roman" w:hAnsi="Times New Roman"/>
                <w:sz w:val="20"/>
              </w:rPr>
              <w:t>Правил предоставления коммунальных услуг собственникам и пользователям помещений в многоквартирных домах и жилых домов</w:t>
            </w:r>
          </w:p>
        </w:tc>
      </w:tr>
      <w:tr w:rsidR="00716662" w:rsidRPr="00F77A11" w:rsidTr="005C7F76">
        <w:trPr>
          <w:trHeight w:val="178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662" w:rsidRPr="00F77A11" w:rsidRDefault="00716662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3.3.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662" w:rsidRPr="00F77A11" w:rsidRDefault="00716662" w:rsidP="00074EF0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Контроль состояния и замена неисправных контрольно-измерительных приборов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662" w:rsidRPr="00F77A11" w:rsidRDefault="00716662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В отопительный период 1 раз в 10 дней, при выявлении технических неисправностей устранение в течение 1 суток, в неотопительный период - 1 раз в месяц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662" w:rsidRPr="00F77A11" w:rsidRDefault="00716662" w:rsidP="00DC4228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16662">
              <w:rPr>
                <w:rFonts w:ascii="Times New Roman" w:eastAsia="Times New Roman" w:hAnsi="Times New Roman"/>
                <w:color w:val="000000"/>
                <w:sz w:val="20"/>
              </w:rPr>
              <w:t>2541,8</w:t>
            </w:r>
            <w:r>
              <w:rPr>
                <w:sz w:val="24"/>
                <w:szCs w:val="24"/>
              </w:rPr>
              <w:t xml:space="preserve">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662" w:rsidRPr="00F77A11" w:rsidRDefault="00716662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Проверка показаний по контрольным приборам</w:t>
            </w:r>
          </w:p>
        </w:tc>
      </w:tr>
      <w:tr w:rsidR="00716662" w:rsidRPr="00F77A11" w:rsidTr="005C7F76">
        <w:trPr>
          <w:trHeight w:val="15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662" w:rsidRPr="00F77A11" w:rsidRDefault="00716662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3.4.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662" w:rsidRPr="00F77A11" w:rsidRDefault="00716662" w:rsidP="00074EF0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Восстановление работоспособности (ремонт, замена) оборудования и отопительных приборов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662" w:rsidRPr="00F77A11" w:rsidRDefault="00716662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раз в год при подготовке к отопительному периоду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662" w:rsidRPr="00F77A11" w:rsidRDefault="00716662" w:rsidP="00DC4228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16662">
              <w:rPr>
                <w:rFonts w:ascii="Times New Roman" w:eastAsia="Times New Roman" w:hAnsi="Times New Roman"/>
                <w:color w:val="000000"/>
                <w:sz w:val="20"/>
              </w:rPr>
              <w:t>2541,8</w:t>
            </w:r>
            <w:r>
              <w:rPr>
                <w:sz w:val="24"/>
                <w:szCs w:val="24"/>
              </w:rPr>
              <w:t xml:space="preserve">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662" w:rsidRPr="00F77A11" w:rsidRDefault="00716662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Отсутствие течи оборудования и приборов</w:t>
            </w:r>
          </w:p>
        </w:tc>
      </w:tr>
      <w:tr w:rsidR="00716662" w:rsidRPr="00F77A11" w:rsidTr="005C7F76">
        <w:trPr>
          <w:trHeight w:val="178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662" w:rsidRPr="00F77A11" w:rsidRDefault="00716662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3.5.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662" w:rsidRPr="00F77A11" w:rsidRDefault="00716662" w:rsidP="00074EF0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Контроль состояния  герметичности участков трубопроводов и соединительных элементов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662" w:rsidRPr="00F77A11" w:rsidRDefault="00716662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В отопительный период осмотр - 1 раз в 10 дней, в неотопительный период - 1 раз в месяц.  Незамедлительное восстановление в случае разгерметизации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662" w:rsidRPr="00F77A11" w:rsidRDefault="00716662" w:rsidP="00DC4228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16662">
              <w:rPr>
                <w:rFonts w:ascii="Times New Roman" w:eastAsia="Times New Roman" w:hAnsi="Times New Roman"/>
                <w:color w:val="000000"/>
                <w:sz w:val="20"/>
              </w:rPr>
              <w:t>2541,8</w:t>
            </w:r>
            <w:r>
              <w:rPr>
                <w:sz w:val="24"/>
                <w:szCs w:val="24"/>
              </w:rPr>
              <w:t xml:space="preserve">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662" w:rsidRPr="00F77A11" w:rsidRDefault="00716662" w:rsidP="005C7F76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Отсутствие течи трубопроводов и соединительных элементов</w:t>
            </w:r>
          </w:p>
        </w:tc>
      </w:tr>
      <w:tr w:rsidR="005C7F76" w:rsidRPr="00F77A11" w:rsidTr="002633E1">
        <w:trPr>
          <w:trHeight w:val="45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7F76" w:rsidRPr="00F77A11" w:rsidRDefault="005C7F76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4. Работы, выполняемые в целях надлежащего содержания системы теплоснабжения </w:t>
            </w:r>
          </w:p>
        </w:tc>
      </w:tr>
      <w:tr w:rsidR="00716662" w:rsidRPr="00F77A11" w:rsidTr="002633E1">
        <w:trPr>
          <w:trHeight w:val="127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662" w:rsidRPr="00F77A11" w:rsidRDefault="00716662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lastRenderedPageBreak/>
              <w:t>4.1.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662" w:rsidRPr="00F77A11" w:rsidRDefault="00716662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Испытания на прочность и плотность узлов ввода и систем отопления, промывка и регулировка систем отопления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662" w:rsidRPr="00F77A11" w:rsidRDefault="00716662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раз в год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662" w:rsidRPr="00F77A11" w:rsidRDefault="00716662" w:rsidP="00DC4228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16662">
              <w:rPr>
                <w:rFonts w:ascii="Times New Roman" w:eastAsia="Times New Roman" w:hAnsi="Times New Roman"/>
                <w:color w:val="000000"/>
                <w:sz w:val="20"/>
              </w:rPr>
              <w:t>2541,8</w:t>
            </w:r>
            <w:r>
              <w:rPr>
                <w:sz w:val="24"/>
                <w:szCs w:val="24"/>
              </w:rPr>
              <w:t xml:space="preserve">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662" w:rsidRPr="00F77A11" w:rsidRDefault="00716662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Отсутствие течи трубопроводов и соединительных элементов</w:t>
            </w:r>
          </w:p>
        </w:tc>
      </w:tr>
      <w:tr w:rsidR="00716662" w:rsidRPr="00F77A11" w:rsidTr="005C7F76">
        <w:trPr>
          <w:trHeight w:val="76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662" w:rsidRPr="00F77A11" w:rsidRDefault="00716662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4.2.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662" w:rsidRPr="00F77A11" w:rsidRDefault="00716662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Удаление воздуха из системы отопления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662" w:rsidRPr="00F77A11" w:rsidRDefault="00716662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При запуске системы отопления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662" w:rsidRPr="00F77A11" w:rsidRDefault="00716662" w:rsidP="00DC4228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16662">
              <w:rPr>
                <w:rFonts w:ascii="Times New Roman" w:eastAsia="Times New Roman" w:hAnsi="Times New Roman"/>
                <w:color w:val="000000"/>
                <w:sz w:val="20"/>
              </w:rPr>
              <w:t>2541,8</w:t>
            </w:r>
            <w:r>
              <w:rPr>
                <w:sz w:val="24"/>
                <w:szCs w:val="24"/>
              </w:rPr>
              <w:t xml:space="preserve">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662" w:rsidRPr="00F77A11" w:rsidRDefault="00716662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Наличие циркуляции теплоносителя в системе</w:t>
            </w:r>
          </w:p>
        </w:tc>
      </w:tr>
      <w:tr w:rsidR="00716662" w:rsidRPr="00F77A11" w:rsidTr="005C7F76">
        <w:trPr>
          <w:trHeight w:val="15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662" w:rsidRPr="00F77A11" w:rsidRDefault="00716662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4.3.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662" w:rsidRPr="00F77A11" w:rsidRDefault="00716662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Промывка централизованной системы отопления для удаления накипно-коррозионных отложений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662" w:rsidRPr="00F77A11" w:rsidRDefault="00716662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раз в 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662" w:rsidRPr="00F77A11" w:rsidRDefault="00716662" w:rsidP="00DC4228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16662">
              <w:rPr>
                <w:rFonts w:ascii="Times New Roman" w:eastAsia="Times New Roman" w:hAnsi="Times New Roman"/>
                <w:color w:val="000000"/>
                <w:sz w:val="20"/>
              </w:rPr>
              <w:t>2541,8</w:t>
            </w:r>
            <w:r>
              <w:rPr>
                <w:sz w:val="24"/>
                <w:szCs w:val="24"/>
              </w:rPr>
              <w:t xml:space="preserve">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662" w:rsidRPr="00F77A11" w:rsidRDefault="00716662" w:rsidP="00B7596D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F77A11">
              <w:rPr>
                <w:rFonts w:ascii="Times New Roman" w:hAnsi="Times New Roman"/>
                <w:sz w:val="20"/>
              </w:rPr>
              <w:t>Система промывается водой в количествах, превышающих расчетный расход теплоносителя в 3 - 5 раз, при этом должно достигаться полное осветление воды. При проведении гидропневматической промывки расход воздушной смеси не должен превышать 3 - 5-кратного расчетного расхода теплоносителя</w:t>
            </w:r>
          </w:p>
        </w:tc>
      </w:tr>
      <w:tr w:rsidR="00B7596D" w:rsidRPr="00F77A11" w:rsidTr="00074EF0">
        <w:trPr>
          <w:trHeight w:val="57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96D" w:rsidRPr="00F77A11" w:rsidRDefault="00B7596D" w:rsidP="005E2DD1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5. Работы, выполняемые в целях надлежащего содержания  электрооборудования</w:t>
            </w:r>
          </w:p>
        </w:tc>
      </w:tr>
      <w:tr w:rsidR="00B7596D" w:rsidRPr="00F77A11" w:rsidTr="005C7F76">
        <w:trPr>
          <w:trHeight w:val="229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5.1.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Проверка заземления оболочки электрокабеля, оборудования, замеры сопротивления изоляции проводов, трубопроводов и восстановление цепей заземления по результатам проверки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раз в 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355AA5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355AA5">
              <w:rPr>
                <w:rFonts w:ascii="Times New Roman" w:eastAsia="Times New Roman" w:hAnsi="Times New Roman"/>
                <w:color w:val="000000"/>
                <w:sz w:val="20"/>
              </w:rPr>
              <w:t xml:space="preserve">610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помещений общего пользования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hAnsi="Times New Roman"/>
                <w:sz w:val="20"/>
              </w:rPr>
            </w:pPr>
            <w:r w:rsidRPr="00F77A11">
              <w:rPr>
                <w:rFonts w:ascii="Times New Roman" w:hAnsi="Times New Roman"/>
                <w:sz w:val="20"/>
              </w:rPr>
              <w:t> Сопротивление изоляции должно быть не менее значений, приведенных в табл. 1.8.1. "Правила устройства электроустановок (ПУЭ)</w:t>
            </w:r>
          </w:p>
        </w:tc>
      </w:tr>
      <w:tr w:rsidR="00355AA5" w:rsidRPr="00F77A11" w:rsidTr="005C7F76">
        <w:trPr>
          <w:trHeight w:val="124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AA5" w:rsidRPr="00F77A11" w:rsidRDefault="00355AA5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5.2.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AA5" w:rsidRPr="00F77A11" w:rsidRDefault="00355AA5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Проверка и обеспечение работоспособности устройств защитного отключения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AA5" w:rsidRPr="00F77A11" w:rsidRDefault="00355AA5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раз в 6 месяцев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AA5" w:rsidRPr="00F77A11" w:rsidRDefault="00355AA5" w:rsidP="00DC4228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610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помещений общего пользования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AA5" w:rsidRPr="00F77A11" w:rsidRDefault="00355AA5" w:rsidP="00BE68A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 Методы проверки в соответствии с приложением В </w:t>
            </w:r>
            <w:r w:rsidRPr="00F77A11">
              <w:rPr>
                <w:rFonts w:ascii="Times New Roman" w:hAnsi="Times New Roman"/>
                <w:sz w:val="20"/>
              </w:rPr>
              <w:t xml:space="preserve">ГОСТ Р 50571.16-2007 </w:t>
            </w:r>
          </w:p>
        </w:tc>
      </w:tr>
      <w:tr w:rsidR="00355AA5" w:rsidRPr="00F77A11" w:rsidTr="005C7F76">
        <w:trPr>
          <w:trHeight w:val="237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AA5" w:rsidRPr="00F77A11" w:rsidRDefault="00355AA5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5.3.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AA5" w:rsidRPr="00F77A11" w:rsidRDefault="00355AA5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Техническое обслуживание и ремонт силовых и осветительных установок, внутридомовых электросетей, очистка клемм, наладка электрооборудования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AA5" w:rsidRPr="00F77A11" w:rsidRDefault="00355AA5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раза в год. Устранение неисправностей осветительного оборудования помещений общего пользования – 1 сутки, неисправность электрической проводки, оборудования – 6 часов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AA5" w:rsidRPr="00F77A11" w:rsidRDefault="00355AA5" w:rsidP="00DC4228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610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помещений общего пользования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AA5" w:rsidRPr="00F77A11" w:rsidRDefault="00355AA5" w:rsidP="00BE68A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F77A11">
              <w:rPr>
                <w:rFonts w:ascii="Times New Roman" w:hAnsi="Times New Roman"/>
                <w:sz w:val="20"/>
              </w:rPr>
              <w:t>Неисправности во вводно-распредительном устройстве, связанные с заменой предохранителей, автоматических выключателей, рубильников автоматов, защиты стояков и питающих линий устраняются в течении 3 часов. Неисправности аварийного порядка (короткое замыкание в элементах внутридомовой электрической сети и т.п.) устраняются незамедлительно</w:t>
            </w:r>
          </w:p>
        </w:tc>
      </w:tr>
      <w:tr w:rsidR="00B7596D" w:rsidRPr="00F77A11" w:rsidTr="00074EF0">
        <w:trPr>
          <w:trHeight w:val="42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lastRenderedPageBreak/>
              <w:t>III. Работы и услуги по содержанию иного общего имущества</w:t>
            </w:r>
          </w:p>
        </w:tc>
      </w:tr>
      <w:tr w:rsidR="00B7596D" w:rsidRPr="00F77A11" w:rsidTr="00074EF0">
        <w:trPr>
          <w:trHeight w:val="48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6. Работы по содержанию помещений, входящих в состав общего имущества</w:t>
            </w:r>
          </w:p>
        </w:tc>
      </w:tr>
      <w:tr w:rsidR="00355AA5" w:rsidRPr="00F77A11" w:rsidTr="005C7F76">
        <w:trPr>
          <w:trHeight w:val="12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AA5" w:rsidRPr="00F77A11" w:rsidRDefault="00355AA5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6.1.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AA5" w:rsidRPr="00F77A11" w:rsidRDefault="00355AA5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Сухая и влажная уборка тамбуров, коридоров,  лестничных площадок и маршей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AA5" w:rsidRPr="00F77A11" w:rsidRDefault="00355AA5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Влажное подметание  - 100 раза в год. Мытье лестничных площадок, маршей и тамбуров - 24 раза в 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AA5" w:rsidRPr="00F77A11" w:rsidRDefault="00355AA5" w:rsidP="00DC4228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610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помещений общего пользования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AA5" w:rsidRPr="00F77A11" w:rsidRDefault="00355AA5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Отсутствие загрязнений после уборки</w:t>
            </w:r>
          </w:p>
        </w:tc>
      </w:tr>
      <w:tr w:rsidR="00B7596D" w:rsidRPr="00F77A11" w:rsidTr="005C7F76">
        <w:trPr>
          <w:trHeight w:val="162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6.2.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Влажная протирка подоконников,  перил лестниц, шкафов для электросчетчиков слаботочных устройств,  полотен дверей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раза в 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355AA5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355AA5">
              <w:rPr>
                <w:rFonts w:ascii="Times New Roman" w:eastAsia="Times New Roman" w:hAnsi="Times New Roman"/>
                <w:color w:val="000000"/>
                <w:sz w:val="20"/>
              </w:rPr>
              <w:t>46</w:t>
            </w:r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ед. подоконников, </w:t>
            </w:r>
            <w:r w:rsidR="00355AA5">
              <w:rPr>
                <w:rFonts w:ascii="Times New Roman" w:eastAsia="Times New Roman" w:hAnsi="Times New Roman"/>
                <w:color w:val="000000"/>
                <w:sz w:val="20"/>
              </w:rPr>
              <w:t>3</w:t>
            </w:r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ед. перил, </w:t>
            </w:r>
            <w:r w:rsidR="00153E62"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ед. шкафов, </w:t>
            </w:r>
            <w:r w:rsidR="00153E62"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  <w:r w:rsidR="00355AA5">
              <w:rPr>
                <w:rFonts w:ascii="Times New Roman" w:eastAsia="Times New Roman" w:hAnsi="Times New Roman"/>
                <w:color w:val="000000"/>
                <w:sz w:val="20"/>
              </w:rPr>
              <w:t>1 е</w:t>
            </w:r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>д. дверей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>Отсутствие загрязнений после уборки</w:t>
            </w:r>
          </w:p>
        </w:tc>
      </w:tr>
      <w:tr w:rsidR="00B7596D" w:rsidRPr="00F77A11" w:rsidTr="005C7F76">
        <w:trPr>
          <w:trHeight w:val="5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6.3.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Мытье окон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раз в 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355AA5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46</w:t>
            </w:r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ок</w:t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о</w:t>
            </w:r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>н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>Отсутствие загрязнений после уборки</w:t>
            </w:r>
          </w:p>
        </w:tc>
      </w:tr>
      <w:tr w:rsidR="00B7596D" w:rsidRPr="00F77A11" w:rsidTr="005C7F76">
        <w:trPr>
          <w:trHeight w:val="129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6.4.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Проведение дератизации и дезинсекции помещений, входящих в состав общего имущества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раз в 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355AA5">
              <w:rPr>
                <w:rFonts w:ascii="Times New Roman" w:eastAsia="Times New Roman" w:hAnsi="Times New Roman"/>
                <w:color w:val="000000"/>
                <w:sz w:val="20"/>
              </w:rPr>
              <w:t>699,4</w:t>
            </w:r>
            <w:r w:rsidR="00355AA5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кв.м.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166A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0166A3" w:rsidRPr="00F77A11">
              <w:rPr>
                <w:rFonts w:ascii="Times New Roman" w:hAnsi="Times New Roman"/>
                <w:sz w:val="20"/>
              </w:rPr>
              <w:t xml:space="preserve">отсутствие грызунов и насекомых на объекте в течение не менее трех месяцев со дня проведения дератизации </w:t>
            </w:r>
          </w:p>
        </w:tc>
      </w:tr>
      <w:tr w:rsidR="00B7596D" w:rsidRPr="00F77A11" w:rsidTr="000166A3">
        <w:trPr>
          <w:trHeight w:val="78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96D" w:rsidRPr="00F77A11" w:rsidRDefault="00352991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7</w:t>
            </w:r>
            <w:r w:rsidR="00B7596D" w:rsidRPr="00F77A11">
              <w:rPr>
                <w:rFonts w:ascii="Times New Roman" w:eastAsia="Times New Roman" w:hAnsi="Times New Roman"/>
                <w:color w:val="000000"/>
                <w:sz w:val="20"/>
              </w:rPr>
              <w:t>. Работы, выполняемые в целях надлежащего состояния перегородок, фасадов, лестниц, внутренней отделки общего имущества</w:t>
            </w:r>
          </w:p>
        </w:tc>
      </w:tr>
      <w:tr w:rsidR="00352991" w:rsidRPr="00F77A11" w:rsidTr="005C7F76">
        <w:trPr>
          <w:trHeight w:val="20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991" w:rsidRPr="00F77A11" w:rsidRDefault="00352991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7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991" w:rsidRPr="00F77A11" w:rsidRDefault="00352991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Выявление деформаций и повреждений в несущих конструкциях перегородок и лестниц, ненадежности крепления ограждений лестниц, выбоин и сколов в ступенях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991" w:rsidRPr="00F77A11" w:rsidRDefault="00352991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раза в год, при выявлении нарушений устранить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991" w:rsidRPr="00F77A11" w:rsidRDefault="00352991" w:rsidP="00DC4228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16662">
              <w:rPr>
                <w:rFonts w:ascii="Times New Roman" w:eastAsia="Times New Roman" w:hAnsi="Times New Roman"/>
                <w:color w:val="000000"/>
                <w:sz w:val="20"/>
              </w:rPr>
              <w:t>2541,8</w:t>
            </w:r>
            <w:r>
              <w:rPr>
                <w:sz w:val="24"/>
                <w:szCs w:val="24"/>
              </w:rPr>
              <w:t xml:space="preserve">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991" w:rsidRPr="00F77A11" w:rsidRDefault="00352991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Отсутствие выбоин и сколов на ступенях, отсутствие неустойчивости ограждения лестниц</w:t>
            </w:r>
          </w:p>
        </w:tc>
      </w:tr>
      <w:tr w:rsidR="00352991" w:rsidRPr="00F77A11" w:rsidTr="005C7F76">
        <w:trPr>
          <w:trHeight w:val="12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991" w:rsidRPr="00F77A11" w:rsidRDefault="00352991" w:rsidP="00352991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7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2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991" w:rsidRPr="00F77A11" w:rsidRDefault="00352991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Контроль состояния внутренней отделки общего имущества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991" w:rsidRPr="00F77A11" w:rsidRDefault="00352991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раза в год, при выявлении нарушений запланировать мероприятия по устранению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991" w:rsidRPr="00F77A11" w:rsidRDefault="00352991" w:rsidP="00DC4228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16662">
              <w:rPr>
                <w:rFonts w:ascii="Times New Roman" w:eastAsia="Times New Roman" w:hAnsi="Times New Roman"/>
                <w:color w:val="000000"/>
                <w:sz w:val="20"/>
              </w:rPr>
              <w:t>2541,8</w:t>
            </w:r>
            <w:r>
              <w:rPr>
                <w:sz w:val="24"/>
                <w:szCs w:val="24"/>
              </w:rPr>
              <w:t xml:space="preserve">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991" w:rsidRPr="00F77A11" w:rsidRDefault="00352991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Составление плана мероприятий</w:t>
            </w:r>
          </w:p>
        </w:tc>
      </w:tr>
      <w:tr w:rsidR="00B7596D" w:rsidRPr="00F77A11" w:rsidTr="00352991">
        <w:trPr>
          <w:trHeight w:val="51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96D" w:rsidRPr="00F77A11" w:rsidRDefault="00352991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8</w:t>
            </w:r>
            <w:r w:rsidR="00B7596D" w:rsidRPr="00F77A11">
              <w:rPr>
                <w:rFonts w:ascii="Times New Roman" w:eastAsia="Times New Roman" w:hAnsi="Times New Roman"/>
                <w:color w:val="000000"/>
                <w:sz w:val="20"/>
              </w:rPr>
              <w:t>. Работы по обеспечению вывоза твердых коммунальных отходов</w:t>
            </w:r>
          </w:p>
        </w:tc>
      </w:tr>
      <w:tr w:rsidR="002633E1" w:rsidRPr="00F77A11" w:rsidTr="00352991">
        <w:trPr>
          <w:trHeight w:val="433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3E1" w:rsidRPr="00F77A11" w:rsidRDefault="00352991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lastRenderedPageBreak/>
              <w:t>8</w:t>
            </w:r>
            <w:r w:rsidR="002633E1" w:rsidRPr="00F77A11">
              <w:rPr>
                <w:rFonts w:ascii="Times New Roman" w:eastAsia="Times New Roman" w:hAnsi="Times New Roman"/>
                <w:color w:val="000000"/>
                <w:sz w:val="20"/>
              </w:rPr>
              <w:t>.1.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3E1" w:rsidRPr="00F77A11" w:rsidRDefault="002633E1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Организация мест накопления  и сбора отходов I  класса опасности (отработанных ртутьсодержащих ламп и др.) и их передача в специализированные организации, имеющие лицензии на осуществление деятельности по сбору, использованию, обезвреживанию, транспортированию и размещению таких отходов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3E1" w:rsidRPr="00F77A11" w:rsidRDefault="002633E1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Организация места сбора - на территории управляющей организации. Передача в специализированные организации - по факту накопления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1" w:rsidRPr="00F77A11" w:rsidRDefault="002633E1" w:rsidP="002E027B">
            <w:pPr>
              <w:jc w:val="center"/>
              <w:rPr>
                <w:rFonts w:ascii="Times New Roman" w:hAnsi="Times New Roman"/>
                <w:sz w:val="20"/>
              </w:rPr>
            </w:pPr>
            <w:r w:rsidRPr="00F77A11">
              <w:rPr>
                <w:rFonts w:ascii="Times New Roman" w:hAnsi="Times New Roman"/>
                <w:sz w:val="20"/>
              </w:rPr>
              <w:t>1 место</w:t>
            </w:r>
          </w:p>
        </w:tc>
        <w:tc>
          <w:tcPr>
            <w:tcW w:w="2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1" w:rsidRPr="00F77A11" w:rsidRDefault="002633E1" w:rsidP="002E027B">
            <w:pPr>
              <w:jc w:val="center"/>
              <w:rPr>
                <w:rFonts w:ascii="Times New Roman" w:hAnsi="Times New Roman"/>
                <w:sz w:val="20"/>
              </w:rPr>
            </w:pPr>
            <w:r w:rsidRPr="00F77A11">
              <w:rPr>
                <w:rFonts w:ascii="Times New Roman" w:hAnsi="Times New Roman"/>
                <w:sz w:val="20"/>
              </w:rPr>
              <w:t>Услуга предоставляется при обращении нанимателей и собственников помещений</w:t>
            </w:r>
          </w:p>
        </w:tc>
      </w:tr>
      <w:tr w:rsidR="002633E1" w:rsidRPr="00F77A11" w:rsidTr="002633E1">
        <w:trPr>
          <w:trHeight w:val="51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33E1" w:rsidRPr="00F77A11" w:rsidRDefault="00352991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9</w:t>
            </w:r>
            <w:r w:rsidR="002633E1" w:rsidRPr="00F77A11">
              <w:rPr>
                <w:rFonts w:ascii="Times New Roman" w:eastAsia="Times New Roman" w:hAnsi="Times New Roman"/>
                <w:color w:val="000000"/>
                <w:sz w:val="20"/>
              </w:rPr>
              <w:t>. Обеспечение устранения аварий</w:t>
            </w:r>
          </w:p>
        </w:tc>
      </w:tr>
      <w:tr w:rsidR="00352991" w:rsidRPr="00F77A11" w:rsidTr="002633E1">
        <w:trPr>
          <w:trHeight w:val="331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991" w:rsidRPr="00F77A11" w:rsidRDefault="00352991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9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.1.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991" w:rsidRPr="00F77A11" w:rsidRDefault="00352991" w:rsidP="00074EF0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Обеспечение устранения аварий на системах отопления, горячего и холодного водоснабжения, отведения сточных вод (водоотведения), электроснабжения 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991" w:rsidRPr="00F77A11" w:rsidRDefault="00352991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В соответствии с приложением 1 к Правилам предоставления коммунальных услуг собственникам и пользователям помещений в многоквартирных домах, утвержденных Постановлением Правительства РФ от 06.05.2011 № 354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991" w:rsidRPr="00F77A11" w:rsidRDefault="00352991" w:rsidP="00DC4228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716662">
              <w:rPr>
                <w:rFonts w:ascii="Times New Roman" w:eastAsia="Times New Roman" w:hAnsi="Times New Roman"/>
                <w:color w:val="000000"/>
                <w:sz w:val="20"/>
              </w:rPr>
              <w:t>2541,8</w:t>
            </w:r>
            <w:r>
              <w:rPr>
                <w:sz w:val="24"/>
                <w:szCs w:val="24"/>
              </w:rPr>
              <w:t xml:space="preserve">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991" w:rsidRPr="00F77A11" w:rsidRDefault="00352991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Аварийные заявки, связанные с обеспечением безопасности проживания, устраняются в срочном порядке</w:t>
            </w:r>
          </w:p>
        </w:tc>
      </w:tr>
      <w:tr w:rsidR="002633E1" w:rsidRPr="00F77A11" w:rsidTr="00074EF0">
        <w:trPr>
          <w:trHeight w:val="48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33E1" w:rsidRPr="00F77A11" w:rsidRDefault="002633E1" w:rsidP="00352991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  <w:r w:rsidR="00352991"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. Управление МКД</w:t>
            </w:r>
          </w:p>
        </w:tc>
      </w:tr>
      <w:tr w:rsidR="002633E1" w:rsidRPr="00F77A11" w:rsidTr="005C7F76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33E1" w:rsidRPr="00F77A11" w:rsidRDefault="002633E1" w:rsidP="00352991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  <w:r w:rsidR="00352991">
              <w:rPr>
                <w:rFonts w:ascii="Times New Roman" w:eastAsia="Times New Roman" w:hAnsi="Times New Roman"/>
                <w:color w:val="000000"/>
                <w:sz w:val="20"/>
              </w:rPr>
              <w:t>0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33E1" w:rsidRPr="00F77A11" w:rsidRDefault="002633E1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Управление МКД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33E1" w:rsidRPr="00F77A11" w:rsidRDefault="002633E1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В течение года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1" w:rsidRPr="00F77A11" w:rsidRDefault="002633E1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153E62" w:rsidRPr="009753BD">
              <w:rPr>
                <w:rFonts w:ascii="Times New Roman" w:eastAsia="Times New Roman" w:hAnsi="Times New Roman"/>
                <w:color w:val="000000"/>
                <w:sz w:val="20"/>
              </w:rPr>
              <w:t>379,24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1" w:rsidRPr="00F77A11" w:rsidRDefault="002633E1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Предоставление услуг  соответствующие стандартам управления многоквартирным домом, установленным Постановлением  Правительства РФ от 15.05.2013 N 416</w:t>
            </w:r>
          </w:p>
        </w:tc>
      </w:tr>
    </w:tbl>
    <w:p w:rsidR="00B83068" w:rsidRPr="00074EF0" w:rsidRDefault="00B83068" w:rsidP="008461FA">
      <w:pPr>
        <w:widowControl w:val="0"/>
        <w:autoSpaceDE w:val="0"/>
        <w:autoSpaceDN w:val="0"/>
        <w:ind w:left="5040"/>
        <w:jc w:val="both"/>
        <w:rPr>
          <w:rFonts w:ascii="Times New Roman" w:eastAsia="Times New Roman" w:hAnsi="Times New Roman"/>
          <w:color w:val="000000"/>
          <w:sz w:val="20"/>
        </w:rPr>
      </w:pPr>
    </w:p>
    <w:sectPr w:rsidR="00B83068" w:rsidRPr="00074EF0" w:rsidSect="00322612">
      <w:headerReference w:type="default" r:id="rId8"/>
      <w:headerReference w:type="first" r:id="rId9"/>
      <w:pgSz w:w="11905" w:h="16838"/>
      <w:pgMar w:top="1134" w:right="850" w:bottom="1134" w:left="1701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728F" w:rsidRDefault="003F728F">
      <w:r>
        <w:separator/>
      </w:r>
    </w:p>
  </w:endnote>
  <w:endnote w:type="continuationSeparator" w:id="0">
    <w:p w:rsidR="003F728F" w:rsidRDefault="003F72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altName w:val="Arial Unicode MS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728F" w:rsidRDefault="003F728F">
      <w:r>
        <w:separator/>
      </w:r>
    </w:p>
  </w:footnote>
  <w:footnote w:type="continuationSeparator" w:id="0">
    <w:p w:rsidR="003F728F" w:rsidRDefault="003F72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C6243C" w:rsidRDefault="008666AB" w:rsidP="00690443">
        <w:pPr>
          <w:pStyle w:val="a7"/>
          <w:jc w:val="center"/>
        </w:pPr>
        <w:fldSimple w:instr=" PAGE   \* MERGEFORMAT ">
          <w:r w:rsidR="0067575E">
            <w:rPr>
              <w:noProof/>
            </w:rPr>
            <w:t>5</w:t>
          </w:r>
        </w:fldSimple>
      </w:p>
    </w:sdtContent>
  </w:sdt>
  <w:p w:rsidR="00C6243C" w:rsidRDefault="00C6243C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608060"/>
      <w:docPartObj>
        <w:docPartGallery w:val="Page Numbers (Top of Page)"/>
        <w:docPartUnique/>
      </w:docPartObj>
    </w:sdtPr>
    <w:sdtContent>
      <w:p w:rsidR="003A76CC" w:rsidRDefault="003A76CC">
        <w:pPr>
          <w:pStyle w:val="a7"/>
          <w:jc w:val="center"/>
        </w:pPr>
      </w:p>
      <w:p w:rsidR="003A76CC" w:rsidRDefault="008666AB" w:rsidP="003A76CC">
        <w:pPr>
          <w:pStyle w:val="a7"/>
        </w:pPr>
      </w:p>
    </w:sdtContent>
  </w:sdt>
  <w:p w:rsidR="00700411" w:rsidRDefault="0070041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38242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66A3"/>
    <w:rsid w:val="000175F0"/>
    <w:rsid w:val="00020EB6"/>
    <w:rsid w:val="00021188"/>
    <w:rsid w:val="000223AA"/>
    <w:rsid w:val="00023126"/>
    <w:rsid w:val="00031AA7"/>
    <w:rsid w:val="000320E9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3F32"/>
    <w:rsid w:val="0007466E"/>
    <w:rsid w:val="00074EF0"/>
    <w:rsid w:val="00075D32"/>
    <w:rsid w:val="00077BDA"/>
    <w:rsid w:val="00084A1A"/>
    <w:rsid w:val="000851CB"/>
    <w:rsid w:val="000902EF"/>
    <w:rsid w:val="00090682"/>
    <w:rsid w:val="0009237A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45F1"/>
    <w:rsid w:val="000F53D0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EDA"/>
    <w:rsid w:val="00115F37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3E62"/>
    <w:rsid w:val="001565D6"/>
    <w:rsid w:val="00156E0F"/>
    <w:rsid w:val="0016599E"/>
    <w:rsid w:val="00171EA9"/>
    <w:rsid w:val="001745FC"/>
    <w:rsid w:val="00174697"/>
    <w:rsid w:val="00176EB6"/>
    <w:rsid w:val="0018182A"/>
    <w:rsid w:val="00183F76"/>
    <w:rsid w:val="0019229F"/>
    <w:rsid w:val="001951BF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128C"/>
    <w:rsid w:val="001C3BD1"/>
    <w:rsid w:val="001D0689"/>
    <w:rsid w:val="001D1769"/>
    <w:rsid w:val="001E1ECA"/>
    <w:rsid w:val="001E2E19"/>
    <w:rsid w:val="001E553F"/>
    <w:rsid w:val="001E7ACE"/>
    <w:rsid w:val="00201AC2"/>
    <w:rsid w:val="002042DB"/>
    <w:rsid w:val="00205156"/>
    <w:rsid w:val="00206276"/>
    <w:rsid w:val="00210E00"/>
    <w:rsid w:val="0021101A"/>
    <w:rsid w:val="0021344E"/>
    <w:rsid w:val="002157B7"/>
    <w:rsid w:val="00215D8E"/>
    <w:rsid w:val="00215F2A"/>
    <w:rsid w:val="00216220"/>
    <w:rsid w:val="00216BE2"/>
    <w:rsid w:val="00220EED"/>
    <w:rsid w:val="0022496B"/>
    <w:rsid w:val="0022637A"/>
    <w:rsid w:val="00230CC5"/>
    <w:rsid w:val="00232163"/>
    <w:rsid w:val="0023557D"/>
    <w:rsid w:val="002420DA"/>
    <w:rsid w:val="002434D5"/>
    <w:rsid w:val="00246459"/>
    <w:rsid w:val="00247E3D"/>
    <w:rsid w:val="002504F1"/>
    <w:rsid w:val="00255BE5"/>
    <w:rsid w:val="00260C77"/>
    <w:rsid w:val="002633E1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51B9"/>
    <w:rsid w:val="002C6791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764C"/>
    <w:rsid w:val="00303E1A"/>
    <w:rsid w:val="00305108"/>
    <w:rsid w:val="00307B26"/>
    <w:rsid w:val="00311AFB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513"/>
    <w:rsid w:val="00340B97"/>
    <w:rsid w:val="00341161"/>
    <w:rsid w:val="003418AE"/>
    <w:rsid w:val="00342A7D"/>
    <w:rsid w:val="00342E00"/>
    <w:rsid w:val="00343501"/>
    <w:rsid w:val="00345284"/>
    <w:rsid w:val="0035176A"/>
    <w:rsid w:val="00352991"/>
    <w:rsid w:val="00355AA5"/>
    <w:rsid w:val="003578BA"/>
    <w:rsid w:val="00363F20"/>
    <w:rsid w:val="00364255"/>
    <w:rsid w:val="00364CEF"/>
    <w:rsid w:val="00366A1F"/>
    <w:rsid w:val="0037162F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A76CC"/>
    <w:rsid w:val="003B320D"/>
    <w:rsid w:val="003C2A7A"/>
    <w:rsid w:val="003C3A25"/>
    <w:rsid w:val="003C74FF"/>
    <w:rsid w:val="003C750A"/>
    <w:rsid w:val="003D0E1E"/>
    <w:rsid w:val="003D2B6F"/>
    <w:rsid w:val="003D5372"/>
    <w:rsid w:val="003D7FB3"/>
    <w:rsid w:val="003E0E86"/>
    <w:rsid w:val="003E2A10"/>
    <w:rsid w:val="003E675B"/>
    <w:rsid w:val="003E7C5A"/>
    <w:rsid w:val="003F5D89"/>
    <w:rsid w:val="003F728F"/>
    <w:rsid w:val="00401807"/>
    <w:rsid w:val="00404DA2"/>
    <w:rsid w:val="004116EA"/>
    <w:rsid w:val="00411710"/>
    <w:rsid w:val="004150B6"/>
    <w:rsid w:val="00420C13"/>
    <w:rsid w:val="004220B5"/>
    <w:rsid w:val="00422A5A"/>
    <w:rsid w:val="00426E8D"/>
    <w:rsid w:val="00431481"/>
    <w:rsid w:val="00437959"/>
    <w:rsid w:val="004404A6"/>
    <w:rsid w:val="00446C3D"/>
    <w:rsid w:val="004528D3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7EED"/>
    <w:rsid w:val="004833ED"/>
    <w:rsid w:val="0048473E"/>
    <w:rsid w:val="004870E6"/>
    <w:rsid w:val="00487546"/>
    <w:rsid w:val="00490B92"/>
    <w:rsid w:val="00492A1D"/>
    <w:rsid w:val="00493F63"/>
    <w:rsid w:val="004B4465"/>
    <w:rsid w:val="004B48F1"/>
    <w:rsid w:val="004B515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14ED6"/>
    <w:rsid w:val="00515DD7"/>
    <w:rsid w:val="00517C00"/>
    <w:rsid w:val="00522BE6"/>
    <w:rsid w:val="00530557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4F37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502E"/>
    <w:rsid w:val="005B0D8B"/>
    <w:rsid w:val="005B350E"/>
    <w:rsid w:val="005C0808"/>
    <w:rsid w:val="005C28AF"/>
    <w:rsid w:val="005C4C3B"/>
    <w:rsid w:val="005C4CAC"/>
    <w:rsid w:val="005C56CC"/>
    <w:rsid w:val="005C7BF6"/>
    <w:rsid w:val="005C7F76"/>
    <w:rsid w:val="005D0A26"/>
    <w:rsid w:val="005D1A27"/>
    <w:rsid w:val="005D42F0"/>
    <w:rsid w:val="005D4CD1"/>
    <w:rsid w:val="005D7D0C"/>
    <w:rsid w:val="005E242E"/>
    <w:rsid w:val="005E2DD1"/>
    <w:rsid w:val="005F0467"/>
    <w:rsid w:val="005F51EC"/>
    <w:rsid w:val="00600896"/>
    <w:rsid w:val="0060171B"/>
    <w:rsid w:val="006050C1"/>
    <w:rsid w:val="006106EF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621A0"/>
    <w:rsid w:val="00662461"/>
    <w:rsid w:val="0066524A"/>
    <w:rsid w:val="0066616F"/>
    <w:rsid w:val="00670913"/>
    <w:rsid w:val="0067575E"/>
    <w:rsid w:val="00677BFA"/>
    <w:rsid w:val="00677E03"/>
    <w:rsid w:val="00682402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5FEF"/>
    <w:rsid w:val="006D0EEE"/>
    <w:rsid w:val="006D32CF"/>
    <w:rsid w:val="006D3FD2"/>
    <w:rsid w:val="006D642C"/>
    <w:rsid w:val="006E1D3A"/>
    <w:rsid w:val="006E501B"/>
    <w:rsid w:val="006E7B1B"/>
    <w:rsid w:val="00700411"/>
    <w:rsid w:val="00712AEE"/>
    <w:rsid w:val="00716662"/>
    <w:rsid w:val="00727EFB"/>
    <w:rsid w:val="00733C67"/>
    <w:rsid w:val="0073472F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61FA"/>
    <w:rsid w:val="00847091"/>
    <w:rsid w:val="0085327B"/>
    <w:rsid w:val="00855568"/>
    <w:rsid w:val="008620ED"/>
    <w:rsid w:val="00862FB3"/>
    <w:rsid w:val="00864104"/>
    <w:rsid w:val="00864130"/>
    <w:rsid w:val="00865F19"/>
    <w:rsid w:val="00866386"/>
    <w:rsid w:val="008666AB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F1C1B"/>
    <w:rsid w:val="008F7D60"/>
    <w:rsid w:val="00900193"/>
    <w:rsid w:val="00901DBA"/>
    <w:rsid w:val="00902C83"/>
    <w:rsid w:val="00903CCF"/>
    <w:rsid w:val="00905C9C"/>
    <w:rsid w:val="00906B7D"/>
    <w:rsid w:val="00911BBB"/>
    <w:rsid w:val="009144B0"/>
    <w:rsid w:val="0091572B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4A99"/>
    <w:rsid w:val="009753BD"/>
    <w:rsid w:val="00976DEA"/>
    <w:rsid w:val="0097711A"/>
    <w:rsid w:val="009802A7"/>
    <w:rsid w:val="009814BF"/>
    <w:rsid w:val="009833F5"/>
    <w:rsid w:val="009841FF"/>
    <w:rsid w:val="009854B1"/>
    <w:rsid w:val="009903A9"/>
    <w:rsid w:val="00993382"/>
    <w:rsid w:val="00994BB5"/>
    <w:rsid w:val="009A0D47"/>
    <w:rsid w:val="009A105D"/>
    <w:rsid w:val="009A36F1"/>
    <w:rsid w:val="009B06B1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35B8"/>
    <w:rsid w:val="00A26DA4"/>
    <w:rsid w:val="00A26EFA"/>
    <w:rsid w:val="00A27042"/>
    <w:rsid w:val="00A322C5"/>
    <w:rsid w:val="00A34ACD"/>
    <w:rsid w:val="00A4103B"/>
    <w:rsid w:val="00A425DA"/>
    <w:rsid w:val="00A430A2"/>
    <w:rsid w:val="00A468EF"/>
    <w:rsid w:val="00A47400"/>
    <w:rsid w:val="00A47C10"/>
    <w:rsid w:val="00A541A5"/>
    <w:rsid w:val="00A550D9"/>
    <w:rsid w:val="00A64655"/>
    <w:rsid w:val="00A649F1"/>
    <w:rsid w:val="00A71769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4A96"/>
    <w:rsid w:val="00AA695E"/>
    <w:rsid w:val="00AB0D53"/>
    <w:rsid w:val="00AB5226"/>
    <w:rsid w:val="00AC00D3"/>
    <w:rsid w:val="00AC2816"/>
    <w:rsid w:val="00AC72C6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9AD"/>
    <w:rsid w:val="00B66100"/>
    <w:rsid w:val="00B73D9A"/>
    <w:rsid w:val="00B7521D"/>
    <w:rsid w:val="00B7596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68A8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26DBE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9B"/>
    <w:rsid w:val="00C93AC8"/>
    <w:rsid w:val="00C9581D"/>
    <w:rsid w:val="00CA6679"/>
    <w:rsid w:val="00CB5234"/>
    <w:rsid w:val="00CB56F8"/>
    <w:rsid w:val="00CB5E14"/>
    <w:rsid w:val="00CC09A0"/>
    <w:rsid w:val="00CC2892"/>
    <w:rsid w:val="00CC2AD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D76A0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844B8"/>
    <w:rsid w:val="00D85971"/>
    <w:rsid w:val="00D85D7B"/>
    <w:rsid w:val="00D8717B"/>
    <w:rsid w:val="00D90439"/>
    <w:rsid w:val="00DA0FCD"/>
    <w:rsid w:val="00DA3C90"/>
    <w:rsid w:val="00DA3CAE"/>
    <w:rsid w:val="00DB41C3"/>
    <w:rsid w:val="00DB64CC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7EF1"/>
    <w:rsid w:val="00E64969"/>
    <w:rsid w:val="00E661A7"/>
    <w:rsid w:val="00E67BD3"/>
    <w:rsid w:val="00E77C7D"/>
    <w:rsid w:val="00E80E53"/>
    <w:rsid w:val="00E8214D"/>
    <w:rsid w:val="00E8332D"/>
    <w:rsid w:val="00E8420E"/>
    <w:rsid w:val="00E85A98"/>
    <w:rsid w:val="00E9149A"/>
    <w:rsid w:val="00E91AC0"/>
    <w:rsid w:val="00E960CA"/>
    <w:rsid w:val="00E97C55"/>
    <w:rsid w:val="00E97F39"/>
    <w:rsid w:val="00EA2924"/>
    <w:rsid w:val="00EA4CB6"/>
    <w:rsid w:val="00EB5645"/>
    <w:rsid w:val="00EB649A"/>
    <w:rsid w:val="00ED0479"/>
    <w:rsid w:val="00ED0594"/>
    <w:rsid w:val="00ED1950"/>
    <w:rsid w:val="00ED27AA"/>
    <w:rsid w:val="00ED447A"/>
    <w:rsid w:val="00ED4981"/>
    <w:rsid w:val="00ED508A"/>
    <w:rsid w:val="00ED5669"/>
    <w:rsid w:val="00ED66AA"/>
    <w:rsid w:val="00EE67E6"/>
    <w:rsid w:val="00EE7DF6"/>
    <w:rsid w:val="00EF0309"/>
    <w:rsid w:val="00EF4EDC"/>
    <w:rsid w:val="00F06CB6"/>
    <w:rsid w:val="00F11ADD"/>
    <w:rsid w:val="00F12000"/>
    <w:rsid w:val="00F12286"/>
    <w:rsid w:val="00F13CA3"/>
    <w:rsid w:val="00F1443F"/>
    <w:rsid w:val="00F16528"/>
    <w:rsid w:val="00F21E7A"/>
    <w:rsid w:val="00F220B1"/>
    <w:rsid w:val="00F24E90"/>
    <w:rsid w:val="00F404F8"/>
    <w:rsid w:val="00F40D3B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F5C"/>
    <w:rsid w:val="00F77A11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95A6D"/>
    <w:rsid w:val="00FA0696"/>
    <w:rsid w:val="00FA2694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B78D3"/>
    <w:rsid w:val="00FC22AF"/>
    <w:rsid w:val="00FC341A"/>
    <w:rsid w:val="00FD40DA"/>
    <w:rsid w:val="00FD55D4"/>
    <w:rsid w:val="00FE03CE"/>
    <w:rsid w:val="00FE2B97"/>
    <w:rsid w:val="00FE7111"/>
    <w:rsid w:val="00FE7FFA"/>
    <w:rsid w:val="00FF10A0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242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51B92D-D674-439D-99C5-A17F754EF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1386</Words>
  <Characters>7903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9271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19</cp:revision>
  <cp:lastPrinted>2019-07-26T03:51:00Z</cp:lastPrinted>
  <dcterms:created xsi:type="dcterms:W3CDTF">2019-05-15T05:27:00Z</dcterms:created>
  <dcterms:modified xsi:type="dcterms:W3CDTF">2019-07-29T03:22:00Z</dcterms:modified>
</cp:coreProperties>
</file>