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B5" w:rsidRDefault="00A0754C" w:rsidP="00197D61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B69D0" w:rsidRPr="0043322D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224" w:type="dxa"/>
        <w:tblInd w:w="93" w:type="dxa"/>
        <w:tblLayout w:type="fixed"/>
        <w:tblLook w:val="04A0"/>
      </w:tblPr>
      <w:tblGrid>
        <w:gridCol w:w="2273"/>
        <w:gridCol w:w="2547"/>
        <w:gridCol w:w="1276"/>
        <w:gridCol w:w="723"/>
        <w:gridCol w:w="139"/>
        <w:gridCol w:w="854"/>
        <w:gridCol w:w="349"/>
        <w:gridCol w:w="356"/>
        <w:gridCol w:w="287"/>
        <w:gridCol w:w="69"/>
        <w:gridCol w:w="1061"/>
        <w:gridCol w:w="287"/>
        <w:gridCol w:w="72"/>
        <w:gridCol w:w="1201"/>
        <w:gridCol w:w="145"/>
        <w:gridCol w:w="71"/>
        <w:gridCol w:w="1202"/>
        <w:gridCol w:w="74"/>
        <w:gridCol w:w="70"/>
        <w:gridCol w:w="148"/>
        <w:gridCol w:w="1131"/>
        <w:gridCol w:w="149"/>
        <w:gridCol w:w="136"/>
        <w:gridCol w:w="1136"/>
        <w:gridCol w:w="11468"/>
      </w:tblGrid>
      <w:tr w:rsidR="008F0871" w:rsidRPr="00B75FBB" w:rsidTr="00A218C3">
        <w:trPr>
          <w:gridAfter w:val="1"/>
          <w:wAfter w:w="11468" w:type="dxa"/>
          <w:trHeight w:val="675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>лей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218C3" w:rsidRPr="00B75FBB" w:rsidTr="00A218C3">
        <w:trPr>
          <w:gridAfter w:val="1"/>
          <w:wAfter w:w="11468" w:type="dxa"/>
          <w:trHeight w:val="135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294618" w:rsidP="002946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F329B"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946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="002C43E2" w:rsidRPr="00A218C3">
              <w:rPr>
                <w:rFonts w:ascii="Times New Roman" w:hAnsi="Times New Roman"/>
              </w:rPr>
              <w:t>2</w:t>
            </w:r>
            <w:r w:rsidR="00294618"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946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proofErr w:type="spellStart"/>
            <w:r w:rsidR="00294618">
              <w:rPr>
                <w:rFonts w:ascii="Times New Roman" w:hAnsi="Times New Roman"/>
              </w:rPr>
              <w:t>2</w:t>
            </w:r>
            <w:proofErr w:type="spellEnd"/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42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A218C3">
        <w:trPr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8A5A9E" w:rsidRPr="00B75FBB" w:rsidTr="00D95760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E" w:rsidRPr="00682A91" w:rsidRDefault="008A5A9E" w:rsidP="00723187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E" w:rsidRPr="00FF329B" w:rsidRDefault="008A5A9E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E" w:rsidRPr="00FF329B" w:rsidRDefault="008A5A9E" w:rsidP="00FF329B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E" w:rsidRPr="00FF329B" w:rsidRDefault="008A5A9E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E" w:rsidRPr="00FF329B" w:rsidRDefault="008A5A9E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E" w:rsidRPr="00FF329B" w:rsidRDefault="008A5A9E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E" w:rsidRPr="008A5A9E" w:rsidRDefault="008A5A9E" w:rsidP="008A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13 560 433,00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A9E" w:rsidRPr="008A5A9E" w:rsidRDefault="008A5A9E" w:rsidP="008A5A9E">
            <w:pPr>
              <w:jc w:val="center"/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13 560 433,00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A9E" w:rsidRPr="008A5A9E" w:rsidRDefault="008A5A9E" w:rsidP="008A5A9E">
            <w:pPr>
              <w:jc w:val="center"/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13 560 433,00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A9E" w:rsidRPr="008A5A9E" w:rsidRDefault="008A5A9E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40 681 299,00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5A9E" w:rsidRPr="00A218C3" w:rsidRDefault="008A5A9E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E1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8A5A9E" w:rsidRDefault="008A5A9E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13 481 933</w:t>
            </w:r>
            <w:r w:rsidR="00981404"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8A5A9E" w:rsidRDefault="008A5A9E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13 481 933</w:t>
            </w:r>
            <w:r w:rsidR="00981404"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8A5A9E" w:rsidRDefault="008A5A9E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13 481 933,00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8A5A9E" w:rsidRDefault="008A5A9E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40 445 799</w:t>
            </w:r>
            <w:r w:rsidR="00981404"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F87DA5" w:rsidRPr="00B75FBB" w:rsidTr="00D95760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A5" w:rsidRPr="00682A91" w:rsidRDefault="00F87DA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A5" w:rsidRPr="00457BFB" w:rsidRDefault="00F87DA5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Default="00F87DA5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Default="00F87DA5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Default="00F87DA5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Pr="00FF329B" w:rsidRDefault="00F87DA5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Pr="00F87DA5" w:rsidRDefault="00F87DA5" w:rsidP="00F87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7DA5" w:rsidRDefault="00F87DA5" w:rsidP="00F87DA5">
            <w:pPr>
              <w:jc w:val="center"/>
            </w:pPr>
            <w:r w:rsidRPr="005D12B8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7DA5" w:rsidRDefault="00F87DA5" w:rsidP="00F87DA5">
            <w:pPr>
              <w:jc w:val="center"/>
            </w:pPr>
            <w:r w:rsidRPr="005D12B8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DA5" w:rsidRPr="00F87DA5" w:rsidRDefault="00F87DA5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38 767 788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F87DA5" w:rsidRPr="00A218C3" w:rsidRDefault="00F87DA5" w:rsidP="00A218C3"/>
        </w:tc>
      </w:tr>
      <w:tr w:rsidR="00F87DA5" w:rsidRPr="00B75FBB" w:rsidTr="00D95760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A5" w:rsidRPr="00682A91" w:rsidRDefault="00F87DA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A5" w:rsidRPr="00457BFB" w:rsidRDefault="00F87DA5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Default="00F87DA5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Default="00F87DA5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Default="00F87DA5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Pr="00FF329B" w:rsidRDefault="00F87DA5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A5" w:rsidRPr="00F87DA5" w:rsidRDefault="00F87DA5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558 337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7DA5" w:rsidRDefault="00F87DA5" w:rsidP="00F87DA5">
            <w:pPr>
              <w:jc w:val="center"/>
            </w:pPr>
            <w:r w:rsidRPr="00A805A0">
              <w:rPr>
                <w:rFonts w:ascii="Times New Roman" w:hAnsi="Times New Roman" w:cs="Times New Roman"/>
                <w:sz w:val="20"/>
                <w:szCs w:val="20"/>
              </w:rPr>
              <w:t>558 337,00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7DA5" w:rsidRDefault="00F87DA5" w:rsidP="00F87DA5">
            <w:pPr>
              <w:jc w:val="center"/>
            </w:pPr>
            <w:r w:rsidRPr="00A805A0">
              <w:rPr>
                <w:rFonts w:ascii="Times New Roman" w:hAnsi="Times New Roman" w:cs="Times New Roman"/>
                <w:sz w:val="20"/>
                <w:szCs w:val="20"/>
              </w:rPr>
              <w:t>558 337,00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DA5" w:rsidRPr="00F87DA5" w:rsidRDefault="00F87DA5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1 675 011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F87DA5" w:rsidRPr="00A218C3" w:rsidRDefault="00F87DA5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87DA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87DA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87DA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87DA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C4327C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85164A" w:rsidRDefault="00981404" w:rsidP="00A218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482931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D95760" w:rsidRDefault="00D9576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</w:t>
            </w:r>
            <w:r w:rsidR="00981404"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D95760" w:rsidRDefault="00D9576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</w:t>
            </w:r>
            <w:r w:rsidR="00981404"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D95760" w:rsidRDefault="00D9576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</w:t>
            </w:r>
            <w:r w:rsidR="00981404"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D95760" w:rsidRDefault="00D9576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235 500</w:t>
            </w:r>
            <w:r w:rsidR="00981404"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A62A52" w:rsidRPr="00B75FBB" w:rsidTr="00C577A8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52" w:rsidRPr="00C4327C" w:rsidRDefault="00A62A52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52" w:rsidRPr="0085164A" w:rsidRDefault="00A62A52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482931" w:rsidRDefault="00A62A52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FF329B" w:rsidRDefault="00A62A52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FF329B" w:rsidRDefault="00A62A52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FF329B" w:rsidRDefault="00A62A52" w:rsidP="00D95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D95760" w:rsidRDefault="00A62A52" w:rsidP="009B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D95760" w:rsidRDefault="00A62A52" w:rsidP="009B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D95760" w:rsidRDefault="00A62A52" w:rsidP="009B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52" w:rsidRPr="00D95760" w:rsidRDefault="00A62A52" w:rsidP="009B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235 500,00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62A52" w:rsidRPr="00A218C3" w:rsidRDefault="00A62A52" w:rsidP="00A218C3"/>
        </w:tc>
      </w:tr>
      <w:tr w:rsidR="00A62A52" w:rsidRPr="00B75FBB" w:rsidTr="00C577A8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52" w:rsidRPr="00682A91" w:rsidRDefault="00A62A52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52" w:rsidRPr="0085164A" w:rsidRDefault="00A62A52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FF329B" w:rsidRDefault="00A62A52" w:rsidP="00FF329B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FF329B" w:rsidRDefault="00A62A52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FF329B" w:rsidRDefault="00A62A52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FF329B" w:rsidRDefault="00A62A52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Pr="00A62A52" w:rsidRDefault="00A62A52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Pr="00A62A52" w:rsidRDefault="00A62A52" w:rsidP="00A62A52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Pr="00A62A52" w:rsidRDefault="00A62A52" w:rsidP="00A62A52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A52" w:rsidRPr="00A62A52" w:rsidRDefault="00A62A52" w:rsidP="00A62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59 531 382,00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62A52" w:rsidRPr="00A218C3" w:rsidRDefault="00A62A52" w:rsidP="00A218C3"/>
        </w:tc>
      </w:tr>
      <w:tr w:rsidR="00A62A52" w:rsidRPr="00B75FBB" w:rsidTr="00CD779F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52" w:rsidRPr="00682A91" w:rsidRDefault="00A62A52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52" w:rsidRPr="00682A91" w:rsidRDefault="00A62A52" w:rsidP="0085164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Default="00A62A52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Default="00A62A52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FF329B" w:rsidRDefault="00A62A52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FF329B" w:rsidRDefault="00A62A52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Pr="00A62A52" w:rsidRDefault="00A62A52" w:rsidP="009B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Pr="00A62A52" w:rsidRDefault="00A62A52" w:rsidP="009B09AE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Pr="00A62A52" w:rsidRDefault="00A62A52" w:rsidP="009B09AE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A52" w:rsidRPr="00A62A52" w:rsidRDefault="00A62A52" w:rsidP="009B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59 531 382,00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A62A52" w:rsidRDefault="00A62A52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A52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52" w:rsidRPr="00682A91" w:rsidRDefault="00A62A52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52" w:rsidRPr="00682A91" w:rsidRDefault="00A62A52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Pr="00A62A52" w:rsidRDefault="00A62A52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A52" w:rsidRPr="00A62A52" w:rsidRDefault="00A62A52" w:rsidP="00A218C3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A62A52" w:rsidRDefault="00A62A52" w:rsidP="0085164A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A62A52" w:rsidRDefault="00A62A52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A62A52" w:rsidRDefault="00A62A52" w:rsidP="00A62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A62A52" w:rsidRDefault="00A62A52" w:rsidP="009B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52" w:rsidRPr="00A62A52" w:rsidRDefault="00A62A52" w:rsidP="009B0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52" w:rsidRPr="00A62A52" w:rsidRDefault="00A62A52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53 985 942,00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A62A52" w:rsidRDefault="00A62A52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868" w:rsidRPr="00B75FBB" w:rsidTr="00EE62DA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68" w:rsidRPr="00682A91" w:rsidRDefault="0089586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68" w:rsidRPr="00682A91" w:rsidRDefault="00895868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5868" w:rsidRPr="00895868" w:rsidRDefault="00895868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5868" w:rsidRPr="00895868" w:rsidRDefault="00895868" w:rsidP="00A218C3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868" w:rsidRPr="00895868" w:rsidRDefault="00895868" w:rsidP="0085164A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868" w:rsidRPr="00895868" w:rsidRDefault="00895868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868" w:rsidRPr="00895868" w:rsidRDefault="00895868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1 838 480,00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5868" w:rsidRPr="00895868" w:rsidRDefault="00895868" w:rsidP="00895868">
            <w:pPr>
              <w:jc w:val="center"/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1 838 480,00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5868" w:rsidRPr="00895868" w:rsidRDefault="00895868" w:rsidP="00895868">
            <w:pPr>
              <w:jc w:val="center"/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1 838 480,00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868" w:rsidRPr="00895868" w:rsidRDefault="00895868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5 515 440,00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95868" w:rsidRDefault="00895868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404" w:rsidRPr="00B75FBB" w:rsidTr="00D95760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Pr="00895868" w:rsidRDefault="00981404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Pr="00895868" w:rsidRDefault="00981404" w:rsidP="00A218C3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895868" w:rsidRDefault="00981404" w:rsidP="0085164A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895868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895868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895868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895868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895868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Default="00981404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1B271B" w:rsidP="001B27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C75DC1" w:rsidP="0085164A">
            <w:pPr>
              <w:pStyle w:val="ConsPlusCell"/>
              <w:rPr>
                <w:sz w:val="20"/>
                <w:szCs w:val="20"/>
              </w:rPr>
            </w:pPr>
            <w:r w:rsidRPr="009219C1">
              <w:rPr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sz w:val="20"/>
                <w:szCs w:val="20"/>
              </w:rPr>
              <w:t>.Ж</w:t>
            </w:r>
            <w:proofErr w:type="gramEnd"/>
            <w:r w:rsidRPr="009219C1">
              <w:rPr>
                <w:sz w:val="20"/>
                <w:szCs w:val="20"/>
              </w:rPr>
              <w:t>елезногорска</w:t>
            </w:r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0871" w:rsidRPr="009219C1">
              <w:rPr>
                <w:sz w:val="20"/>
                <w:szCs w:val="20"/>
                <w:lang w:eastAsia="ru-RU"/>
              </w:rPr>
              <w:t>свое</w:t>
            </w:r>
            <w:r w:rsidRPr="009219C1">
              <w:rPr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sz w:val="20"/>
                <w:szCs w:val="20"/>
                <w:lang w:eastAsia="ru-RU"/>
              </w:rPr>
              <w:t>временное</w:t>
            </w:r>
            <w:proofErr w:type="spellEnd"/>
            <w:r w:rsidR="008F0871" w:rsidRPr="009219C1">
              <w:rPr>
                <w:sz w:val="20"/>
                <w:szCs w:val="20"/>
                <w:lang w:eastAsia="ru-RU"/>
              </w:rPr>
              <w:t xml:space="preserve"> составление проекта местного бюджета и отчета об исполнении местного бюджета </w:t>
            </w:r>
            <w:r w:rsidR="008F0871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соответственно);</w:t>
            </w:r>
            <w:r w:rsidR="008F0871" w:rsidRPr="009219C1">
              <w:rPr>
                <w:sz w:val="20"/>
                <w:szCs w:val="20"/>
              </w:rPr>
              <w:t>доля расходов местного бюджета, формируемых в рамках муниципальных программ ЗАТО Железногор</w:t>
            </w:r>
            <w:r w:rsidR="008F0871" w:rsidRPr="009219C1">
              <w:rPr>
                <w:sz w:val="20"/>
                <w:szCs w:val="20"/>
              </w:rPr>
              <w:lastRenderedPageBreak/>
              <w:t>ск (не менее 92% ежегодно);</w:t>
            </w: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спол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нение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учета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мездных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поступлений к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перво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начально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утвержденному уровню (от 80% до 120 % ежегодно);</w:t>
            </w:r>
          </w:p>
          <w:p w:rsidR="008F0871" w:rsidRPr="009219C1" w:rsidRDefault="008F0871" w:rsidP="001B271B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proofErr w:type="spellStart"/>
            <w:r w:rsidR="001B271B" w:rsidRPr="009219C1">
              <w:rPr>
                <w:sz w:val="20"/>
                <w:szCs w:val="20"/>
              </w:rPr>
              <w:t>исклю-</w:t>
            </w:r>
            <w:r w:rsidRPr="009219C1">
              <w:rPr>
                <w:sz w:val="20"/>
                <w:szCs w:val="20"/>
              </w:rPr>
              <w:t>чением</w:t>
            </w:r>
            <w:proofErr w:type="spellEnd"/>
            <w:r w:rsidRPr="009219C1">
              <w:rPr>
                <w:sz w:val="20"/>
                <w:szCs w:val="20"/>
              </w:rPr>
              <w:t xml:space="preserve"> безвозмездных </w:t>
            </w:r>
            <w:proofErr w:type="spellStart"/>
            <w:r w:rsidRPr="009219C1">
              <w:rPr>
                <w:sz w:val="20"/>
                <w:szCs w:val="20"/>
              </w:rPr>
              <w:t>поступ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лений</w:t>
            </w:r>
            <w:proofErr w:type="spellEnd"/>
            <w:r w:rsidRPr="009219C1">
              <w:rPr>
                <w:sz w:val="20"/>
                <w:szCs w:val="20"/>
              </w:rPr>
              <w:t xml:space="preserve">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</w:t>
            </w:r>
            <w:proofErr w:type="spellStart"/>
            <w:r w:rsidRPr="009219C1">
              <w:rPr>
                <w:sz w:val="20"/>
                <w:szCs w:val="20"/>
              </w:rPr>
              <w:t>Железно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горск</w:t>
            </w:r>
            <w:proofErr w:type="spellEnd"/>
            <w:r w:rsidRPr="009219C1">
              <w:rPr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</w:rPr>
              <w:t>про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сроченной</w:t>
            </w:r>
            <w:proofErr w:type="spellEnd"/>
            <w:r w:rsidRPr="009219C1">
              <w:rPr>
                <w:sz w:val="20"/>
                <w:szCs w:val="20"/>
              </w:rPr>
              <w:t xml:space="preserve"> </w:t>
            </w:r>
            <w:r w:rsidRPr="009219C1">
              <w:rPr>
                <w:sz w:val="20"/>
                <w:szCs w:val="20"/>
              </w:rPr>
              <w:lastRenderedPageBreak/>
              <w:t xml:space="preserve">кредиторской </w:t>
            </w:r>
            <w:proofErr w:type="spellStart"/>
            <w:r w:rsidRPr="009219C1">
              <w:rPr>
                <w:sz w:val="20"/>
                <w:szCs w:val="20"/>
              </w:rPr>
              <w:t>задол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женности</w:t>
            </w:r>
            <w:proofErr w:type="spellEnd"/>
            <w:r w:rsidRPr="009219C1">
              <w:rPr>
                <w:sz w:val="20"/>
                <w:szCs w:val="20"/>
              </w:rPr>
              <w:t xml:space="preserve">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08.05.2010 года № 83-ФЗ «О внесении изменений в отдельные законодательные акты Российской Федерации в связи с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совершенствованием правового положения государственных (муниципальных) учреждений»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1B271B" w:rsidP="001B2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1B27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елезногорска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контроли-рует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ю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учреждений, разместивших в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</w:rPr>
              <w:t>теку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щем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году требуемую информацию в полном объеме на официальном сайте в сети интернет </w:t>
            </w:r>
            <w:hyperlink r:id="rId8" w:history="1">
              <w:r w:rsidR="008F0871"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1B271B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обеспечивает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Мероприятие 3.1: подготовка предложений по совершенствованию нормативной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998" w:rsidRPr="009219C1" w:rsidRDefault="00147998" w:rsidP="001479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 xml:space="preserve">Финансовое управление Администрации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разраба-тывает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про-екты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необхо-димых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правовых актов для совершенствования законодательства в области внутреннего муниципального финансового контроля (достижение 100% соответствия правовых актов ЗАТО Железногорск  в области внутреннего муниципального финансового контроля законодательству Российской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Федерации и  Красноярского края);</w:t>
            </w:r>
          </w:p>
          <w:p w:rsidR="00147998" w:rsidRPr="009219C1" w:rsidRDefault="00147998" w:rsidP="0085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Разрабаты-вает</w:t>
            </w:r>
            <w:proofErr w:type="spellEnd"/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аналити-ческие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материалы по итогам контрольных </w:t>
            </w:r>
            <w:r w:rsidRPr="000F248C">
              <w:rPr>
                <w:rFonts w:ascii="Times New Roman" w:hAnsi="Times New Roman"/>
                <w:sz w:val="20"/>
                <w:szCs w:val="20"/>
              </w:rPr>
              <w:t>мероприятий (не менее 2 материалов в год)</w:t>
            </w:r>
          </w:p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auto"/>
            </w:tcBorders>
          </w:tcPr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591B00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682A91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998" w:rsidRPr="00591B00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8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8F0871" w:rsidRPr="00B75FBB" w:rsidTr="00956FE5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9219C1" w:rsidRDefault="009219C1" w:rsidP="009219C1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9219C1" w:rsidP="00921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 обеспечивает р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азмещение информации о бюджете ЗАТО Железногорск и бюджетном процессе в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доступной форме для граждан (не менее 1 раза в месяц ежегодно)</w:t>
            </w:r>
          </w:p>
        </w:tc>
      </w:tr>
      <w:tr w:rsidR="00252625" w:rsidRPr="00B75FBB" w:rsidTr="00956FE5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261455" w:rsidRDefault="00252625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3827C9" w:rsidRDefault="00252625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8C0DA8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956FE5" w:rsidP="00956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33 404 227</w:t>
            </w:r>
            <w:r w:rsidR="00252625" w:rsidRPr="002526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956FE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33 404 227</w:t>
            </w:r>
            <w:r w:rsidR="00252625" w:rsidRPr="002526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956FE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33 404 227</w:t>
            </w: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252625" w:rsidRDefault="00956FE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100 212 681,00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8F3B9C" w:rsidRDefault="00252625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956FE5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7D3" w:rsidRPr="00B75FBB" w:rsidTr="006677D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7D3" w:rsidRPr="00551C8C" w:rsidRDefault="006677D3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7D3" w:rsidRPr="00551C8C" w:rsidRDefault="006677D3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D3" w:rsidRPr="009219C1" w:rsidRDefault="006677D3" w:rsidP="00D47A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D3" w:rsidRPr="009219C1" w:rsidRDefault="006677D3" w:rsidP="00D47A7E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D3" w:rsidRPr="009219C1" w:rsidRDefault="006677D3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D3" w:rsidRPr="009219C1" w:rsidRDefault="006677D3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D3" w:rsidRPr="00697B77" w:rsidRDefault="006677D3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77D3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77D3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D3" w:rsidRDefault="006677D3" w:rsidP="006677D3">
            <w:pPr>
              <w:jc w:val="center"/>
            </w:pPr>
            <w:r w:rsidRPr="008E1C06">
              <w:rPr>
                <w:rFonts w:ascii="Times New Roman" w:hAnsi="Times New Roman" w:cs="Times New Roman"/>
                <w:sz w:val="20"/>
                <w:szCs w:val="20"/>
              </w:rPr>
              <w:t>13 560 433,00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D3" w:rsidRDefault="006677D3" w:rsidP="006677D3">
            <w:pPr>
              <w:jc w:val="center"/>
            </w:pPr>
            <w:r w:rsidRPr="008E1C06">
              <w:rPr>
                <w:rFonts w:ascii="Times New Roman" w:hAnsi="Times New Roman" w:cs="Times New Roman"/>
                <w:sz w:val="20"/>
                <w:szCs w:val="20"/>
              </w:rPr>
              <w:t>13 560 433,00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7D3" w:rsidRPr="00697B77" w:rsidRDefault="006677D3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D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677D3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77D3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7D3" w:rsidRPr="001E1ED4" w:rsidRDefault="006677D3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625" w:rsidRPr="003827C9" w:rsidTr="00D47A7E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D47A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D47A7E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A1448A" w:rsidRDefault="004E20CD" w:rsidP="004E2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="00252625" w:rsidRPr="00A144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A1448A" w:rsidRDefault="004E20CD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="00252625" w:rsidRPr="00A144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A1448A" w:rsidRDefault="004E20CD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="00252625" w:rsidRPr="00A144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A1448A" w:rsidRDefault="004E20CD" w:rsidP="00D95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3827C9" w:rsidRDefault="00252625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0FCA" w:rsidRDefault="001A0FCA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A0FCA" w:rsidRDefault="001A0FCA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F2BBD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 w:rsidR="001A0FCA"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577AFF">
      <w:headerReference w:type="default" r:id="rId9"/>
      <w:headerReference w:type="first" r:id="rId10"/>
      <w:pgSz w:w="16838" w:h="11905" w:orient="landscape"/>
      <w:pgMar w:top="1418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760" w:rsidRDefault="00D95760" w:rsidP="00361018">
      <w:pPr>
        <w:spacing w:after="0" w:line="240" w:lineRule="auto"/>
      </w:pPr>
      <w:r>
        <w:separator/>
      </w:r>
    </w:p>
  </w:endnote>
  <w:endnote w:type="continuationSeparator" w:id="0">
    <w:p w:rsidR="00D95760" w:rsidRDefault="00D9576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760" w:rsidRDefault="00D95760" w:rsidP="00361018">
      <w:pPr>
        <w:spacing w:after="0" w:line="240" w:lineRule="auto"/>
      </w:pPr>
      <w:r>
        <w:separator/>
      </w:r>
    </w:p>
  </w:footnote>
  <w:footnote w:type="continuationSeparator" w:id="0">
    <w:p w:rsidR="00D95760" w:rsidRDefault="00D9576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D95760" w:rsidRDefault="00732900" w:rsidP="00125955">
        <w:pPr>
          <w:pStyle w:val="a3"/>
          <w:jc w:val="center"/>
        </w:pPr>
        <w:fldSimple w:instr=" PAGE   \* MERGEFORMAT ">
          <w:r w:rsidR="000F248C">
            <w:rPr>
              <w:noProof/>
            </w:rPr>
            <w:t>8</w:t>
          </w:r>
        </w:fldSimple>
      </w:p>
    </w:sdtContent>
  </w:sdt>
  <w:p w:rsidR="00D95760" w:rsidRDefault="00D957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D95760" w:rsidRDefault="00D95760">
        <w:pPr>
          <w:pStyle w:val="a3"/>
          <w:jc w:val="right"/>
        </w:pPr>
      </w:p>
      <w:p w:rsidR="00D95760" w:rsidRDefault="00732900">
        <w:pPr>
          <w:pStyle w:val="a3"/>
          <w:jc w:val="right"/>
        </w:pPr>
      </w:p>
    </w:sdtContent>
  </w:sdt>
  <w:p w:rsidR="00D95760" w:rsidRDefault="00D9576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D1BBF"/>
    <w:rsid w:val="000D695A"/>
    <w:rsid w:val="000F0263"/>
    <w:rsid w:val="000F248C"/>
    <w:rsid w:val="00104151"/>
    <w:rsid w:val="001157F5"/>
    <w:rsid w:val="00125955"/>
    <w:rsid w:val="00143DB9"/>
    <w:rsid w:val="00145986"/>
    <w:rsid w:val="00147998"/>
    <w:rsid w:val="0015320A"/>
    <w:rsid w:val="00157090"/>
    <w:rsid w:val="0016048F"/>
    <w:rsid w:val="00167BF9"/>
    <w:rsid w:val="001707E4"/>
    <w:rsid w:val="00195BEE"/>
    <w:rsid w:val="00197D61"/>
    <w:rsid w:val="001A004C"/>
    <w:rsid w:val="001A0FC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52625"/>
    <w:rsid w:val="0026145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423B"/>
    <w:rsid w:val="002B689D"/>
    <w:rsid w:val="002C16A1"/>
    <w:rsid w:val="002C43E2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53F3A"/>
    <w:rsid w:val="00462BFD"/>
    <w:rsid w:val="00485905"/>
    <w:rsid w:val="00493525"/>
    <w:rsid w:val="00495FDB"/>
    <w:rsid w:val="004A3E3B"/>
    <w:rsid w:val="004C22A3"/>
    <w:rsid w:val="004C76F8"/>
    <w:rsid w:val="004E20CD"/>
    <w:rsid w:val="004E4DE1"/>
    <w:rsid w:val="004F0514"/>
    <w:rsid w:val="005030EF"/>
    <w:rsid w:val="00520361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C62CB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671"/>
    <w:rsid w:val="00636EA4"/>
    <w:rsid w:val="0064417C"/>
    <w:rsid w:val="0064473D"/>
    <w:rsid w:val="0064557F"/>
    <w:rsid w:val="00662810"/>
    <w:rsid w:val="006677D3"/>
    <w:rsid w:val="00672549"/>
    <w:rsid w:val="0068329A"/>
    <w:rsid w:val="00693176"/>
    <w:rsid w:val="00697B77"/>
    <w:rsid w:val="006A7645"/>
    <w:rsid w:val="006B51A8"/>
    <w:rsid w:val="006C16C2"/>
    <w:rsid w:val="006C1A8A"/>
    <w:rsid w:val="006C4D2D"/>
    <w:rsid w:val="006C6E09"/>
    <w:rsid w:val="006D0F23"/>
    <w:rsid w:val="006D380B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2900"/>
    <w:rsid w:val="00734A51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908A4"/>
    <w:rsid w:val="00895868"/>
    <w:rsid w:val="008A5A9E"/>
    <w:rsid w:val="008A7609"/>
    <w:rsid w:val="008B324A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E27"/>
    <w:rsid w:val="00962E99"/>
    <w:rsid w:val="00970A23"/>
    <w:rsid w:val="0097655B"/>
    <w:rsid w:val="00976D23"/>
    <w:rsid w:val="00981404"/>
    <w:rsid w:val="009846BC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2C07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333A8"/>
    <w:rsid w:val="00A342A3"/>
    <w:rsid w:val="00A35F28"/>
    <w:rsid w:val="00A36E31"/>
    <w:rsid w:val="00A53901"/>
    <w:rsid w:val="00A62A52"/>
    <w:rsid w:val="00A71C3F"/>
    <w:rsid w:val="00A7435B"/>
    <w:rsid w:val="00A74FC6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7065"/>
    <w:rsid w:val="00B562E4"/>
    <w:rsid w:val="00B571F9"/>
    <w:rsid w:val="00B64307"/>
    <w:rsid w:val="00B65DC3"/>
    <w:rsid w:val="00B742F2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36571"/>
    <w:rsid w:val="00C44102"/>
    <w:rsid w:val="00C53BE0"/>
    <w:rsid w:val="00C577A8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47A7E"/>
    <w:rsid w:val="00D552DF"/>
    <w:rsid w:val="00D55F7C"/>
    <w:rsid w:val="00D632BD"/>
    <w:rsid w:val="00D66C6F"/>
    <w:rsid w:val="00D677E3"/>
    <w:rsid w:val="00D95760"/>
    <w:rsid w:val="00DA33D2"/>
    <w:rsid w:val="00DA6119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44A33"/>
    <w:rsid w:val="00F47185"/>
    <w:rsid w:val="00F6025E"/>
    <w:rsid w:val="00F6404A"/>
    <w:rsid w:val="00F66098"/>
    <w:rsid w:val="00F82305"/>
    <w:rsid w:val="00F87DA5"/>
    <w:rsid w:val="00F9412D"/>
    <w:rsid w:val="00FA00E3"/>
    <w:rsid w:val="00FB2A88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06FE4-8A50-4286-8B76-2973718C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8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168</cp:revision>
  <cp:lastPrinted>2018-09-13T07:42:00Z</cp:lastPrinted>
  <dcterms:created xsi:type="dcterms:W3CDTF">2013-06-21T08:53:00Z</dcterms:created>
  <dcterms:modified xsi:type="dcterms:W3CDTF">2019-11-12T08:54:00Z</dcterms:modified>
</cp:coreProperties>
</file>