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CAD" w:rsidRPr="00546D5C" w:rsidRDefault="00E35CAD" w:rsidP="00E35CAD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2159C8">
        <w:rPr>
          <w:rFonts w:ascii="Times New Roman" w:hAnsi="Times New Roman"/>
          <w:sz w:val="28"/>
          <w:szCs w:val="28"/>
        </w:rPr>
        <w:t xml:space="preserve">                           Приложение</w:t>
      </w:r>
    </w:p>
    <w:p w:rsidR="00E35CAD" w:rsidRPr="005728EF" w:rsidRDefault="00E35CAD" w:rsidP="00E35CAD">
      <w:pPr>
        <w:rPr>
          <w:rFonts w:ascii="Times New Roman" w:hAnsi="Times New Roman"/>
          <w:sz w:val="28"/>
          <w:szCs w:val="28"/>
        </w:rPr>
      </w:pPr>
      <w:r w:rsidRPr="00546D5C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46D5C">
        <w:rPr>
          <w:rFonts w:ascii="Times New Roman" w:hAnsi="Times New Roman"/>
          <w:sz w:val="28"/>
          <w:szCs w:val="28"/>
        </w:rPr>
        <w:t xml:space="preserve">к постановлению </w:t>
      </w:r>
      <w:r w:rsidRPr="005728EF">
        <w:rPr>
          <w:rFonts w:ascii="Times New Roman" w:hAnsi="Times New Roman"/>
          <w:sz w:val="28"/>
          <w:szCs w:val="28"/>
        </w:rPr>
        <w:t>Администрации</w:t>
      </w:r>
    </w:p>
    <w:p w:rsidR="00E35CAD" w:rsidRPr="005728EF" w:rsidRDefault="00E35CAD" w:rsidP="00E35CAD">
      <w:pPr>
        <w:rPr>
          <w:rFonts w:ascii="Times New Roman" w:hAnsi="Times New Roman"/>
          <w:sz w:val="28"/>
          <w:szCs w:val="28"/>
        </w:rPr>
      </w:pPr>
      <w:r w:rsidRPr="005728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8EF">
        <w:rPr>
          <w:rFonts w:ascii="Times New Roman" w:hAnsi="Times New Roman"/>
          <w:sz w:val="28"/>
          <w:szCs w:val="28"/>
        </w:rPr>
        <w:t xml:space="preserve"> ЗАТО г. Железногорск </w:t>
      </w:r>
    </w:p>
    <w:p w:rsidR="00E35CAD" w:rsidRPr="005728EF" w:rsidRDefault="00E35CAD" w:rsidP="00E35CAD">
      <w:pPr>
        <w:rPr>
          <w:rFonts w:ascii="Times New Roman" w:hAnsi="Times New Roman"/>
          <w:sz w:val="28"/>
          <w:szCs w:val="28"/>
        </w:rPr>
      </w:pPr>
      <w:r w:rsidRPr="005728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8EF">
        <w:rPr>
          <w:rFonts w:ascii="Times New Roman" w:hAnsi="Times New Roman"/>
          <w:sz w:val="28"/>
          <w:szCs w:val="28"/>
        </w:rPr>
        <w:t xml:space="preserve">  от </w:t>
      </w:r>
      <w:r w:rsidR="009C14AE">
        <w:rPr>
          <w:rFonts w:ascii="Times New Roman" w:hAnsi="Times New Roman"/>
          <w:sz w:val="28"/>
          <w:szCs w:val="28"/>
        </w:rPr>
        <w:t>05.02.</w:t>
      </w:r>
      <w:r w:rsidRPr="005728EF">
        <w:rPr>
          <w:rFonts w:ascii="Times New Roman" w:hAnsi="Times New Roman"/>
          <w:sz w:val="28"/>
          <w:szCs w:val="28"/>
        </w:rPr>
        <w:t xml:space="preserve">2020 № </w:t>
      </w:r>
      <w:r w:rsidR="009C14AE">
        <w:rPr>
          <w:rFonts w:ascii="Times New Roman" w:hAnsi="Times New Roman"/>
          <w:sz w:val="28"/>
          <w:szCs w:val="28"/>
        </w:rPr>
        <w:t>257</w:t>
      </w:r>
      <w:bookmarkStart w:id="0" w:name="_GoBack"/>
      <w:bookmarkEnd w:id="0"/>
    </w:p>
    <w:p w:rsidR="00E35CAD" w:rsidRPr="005728EF" w:rsidRDefault="00E35CAD" w:rsidP="00E35CAD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E35CAD" w:rsidRPr="005728EF" w:rsidRDefault="00E35CAD" w:rsidP="00E35CAD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E35CAD" w:rsidRPr="005728EF" w:rsidRDefault="00E35CAD" w:rsidP="00E35CA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728EF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E35CAD" w:rsidRPr="005728EF" w:rsidRDefault="00E35CAD" w:rsidP="00E35CA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728EF">
        <w:rPr>
          <w:rFonts w:ascii="Times New Roman" w:hAnsi="Times New Roman"/>
          <w:b/>
          <w:bCs/>
          <w:sz w:val="28"/>
          <w:szCs w:val="28"/>
        </w:rPr>
        <w:t>о порядке взаимодействия заказчика с уполномоченным учреждением</w:t>
      </w:r>
    </w:p>
    <w:p w:rsidR="00E35CAD" w:rsidRPr="005728EF" w:rsidRDefault="00E35CAD" w:rsidP="00E35CAD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E35CAD" w:rsidRPr="005728EF" w:rsidRDefault="00E35CAD" w:rsidP="00E35C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4"/>
        </w:rPr>
      </w:pPr>
      <w:r w:rsidRPr="005728EF">
        <w:rPr>
          <w:rFonts w:ascii="Times New Roman" w:hAnsi="Times New Roman" w:cs="Times New Roman"/>
          <w:sz w:val="28"/>
          <w:szCs w:val="24"/>
        </w:rPr>
        <w:t>1. ОБЩИЕ ПОЛОЖЕНИЯ</w:t>
      </w:r>
    </w:p>
    <w:p w:rsidR="00E35CAD" w:rsidRPr="005728EF" w:rsidRDefault="00E35CAD" w:rsidP="00E35C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5CAD" w:rsidRPr="00635F69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8EF">
        <w:rPr>
          <w:rFonts w:ascii="Times New Roman" w:hAnsi="Times New Roman" w:cs="Times New Roman"/>
          <w:sz w:val="28"/>
          <w:szCs w:val="28"/>
        </w:rPr>
        <w:t xml:space="preserve">1.1. </w:t>
      </w:r>
      <w:r w:rsidRPr="00635F69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взаимодействия заказчика с уполномоченным учреждением </w:t>
      </w:r>
      <w:r>
        <w:rPr>
          <w:rFonts w:ascii="Times New Roman" w:hAnsi="Times New Roman" w:cs="Times New Roman"/>
          <w:sz w:val="28"/>
          <w:szCs w:val="28"/>
        </w:rPr>
        <w:t xml:space="preserve">при осуществлении последним полномочий, связанных с определением </w:t>
      </w:r>
      <w:r w:rsidRPr="002B487D">
        <w:rPr>
          <w:rFonts w:ascii="Times New Roman" w:hAnsi="Times New Roman"/>
          <w:sz w:val="28"/>
          <w:szCs w:val="28"/>
        </w:rPr>
        <w:t>поставщиков (подрядчиков, исполнителей)</w:t>
      </w:r>
      <w:r w:rsidRPr="001205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сфере</w:t>
      </w:r>
      <w:r w:rsidRPr="003057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закуп</w:t>
      </w:r>
      <w:r w:rsidR="00D765A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к товаров, работ, услуг для соответствующих заказчиков </w:t>
      </w:r>
      <w:r w:rsidRPr="00635F69">
        <w:rPr>
          <w:rFonts w:ascii="Times New Roman" w:hAnsi="Times New Roman" w:cs="Times New Roman"/>
          <w:sz w:val="28"/>
          <w:szCs w:val="28"/>
        </w:rPr>
        <w:t>(далее - Положение).</w:t>
      </w:r>
    </w:p>
    <w:p w:rsidR="00E35CAD" w:rsidRPr="00635F69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1.2. Настоящее Положение разработано в целях </w:t>
      </w:r>
      <w:r w:rsidR="00D765AF" w:rsidRPr="00635F69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D765AF">
        <w:rPr>
          <w:rFonts w:ascii="Times New Roman" w:hAnsi="Times New Roman" w:cs="Times New Roman"/>
          <w:sz w:val="28"/>
          <w:szCs w:val="28"/>
        </w:rPr>
        <w:t xml:space="preserve">и </w:t>
      </w:r>
      <w:r w:rsidRPr="00635F69">
        <w:rPr>
          <w:rFonts w:ascii="Times New Roman" w:hAnsi="Times New Roman" w:cs="Times New Roman"/>
          <w:sz w:val="28"/>
          <w:szCs w:val="28"/>
        </w:rPr>
        <w:t xml:space="preserve">централизации закупок для обеспечения муниципальных нужд заказчиков в соответствии с Гражданским </w:t>
      </w:r>
      <w:hyperlink r:id="rId4" w:history="1">
        <w:r w:rsidRPr="00635F6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5" w:history="1">
        <w:r w:rsidRPr="00635F6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635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от 05.04.2013 № 44-ФЗ), иными нормативно-правовыми актами Российской Федерации, муниципальными правовыми актами ЗАТО Железногорск.</w:t>
      </w:r>
    </w:p>
    <w:p w:rsidR="00E35CAD" w:rsidRPr="00635F69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1.3. Термины и понятия, используемые в настоящем Положении, соответствуют терминам и понятиям, используемым в Федеральном </w:t>
      </w:r>
      <w:hyperlink r:id="rId7" w:history="1">
        <w:r w:rsidRPr="00635F69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Pr="005728EF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1.4. Взаимодействие заказчика с уполномоченным учреждением основывается на принципах контрактной системы в сфере закупок </w:t>
      </w:r>
      <w:r>
        <w:rPr>
          <w:rFonts w:ascii="Times New Roman" w:hAnsi="Times New Roman"/>
          <w:sz w:val="28"/>
          <w:szCs w:val="28"/>
        </w:rPr>
        <w:t xml:space="preserve">товаров, работ, услуг </w:t>
      </w:r>
      <w:r w:rsidRPr="00635F6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635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</w:t>
      </w:r>
      <w:r w:rsidRPr="005728EF">
        <w:rPr>
          <w:rFonts w:ascii="Times New Roman" w:hAnsi="Times New Roman" w:cs="Times New Roman"/>
          <w:sz w:val="28"/>
          <w:szCs w:val="28"/>
        </w:rPr>
        <w:t>.</w:t>
      </w:r>
    </w:p>
    <w:p w:rsidR="00E35CAD" w:rsidRPr="005728EF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28EF">
        <w:rPr>
          <w:rFonts w:ascii="Times New Roman" w:hAnsi="Times New Roman" w:cs="Times New Roman"/>
          <w:sz w:val="28"/>
          <w:szCs w:val="28"/>
        </w:rPr>
        <w:t>1.5. Заказчик и уполномоченное учреждение несут ответственность в пределах осуществляемых ими полномочий.</w:t>
      </w:r>
    </w:p>
    <w:p w:rsidR="00E35CAD" w:rsidRPr="005728EF" w:rsidRDefault="00E35CAD" w:rsidP="00E35C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5CAD" w:rsidRPr="005728EF" w:rsidRDefault="00E35CAD" w:rsidP="00E35CAD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728EF">
        <w:rPr>
          <w:rFonts w:ascii="Times New Roman" w:hAnsi="Times New Roman"/>
          <w:sz w:val="28"/>
          <w:szCs w:val="28"/>
        </w:rPr>
        <w:t>II. ПОРЯДОК ВЗАИМОДЕЙСТВИЯ ЗАКАЗЧИКА С УПОЛНОМОЧЕННЫМ УЧРЕЖДЕНИЕМ ПО ИСПОЛНЕНИЮ ПОЛНОМОЧИЙ НА ОПРЕДЕЛЕНИЕ ПОСТАВЩИКОВ (ПОДРЯДЧИКОВ, ИСПОЛНИТЕЛЕЙ)</w:t>
      </w:r>
    </w:p>
    <w:p w:rsidR="00E35CAD" w:rsidRPr="005728EF" w:rsidRDefault="00E35CAD" w:rsidP="00E35C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5CAD" w:rsidRPr="00635F69" w:rsidRDefault="00E35CAD" w:rsidP="00E35C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556">
        <w:rPr>
          <w:rFonts w:ascii="Times New Roman" w:hAnsi="Times New Roman" w:cs="Times New Roman"/>
          <w:sz w:val="28"/>
          <w:szCs w:val="28"/>
        </w:rPr>
        <w:t xml:space="preserve">2.1. Полномочия заказчика при </w:t>
      </w:r>
      <w:r w:rsidRPr="00635F69">
        <w:rPr>
          <w:rFonts w:ascii="Times New Roman" w:hAnsi="Times New Roman" w:cs="Times New Roman"/>
          <w:sz w:val="28"/>
          <w:szCs w:val="28"/>
        </w:rPr>
        <w:t>взаимодействии с уполномоченным учреждением:</w:t>
      </w:r>
    </w:p>
    <w:p w:rsidR="00E35CAD" w:rsidRPr="00635F69" w:rsidRDefault="00E35CAD" w:rsidP="00E35CAD">
      <w:pPr>
        <w:pStyle w:val="ConsPlusNormal"/>
        <w:tabs>
          <w:tab w:val="left" w:pos="851"/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2.1.1. Заказчик осуществляет взаимодействие с уполномоченным учреждением в целях определения поставщиков (подрядчиков, исполнителей) конкурентными способами в соответствии с Федеральным </w:t>
      </w:r>
      <w:hyperlink r:id="rId9" w:history="1">
        <w:r w:rsidRPr="00635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44-ФЗ. </w:t>
      </w:r>
    </w:p>
    <w:p w:rsidR="00E35CAD" w:rsidRPr="00454556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4556">
        <w:rPr>
          <w:rFonts w:ascii="Times New Roman" w:hAnsi="Times New Roman" w:cs="Times New Roman"/>
          <w:sz w:val="28"/>
          <w:szCs w:val="28"/>
        </w:rPr>
        <w:t xml:space="preserve">2.1.2. Заказчик самостоятельно определяет поставщиков (подрядчиков, исполнителей) товаров, работ, услуг, включенных в План-график закупок при </w:t>
      </w:r>
      <w:r w:rsidRPr="00454556">
        <w:rPr>
          <w:rFonts w:ascii="Times New Roman" w:hAnsi="Times New Roman" w:cs="Times New Roman"/>
          <w:sz w:val="28"/>
          <w:szCs w:val="28"/>
        </w:rPr>
        <w:lastRenderedPageBreak/>
        <w:t>закупках у единственного поставщика (подрядчика, исполнителя) в случаях, установленных статьей 93 Федерального закона</w:t>
      </w:r>
      <w:r w:rsidRPr="004411E1">
        <w:rPr>
          <w:rFonts w:ascii="Times New Roman" w:hAnsi="Times New Roman" w:cs="Times New Roman"/>
          <w:sz w:val="28"/>
          <w:szCs w:val="28"/>
        </w:rPr>
        <w:t xml:space="preserve"> </w:t>
      </w:r>
      <w:r w:rsidRPr="00454556">
        <w:rPr>
          <w:rFonts w:ascii="Times New Roman" w:hAnsi="Times New Roman" w:cs="Times New Roman"/>
          <w:sz w:val="28"/>
          <w:szCs w:val="28"/>
        </w:rPr>
        <w:t>от 05.04.2013 № 44-ФЗ, независимо от цены контракта.</w:t>
      </w:r>
    </w:p>
    <w:p w:rsidR="00E35CAD" w:rsidRPr="004411E1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411E1">
        <w:rPr>
          <w:rFonts w:ascii="Times New Roman" w:hAnsi="Times New Roman" w:cs="Times New Roman"/>
          <w:sz w:val="28"/>
          <w:szCs w:val="28"/>
        </w:rPr>
        <w:t>2.1.3. Заказчик имеет право самостоятельно определять поставщиков (подрядчиков, исполнителей) товаров, работ, услуг при осуществлении закупок с использованием конкурентных способов - при наличии в штате заказчика работников контрактной службы или контрактного управляющего, имеющих высшее образование или дополнительное профессиональное образование в сфере закупок, в соответствии с частью 6 статьи 38 Федерального закона от 05.04.2013</w:t>
      </w:r>
      <w:r w:rsidR="00703F85">
        <w:rPr>
          <w:rFonts w:ascii="Times New Roman" w:hAnsi="Times New Roman" w:cs="Times New Roman"/>
          <w:sz w:val="28"/>
          <w:szCs w:val="28"/>
        </w:rPr>
        <w:br/>
      </w:r>
      <w:r w:rsidRPr="004411E1">
        <w:rPr>
          <w:rFonts w:ascii="Times New Roman" w:hAnsi="Times New Roman" w:cs="Times New Roman"/>
          <w:sz w:val="28"/>
          <w:szCs w:val="28"/>
        </w:rPr>
        <w:t>№ 44-ФЗ.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4411E1">
        <w:rPr>
          <w:rFonts w:ascii="Times New Roman" w:hAnsi="Times New Roman" w:cs="Times New Roman"/>
          <w:sz w:val="28"/>
          <w:szCs w:val="28"/>
        </w:rPr>
        <w:t>2.1.4. Заказчик с</w:t>
      </w:r>
      <w:r w:rsidRPr="004411E1">
        <w:rPr>
          <w:rFonts w:ascii="Times New Roman" w:hAnsi="Times New Roman"/>
          <w:sz w:val="28"/>
          <w:szCs w:val="28"/>
        </w:rPr>
        <w:t xml:space="preserve">амостоятельно осуществляет планирование закупок,  определение условий муниципального контракта (далее - контракта), в том </w:t>
      </w:r>
      <w:r w:rsidRPr="00635F69">
        <w:rPr>
          <w:rFonts w:ascii="Times New Roman" w:hAnsi="Times New Roman"/>
          <w:sz w:val="28"/>
          <w:szCs w:val="28"/>
        </w:rPr>
        <w:t xml:space="preserve">числе определяет начальную (максимальную) цену контракта, начальную сумму цен единиц товара, работы, услуги, заключает контракт по результатам определения поставщиков (подрядчиков, исполнителей) в порядке и в сроки, установленные Федеральным </w:t>
      </w:r>
      <w:hyperlink r:id="rId10" w:history="1">
        <w:r w:rsidRPr="00635F69">
          <w:rPr>
            <w:rFonts w:ascii="Times New Roman" w:hAnsi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/>
          <w:sz w:val="28"/>
          <w:szCs w:val="28"/>
        </w:rPr>
        <w:t xml:space="preserve"> от 05.04.2013 № 44-ФЗ, осуществляет исполнение контракта, принимает поставленные товары, выполненные работы (их результаты), оказанные услуги, обеспечивает их оплату.</w:t>
      </w:r>
    </w:p>
    <w:p w:rsidR="00E35CAD" w:rsidRPr="00280B10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>2.1.5. Заказчик создает комиссию по осуществлению закупок (далее - комиссия), определяет порядок работы комиссии, состав комиссии и назначает председателя комиссии. Комиссия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35F69">
        <w:rPr>
          <w:rFonts w:ascii="Times New Roman" w:hAnsi="Times New Roman" w:cs="Times New Roman"/>
          <w:sz w:val="28"/>
          <w:szCs w:val="28"/>
        </w:rPr>
        <w:t xml:space="preserve">т работу в соответствии с требованиями Федерального </w:t>
      </w:r>
      <w:hyperlink r:id="rId11" w:history="1">
        <w:r w:rsidRPr="00635F6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</w:t>
      </w:r>
      <w:r w:rsidRPr="00280B10">
        <w:rPr>
          <w:rFonts w:ascii="Times New Roman" w:hAnsi="Times New Roman" w:cs="Times New Roman"/>
          <w:sz w:val="28"/>
          <w:szCs w:val="28"/>
        </w:rPr>
        <w:t xml:space="preserve"> № 44-ФЗ и положением о работе комиссии.</w:t>
      </w:r>
    </w:p>
    <w:p w:rsidR="00E35CAD" w:rsidRPr="006E4682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4682">
        <w:rPr>
          <w:rFonts w:ascii="Times New Roman" w:hAnsi="Times New Roman" w:cs="Times New Roman"/>
          <w:sz w:val="28"/>
          <w:szCs w:val="28"/>
        </w:rPr>
        <w:t xml:space="preserve">2.1.6. Заказчик готовит поручение уполномоченному учреждению на определение поставщиков (подрядчиков, исполнителей) (далее - поручение). Поручение должно быть прошито, пронумеровано и заверено печатью и подписью заказчика. К поручению должны прилагаться: </w:t>
      </w:r>
    </w:p>
    <w:p w:rsidR="00E35CAD" w:rsidRPr="006E4682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4682">
        <w:rPr>
          <w:rFonts w:ascii="Times New Roman" w:hAnsi="Times New Roman" w:cs="Times New Roman"/>
          <w:sz w:val="28"/>
          <w:szCs w:val="28"/>
        </w:rPr>
        <w:t>- наименование, место нахождения, почтовый адрес, адрес электронной почты, номер контактного телефона, ответственное должностное лицо заказчика, информация о контрактной службе, контрактном управляющем заказчика, ответс</w:t>
      </w:r>
      <w:r>
        <w:rPr>
          <w:rFonts w:ascii="Times New Roman" w:hAnsi="Times New Roman" w:cs="Times New Roman"/>
          <w:sz w:val="28"/>
          <w:szCs w:val="28"/>
        </w:rPr>
        <w:t>твенных за заключение контракта;</w:t>
      </w:r>
    </w:p>
    <w:p w:rsidR="00E35CAD" w:rsidRPr="006E4682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4682">
        <w:rPr>
          <w:rFonts w:ascii="Times New Roman" w:hAnsi="Times New Roman" w:cs="Times New Roman"/>
          <w:sz w:val="28"/>
          <w:szCs w:val="28"/>
        </w:rPr>
        <w:t>- информация о способе определения поставщи</w:t>
      </w:r>
      <w:r>
        <w:rPr>
          <w:rFonts w:ascii="Times New Roman" w:hAnsi="Times New Roman" w:cs="Times New Roman"/>
          <w:sz w:val="28"/>
          <w:szCs w:val="28"/>
        </w:rPr>
        <w:t>ков (подрядчиков, исполнителей);</w:t>
      </w:r>
    </w:p>
    <w:p w:rsidR="00E35CAD" w:rsidRPr="006E4682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4682">
        <w:rPr>
          <w:rFonts w:ascii="Times New Roman" w:hAnsi="Times New Roman" w:cs="Times New Roman"/>
          <w:sz w:val="28"/>
          <w:szCs w:val="28"/>
        </w:rPr>
        <w:t>- наименование и описание объекта закупки (техническое задание) с указанием характеристик такого объекта с учетом положений статьи 33 Федерального закона от 05.04.2013 № 44-ФЗ, количество поставляемого товара, объем выполняемой работы, оказываемой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682">
        <w:rPr>
          <w:rFonts w:ascii="Times New Roman" w:hAnsi="Times New Roman" w:cs="Times New Roman"/>
          <w:sz w:val="28"/>
          <w:szCs w:val="28"/>
        </w:rPr>
        <w:t xml:space="preserve"> планируемые сроки, периодичность поставки товара, выполнения работы или оказания услуги, требования к гарантии качества товара, работы, услуги, а также требования к гарантийному сроку и (или) объему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гарантий их качества, </w:t>
      </w:r>
      <w:r w:rsidRPr="002D2FE8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Pr="002D2FE8">
        <w:rPr>
          <w:rFonts w:ascii="Times New Roman" w:hAnsi="Times New Roman"/>
          <w:sz w:val="28"/>
          <w:szCs w:val="28"/>
        </w:rPr>
        <w:t>код каталога товара, работы, услуги</w:t>
      </w:r>
      <w:r w:rsidRPr="002D2FE8">
        <w:rPr>
          <w:rFonts w:ascii="Times New Roman" w:hAnsi="Times New Roman" w:cs="Times New Roman"/>
          <w:sz w:val="28"/>
          <w:szCs w:val="28"/>
        </w:rPr>
        <w:t>;</w:t>
      </w:r>
    </w:p>
    <w:p w:rsidR="00E35CAD" w:rsidRPr="006B4B7B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4B7B">
        <w:rPr>
          <w:rFonts w:ascii="Times New Roman" w:hAnsi="Times New Roman" w:cs="Times New Roman"/>
          <w:sz w:val="28"/>
          <w:szCs w:val="28"/>
        </w:rPr>
        <w:t xml:space="preserve">- информация о начальной (максимальной) цене контракта, обоснование начальной (максимальной) цены контракта, обоснование закупки в соответствии со статьей 18 Федерального закона от 05.04.2013 № 44-ФЗ, размер аванса (если предусмотрена выплата аванса), этапы оплаты (если исполнение контракта и его </w:t>
      </w:r>
      <w:r w:rsidRPr="006B4B7B">
        <w:rPr>
          <w:rFonts w:ascii="Times New Roman" w:hAnsi="Times New Roman" w:cs="Times New Roman"/>
          <w:sz w:val="28"/>
          <w:szCs w:val="28"/>
        </w:rPr>
        <w:lastRenderedPageBreak/>
        <w:t>оплата предусмотрены поэтапно), информация о валюте, используемой для формирования цены контракта и расчетов с поставщиками (подрядчиками, исполнителями),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контракта;</w:t>
      </w:r>
    </w:p>
    <w:p w:rsidR="00E35CAD" w:rsidRPr="006B4B7B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4B7B">
        <w:rPr>
          <w:rFonts w:ascii="Times New Roman" w:hAnsi="Times New Roman" w:cs="Times New Roman"/>
          <w:sz w:val="28"/>
          <w:szCs w:val="28"/>
        </w:rPr>
        <w:t xml:space="preserve">- положения об ответственности сторон по контракту, информация о возможности одностороннего отказа от исполнения контракта в соответствии с </w:t>
      </w:r>
      <w:r w:rsidRPr="00C93968">
        <w:rPr>
          <w:rFonts w:ascii="Times New Roman" w:hAnsi="Times New Roman" w:cs="Times New Roman"/>
          <w:sz w:val="28"/>
          <w:szCs w:val="28"/>
        </w:rPr>
        <w:t xml:space="preserve">положениями </w:t>
      </w:r>
      <w:hyperlink r:id="rId12" w:anchor="dst101325" w:history="1">
        <w:r w:rsidRPr="00C939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частей 8</w:t>
        </w:r>
      </w:hyperlink>
      <w:r w:rsidRPr="00C93968">
        <w:rPr>
          <w:rFonts w:ascii="Times New Roman" w:hAnsi="Times New Roman" w:cs="Times New Roman"/>
          <w:sz w:val="28"/>
          <w:szCs w:val="28"/>
        </w:rPr>
        <w:t xml:space="preserve"> - </w:t>
      </w:r>
      <w:hyperlink r:id="rId13" w:anchor="dst101342" w:history="1">
        <w:r w:rsidRPr="00C939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25 статьи 95</w:t>
        </w:r>
      </w:hyperlink>
      <w:r w:rsidRPr="00C93968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E35CAD">
        <w:rPr>
          <w:rFonts w:ascii="Times New Roman" w:hAnsi="Times New Roman" w:cs="Times New Roman"/>
          <w:sz w:val="28"/>
          <w:szCs w:val="28"/>
        </w:rPr>
        <w:t xml:space="preserve"> </w:t>
      </w:r>
      <w:r w:rsidRPr="006B4B7B">
        <w:rPr>
          <w:rFonts w:ascii="Times New Roman" w:hAnsi="Times New Roman" w:cs="Times New Roman"/>
          <w:sz w:val="28"/>
          <w:szCs w:val="28"/>
        </w:rPr>
        <w:t>закона от 05.04.2013 № 44-ФЗ;</w:t>
      </w:r>
    </w:p>
    <w:p w:rsidR="00E35CAD" w:rsidRPr="006B4B7B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4B7B">
        <w:rPr>
          <w:rFonts w:ascii="Times New Roman" w:hAnsi="Times New Roman" w:cs="Times New Roman"/>
          <w:sz w:val="28"/>
          <w:szCs w:val="28"/>
        </w:rPr>
        <w:t>- проект контракта;</w:t>
      </w:r>
    </w:p>
    <w:p w:rsidR="00E35CAD" w:rsidRPr="006B4B7B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4B7B">
        <w:rPr>
          <w:rFonts w:ascii="Times New Roman" w:hAnsi="Times New Roman" w:cs="Times New Roman"/>
          <w:sz w:val="28"/>
          <w:szCs w:val="28"/>
        </w:rPr>
        <w:t>- требования к участникам закупки, устанавливаемые в соответствии со статьей 31 Федерального закона от 05.04.2013 № 44-ФЗ, в том числе дополнительные требования (при их наличии) и обоснование таких требований;</w:t>
      </w:r>
    </w:p>
    <w:p w:rsidR="00E35CAD" w:rsidRPr="006B4B7B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4B7B">
        <w:rPr>
          <w:rFonts w:ascii="Times New Roman" w:hAnsi="Times New Roman" w:cs="Times New Roman"/>
          <w:sz w:val="28"/>
          <w:szCs w:val="28"/>
        </w:rPr>
        <w:t>- дата начала закупки;</w:t>
      </w:r>
    </w:p>
    <w:p w:rsidR="00E35CAD" w:rsidRPr="006C6E84" w:rsidRDefault="00E35CAD" w:rsidP="00E35CAD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6B4B7B">
        <w:rPr>
          <w:rFonts w:ascii="Times New Roman" w:hAnsi="Times New Roman"/>
          <w:sz w:val="28"/>
          <w:szCs w:val="28"/>
        </w:rPr>
        <w:t xml:space="preserve">- идентификационный код </w:t>
      </w:r>
      <w:r w:rsidRPr="006C6E84">
        <w:rPr>
          <w:rFonts w:ascii="Times New Roman" w:hAnsi="Times New Roman"/>
          <w:sz w:val="28"/>
          <w:szCs w:val="28"/>
        </w:rPr>
        <w:t>закупки;</w:t>
      </w:r>
    </w:p>
    <w:p w:rsidR="00E35CAD" w:rsidRPr="006B4B7B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4B7B">
        <w:rPr>
          <w:rFonts w:ascii="Times New Roman" w:hAnsi="Times New Roman" w:cs="Times New Roman"/>
          <w:sz w:val="28"/>
          <w:szCs w:val="28"/>
        </w:rPr>
        <w:t>- номер и дата бюджетного обязательства,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B7B">
        <w:rPr>
          <w:rFonts w:ascii="Times New Roman" w:hAnsi="Times New Roman" w:cs="Times New Roman"/>
          <w:sz w:val="28"/>
          <w:szCs w:val="28"/>
        </w:rPr>
        <w:t xml:space="preserve">источник </w:t>
      </w:r>
      <w:r w:rsidRPr="00DB20E5">
        <w:rPr>
          <w:rFonts w:ascii="Times New Roman" w:hAnsi="Times New Roman" w:cs="Times New Roman"/>
          <w:sz w:val="28"/>
          <w:szCs w:val="28"/>
        </w:rPr>
        <w:t xml:space="preserve">финансирования, </w:t>
      </w:r>
      <w:r w:rsidRPr="00DB20E5">
        <w:rPr>
          <w:rFonts w:ascii="Times New Roman" w:hAnsi="Times New Roman" w:cs="Times New Roman"/>
          <w:bCs/>
          <w:sz w:val="28"/>
          <w:szCs w:val="28"/>
        </w:rPr>
        <w:t>код бюджетной классификации</w:t>
      </w:r>
      <w:r w:rsidRPr="00DB20E5">
        <w:rPr>
          <w:rFonts w:ascii="Times New Roman" w:hAnsi="Times New Roman" w:cs="Times New Roman"/>
          <w:sz w:val="28"/>
          <w:szCs w:val="28"/>
        </w:rPr>
        <w:t xml:space="preserve"> с разбивкой по суммам планируемых платежей на соответствующие годы; </w:t>
      </w:r>
    </w:p>
    <w:p w:rsidR="00E35CAD" w:rsidRPr="006B4B7B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4B7B">
        <w:rPr>
          <w:rFonts w:ascii="Times New Roman" w:hAnsi="Times New Roman" w:cs="Times New Roman"/>
          <w:sz w:val="28"/>
          <w:szCs w:val="28"/>
        </w:rPr>
        <w:t>- информаци</w:t>
      </w:r>
      <w:r w:rsidR="00D765AF">
        <w:rPr>
          <w:rFonts w:ascii="Times New Roman" w:hAnsi="Times New Roman" w:cs="Times New Roman"/>
          <w:sz w:val="28"/>
          <w:szCs w:val="28"/>
        </w:rPr>
        <w:t>я</w:t>
      </w:r>
      <w:r w:rsidRPr="006B4B7B">
        <w:rPr>
          <w:rFonts w:ascii="Times New Roman" w:hAnsi="Times New Roman" w:cs="Times New Roman"/>
          <w:sz w:val="28"/>
          <w:szCs w:val="28"/>
        </w:rPr>
        <w:t xml:space="preserve"> о размере и порядке предоставляемого обеспечения соответствующей заявки участника закупки и обеспечения исполнения контракта,</w:t>
      </w:r>
    </w:p>
    <w:p w:rsidR="00E35CAD" w:rsidRPr="006B4B7B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4B7B">
        <w:rPr>
          <w:rFonts w:ascii="Times New Roman" w:hAnsi="Times New Roman" w:cs="Times New Roman"/>
          <w:sz w:val="28"/>
          <w:szCs w:val="28"/>
        </w:rPr>
        <w:t>- информация о преимуществах, предоставляемых в соответствии со статьями 28 - 30 Федерального закона от 05.04.2013 № 44-ФЗ, а также об условиях, запретах,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лицами;</w:t>
      </w:r>
    </w:p>
    <w:p w:rsidR="00E35CAD" w:rsidRPr="00D1358E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358E">
        <w:rPr>
          <w:rFonts w:ascii="Times New Roman" w:hAnsi="Times New Roman" w:cs="Times New Roman"/>
          <w:sz w:val="28"/>
          <w:szCs w:val="28"/>
        </w:rPr>
        <w:t>- приказ о создании комиссии по осуществлению закупки.</w:t>
      </w:r>
    </w:p>
    <w:p w:rsidR="00E35CAD" w:rsidRPr="00D1358E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358E">
        <w:rPr>
          <w:rFonts w:ascii="Times New Roman" w:hAnsi="Times New Roman" w:cs="Times New Roman"/>
          <w:sz w:val="28"/>
          <w:szCs w:val="28"/>
        </w:rPr>
        <w:t xml:space="preserve">Поручение направляется в уполномоченное </w:t>
      </w:r>
      <w:r w:rsidRPr="002D2FE8">
        <w:rPr>
          <w:rFonts w:ascii="Times New Roman" w:hAnsi="Times New Roman" w:cs="Times New Roman"/>
          <w:sz w:val="28"/>
          <w:szCs w:val="28"/>
        </w:rPr>
        <w:t>учреждение не позднее 15</w:t>
      </w:r>
      <w:r w:rsidRPr="00D1358E">
        <w:rPr>
          <w:rFonts w:ascii="Times New Roman" w:hAnsi="Times New Roman" w:cs="Times New Roman"/>
          <w:sz w:val="28"/>
          <w:szCs w:val="28"/>
        </w:rPr>
        <w:t xml:space="preserve"> рабочих дней до даты размещения в Единой информационной системе (далее - ЕИС) извещения об осуществлении закупки в соответствии с планом – графиком закупок. Поручение предоставляется заказчиком на бумажном и электронном носителях. Ответственность за достоверность и полноту предоставляемой информации в поручении несет заказчик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5CAD" w:rsidRPr="00D1358E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358E">
        <w:rPr>
          <w:rFonts w:ascii="Times New Roman" w:hAnsi="Times New Roman" w:cs="Times New Roman"/>
          <w:sz w:val="28"/>
          <w:szCs w:val="28"/>
        </w:rPr>
        <w:t>2.1.7. Заказчик имеет право внести изменения или дополнения в уже представленное поручение до размещения извещения об осуществлении закупки на стадии формирования документации о закупке уполномоченным учреждением. Заказчик уведомляет уполномоченное учреждение о необходимости внесения таких изменений с одновременным направлением текстовой части соответствующих изменений на бумажном и электронном носителях.</w:t>
      </w:r>
    </w:p>
    <w:p w:rsidR="00E35CAD" w:rsidRPr="00E00451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00451">
        <w:rPr>
          <w:rFonts w:ascii="Times New Roman" w:hAnsi="Times New Roman" w:cs="Times New Roman"/>
          <w:sz w:val="28"/>
          <w:szCs w:val="28"/>
        </w:rPr>
        <w:t>2.1.8. Заказчик утверждает документацию об осуществлении закупки.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7B47">
        <w:rPr>
          <w:rFonts w:ascii="Times New Roman" w:hAnsi="Times New Roman" w:cs="Times New Roman"/>
          <w:sz w:val="28"/>
          <w:szCs w:val="28"/>
        </w:rPr>
        <w:t xml:space="preserve">2.1.9. Заказчик при получении от участников закупки запроса о разъяснении положений документации готовит соответствующие разъяснения и направляет в уполномоченное учреждение для их </w:t>
      </w:r>
      <w:r w:rsidRPr="00635F69">
        <w:rPr>
          <w:rFonts w:ascii="Times New Roman" w:hAnsi="Times New Roman" w:cs="Times New Roman"/>
          <w:sz w:val="28"/>
          <w:szCs w:val="28"/>
        </w:rPr>
        <w:t xml:space="preserve">направления участникам закупки и размещения в ЕИС в сроки, установленные Федеральным </w:t>
      </w:r>
      <w:hyperlink r:id="rId14" w:history="1">
        <w:r w:rsidRPr="00635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lastRenderedPageBreak/>
        <w:t>2.1.10. Заказчик направляет проект контракта победителю по результатам процедур определения поставщик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5F69">
        <w:rPr>
          <w:rFonts w:ascii="Times New Roman" w:hAnsi="Times New Roman" w:cs="Times New Roman"/>
          <w:sz w:val="28"/>
          <w:szCs w:val="28"/>
        </w:rPr>
        <w:t xml:space="preserve"> (подрядчик</w:t>
      </w:r>
      <w:r>
        <w:rPr>
          <w:rFonts w:ascii="Times New Roman" w:hAnsi="Times New Roman" w:cs="Times New Roman"/>
          <w:sz w:val="28"/>
          <w:szCs w:val="28"/>
        </w:rPr>
        <w:t>а, исполнителя</w:t>
      </w:r>
      <w:r w:rsidRPr="00635F69">
        <w:rPr>
          <w:rFonts w:ascii="Times New Roman" w:hAnsi="Times New Roman" w:cs="Times New Roman"/>
          <w:sz w:val="28"/>
          <w:szCs w:val="28"/>
        </w:rPr>
        <w:t xml:space="preserve">) в соответствии с требованиями Федерального </w:t>
      </w:r>
      <w:hyperlink r:id="rId15" w:history="1">
        <w:r w:rsidRPr="00635F6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2.1.11. Заказчик после заключения контракта осуществляет возврат денежных средств, внесенных в качестве обеспечения заявки на участие в закупке.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2.1.12.</w:t>
      </w:r>
      <w:r w:rsidRPr="005551A8">
        <w:rPr>
          <w:rFonts w:ascii="Times New Roman" w:hAnsi="Times New Roman" w:cs="Times New Roman"/>
          <w:sz w:val="28"/>
          <w:szCs w:val="28"/>
        </w:rPr>
        <w:t xml:space="preserve"> </w:t>
      </w:r>
      <w:r w:rsidRPr="00635F69">
        <w:rPr>
          <w:rFonts w:ascii="Times New Roman" w:hAnsi="Times New Roman" w:cs="Times New Roman"/>
          <w:sz w:val="28"/>
          <w:szCs w:val="28"/>
        </w:rPr>
        <w:t xml:space="preserve">Заказчик </w:t>
      </w:r>
      <w:r>
        <w:rPr>
          <w:rFonts w:ascii="Times New Roman" w:hAnsi="Times New Roman" w:cs="Times New Roman"/>
          <w:sz w:val="28"/>
          <w:szCs w:val="28"/>
        </w:rPr>
        <w:t>осуществляет контроль за исполнением контрактов, заключенных по результатам закупки, в соответствии с законодательством Российской Федерации; принимает меры, предусмотренные законодательством Российской Федерации и контрактом, к поставщикам (подрядчикам, исполнителям), не исполняющим или ненадлежащим образом, исполняющим свои обязательства.</w:t>
      </w:r>
    </w:p>
    <w:p w:rsidR="00E35CAD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2.1.13. </w:t>
      </w:r>
      <w:r w:rsidRPr="00635F69">
        <w:rPr>
          <w:rFonts w:ascii="Times New Roman" w:hAnsi="Times New Roman" w:cs="Times New Roman"/>
          <w:sz w:val="28"/>
          <w:szCs w:val="28"/>
        </w:rPr>
        <w:t>Заказчик</w:t>
      </w:r>
      <w:r>
        <w:rPr>
          <w:rFonts w:ascii="Times New Roman" w:hAnsi="Times New Roman" w:cs="Times New Roman"/>
          <w:sz w:val="28"/>
          <w:szCs w:val="28"/>
        </w:rPr>
        <w:t xml:space="preserve"> направляет в соответствии со статьей 104</w:t>
      </w:r>
      <w:r w:rsidRPr="008F070F">
        <w:rPr>
          <w:rFonts w:ascii="Times New Roman" w:hAnsi="Times New Roman" w:cs="Times New Roman"/>
          <w:sz w:val="28"/>
          <w:szCs w:val="28"/>
        </w:rPr>
        <w:t xml:space="preserve"> </w:t>
      </w:r>
      <w:r w:rsidRPr="00635F6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6" w:history="1">
        <w:r w:rsidRPr="00635F6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</w:t>
      </w:r>
      <w:r>
        <w:rPr>
          <w:rFonts w:ascii="Times New Roman" w:hAnsi="Times New Roman" w:cs="Times New Roman"/>
          <w:sz w:val="28"/>
          <w:szCs w:val="28"/>
        </w:rPr>
        <w:t xml:space="preserve"> в уполномоченный на осуществление контроля в сфере закупок федеральный орган исполнительной власти сведения об участник</w:t>
      </w:r>
      <w:r w:rsidR="00D765A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закупки, уклонившемся от заключения контракта, а также о поставщик</w:t>
      </w:r>
      <w:r w:rsidR="00D765AF">
        <w:rPr>
          <w:rFonts w:ascii="Times New Roman" w:hAnsi="Times New Roman" w:cs="Times New Roman"/>
          <w:sz w:val="28"/>
          <w:szCs w:val="28"/>
        </w:rPr>
        <w:t>е</w:t>
      </w:r>
      <w:r w:rsidRPr="00635F69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D765AF">
        <w:rPr>
          <w:rFonts w:ascii="Times New Roman" w:hAnsi="Times New Roman" w:cs="Times New Roman"/>
          <w:sz w:val="28"/>
          <w:szCs w:val="28"/>
        </w:rPr>
        <w:t>е</w:t>
      </w:r>
      <w:r w:rsidRPr="00635F69">
        <w:rPr>
          <w:rFonts w:ascii="Times New Roman" w:hAnsi="Times New Roman" w:cs="Times New Roman"/>
          <w:sz w:val="28"/>
          <w:szCs w:val="28"/>
        </w:rPr>
        <w:t>, исполнител</w:t>
      </w:r>
      <w:r w:rsidR="00D765AF">
        <w:rPr>
          <w:rFonts w:ascii="Times New Roman" w:hAnsi="Times New Roman" w:cs="Times New Roman"/>
          <w:sz w:val="28"/>
          <w:szCs w:val="28"/>
        </w:rPr>
        <w:t>е), с которым</w:t>
      </w:r>
      <w:r>
        <w:rPr>
          <w:rFonts w:ascii="Times New Roman" w:hAnsi="Times New Roman" w:cs="Times New Roman"/>
          <w:sz w:val="28"/>
          <w:szCs w:val="28"/>
        </w:rPr>
        <w:t xml:space="preserve"> контракт расторгнут по решению суда или в случае одностороннего отказа заказчика от исполнения контракта в связи с существенным нарушением </w:t>
      </w:r>
      <w:r w:rsidR="00D765AF">
        <w:rPr>
          <w:rFonts w:ascii="Times New Roman" w:hAnsi="Times New Roman" w:cs="Times New Roman"/>
          <w:sz w:val="28"/>
          <w:szCs w:val="28"/>
        </w:rPr>
        <w:t>таким</w:t>
      </w:r>
      <w:r w:rsidR="00D765AF" w:rsidRPr="00D765AF">
        <w:rPr>
          <w:rFonts w:ascii="Times New Roman" w:hAnsi="Times New Roman" w:cs="Times New Roman"/>
          <w:sz w:val="28"/>
          <w:szCs w:val="28"/>
        </w:rPr>
        <w:t xml:space="preserve"> </w:t>
      </w:r>
      <w:r w:rsidR="00D765AF">
        <w:rPr>
          <w:rFonts w:ascii="Times New Roman" w:hAnsi="Times New Roman" w:cs="Times New Roman"/>
          <w:sz w:val="28"/>
          <w:szCs w:val="28"/>
        </w:rPr>
        <w:t>поставщиком</w:t>
      </w:r>
      <w:r w:rsidR="00D765AF" w:rsidRPr="00635F69">
        <w:rPr>
          <w:rFonts w:ascii="Times New Roman" w:hAnsi="Times New Roman" w:cs="Times New Roman"/>
          <w:sz w:val="28"/>
          <w:szCs w:val="28"/>
        </w:rPr>
        <w:t xml:space="preserve"> (подрядчик</w:t>
      </w:r>
      <w:r w:rsidR="00D765AF">
        <w:rPr>
          <w:rFonts w:ascii="Times New Roman" w:hAnsi="Times New Roman" w:cs="Times New Roman"/>
          <w:sz w:val="28"/>
          <w:szCs w:val="28"/>
        </w:rPr>
        <w:t>ом</w:t>
      </w:r>
      <w:r w:rsidR="00D765AF" w:rsidRPr="00635F69">
        <w:rPr>
          <w:rFonts w:ascii="Times New Roman" w:hAnsi="Times New Roman" w:cs="Times New Roman"/>
          <w:sz w:val="28"/>
          <w:szCs w:val="28"/>
        </w:rPr>
        <w:t>, исполнител</w:t>
      </w:r>
      <w:r w:rsidR="00D765AF">
        <w:rPr>
          <w:rFonts w:ascii="Times New Roman" w:hAnsi="Times New Roman" w:cs="Times New Roman"/>
          <w:sz w:val="28"/>
          <w:szCs w:val="28"/>
        </w:rPr>
        <w:t xml:space="preserve">ем) </w:t>
      </w:r>
      <w:r>
        <w:rPr>
          <w:rFonts w:ascii="Times New Roman" w:hAnsi="Times New Roman" w:cs="Times New Roman"/>
          <w:sz w:val="28"/>
          <w:szCs w:val="28"/>
        </w:rPr>
        <w:t xml:space="preserve"> условий контракта.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2.1.14.</w:t>
      </w:r>
      <w:r w:rsidRPr="005B7B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Заказчик участвует в рассмотрении дел об обжаловании результатов определении </w:t>
      </w:r>
      <w:r w:rsidRPr="00635F69">
        <w:rPr>
          <w:rFonts w:ascii="Times New Roman" w:hAnsi="Times New Roman" w:cs="Times New Roman"/>
          <w:sz w:val="28"/>
          <w:szCs w:val="28"/>
        </w:rPr>
        <w:t>поставщик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5F69">
        <w:rPr>
          <w:rFonts w:ascii="Times New Roman" w:hAnsi="Times New Roman" w:cs="Times New Roman"/>
          <w:sz w:val="28"/>
          <w:szCs w:val="28"/>
        </w:rPr>
        <w:t xml:space="preserve"> (подрядчик</w:t>
      </w:r>
      <w:r>
        <w:rPr>
          <w:rFonts w:ascii="Times New Roman" w:hAnsi="Times New Roman" w:cs="Times New Roman"/>
          <w:sz w:val="28"/>
          <w:szCs w:val="28"/>
        </w:rPr>
        <w:t>а, исполнителя</w:t>
      </w:r>
      <w:r w:rsidRPr="00635F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5CAD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2.1.15. Заказчик вносит информацию в ЕИС в реестр контрактов после заключения контракта и осуществляет его исполнение.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2.1.16. Заказчик после исполнения контракта осуществляет возврат денежных средств, внесенных в качестве обеспечения исполнения контракта.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>2.2. Полномочия уполномоченного учреждения при взаимодействии с заказчиком: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2.2.1. Уполномоченное учреждение принимает от заказчика поручение с сопроводительным письмом и регистрирует </w:t>
      </w:r>
      <w:r w:rsidR="004C0FA7">
        <w:rPr>
          <w:rFonts w:ascii="Times New Roman" w:hAnsi="Times New Roman" w:cs="Times New Roman"/>
          <w:sz w:val="28"/>
          <w:szCs w:val="28"/>
        </w:rPr>
        <w:t xml:space="preserve">его </w:t>
      </w:r>
      <w:r w:rsidRPr="00635F69">
        <w:rPr>
          <w:rFonts w:ascii="Times New Roman" w:hAnsi="Times New Roman" w:cs="Times New Roman"/>
          <w:sz w:val="28"/>
          <w:szCs w:val="28"/>
        </w:rPr>
        <w:t>в день поступления.</w:t>
      </w:r>
    </w:p>
    <w:p w:rsidR="00E35CAD" w:rsidRPr="002D2FE8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2.2.2. </w:t>
      </w:r>
      <w:r w:rsidRPr="002D2FE8">
        <w:rPr>
          <w:rFonts w:ascii="Times New Roman" w:hAnsi="Times New Roman" w:cs="Times New Roman"/>
          <w:sz w:val="28"/>
          <w:szCs w:val="28"/>
        </w:rPr>
        <w:t xml:space="preserve">Уполномоченное учреждение в течение 5 рабочих дней проводит рассмотрение поступившего поручения на предмет его соответствия требованиям Федерального </w:t>
      </w:r>
      <w:hyperlink r:id="rId17" w:history="1">
        <w:r w:rsidRPr="002D2FE8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D2FE8">
        <w:rPr>
          <w:rFonts w:ascii="Times New Roman" w:hAnsi="Times New Roman" w:cs="Times New Roman"/>
          <w:sz w:val="28"/>
          <w:szCs w:val="28"/>
        </w:rPr>
        <w:t xml:space="preserve"> от 05.04.2013 № 44-ФЗ и бюджетного законодательства. В случае несоответствия поручения законодательству или в случае предоставления поручения, не содержащего сведений, предусмотренных п</w:t>
      </w:r>
      <w:r w:rsidR="006C005A">
        <w:rPr>
          <w:rFonts w:ascii="Times New Roman" w:hAnsi="Times New Roman" w:cs="Times New Roman"/>
          <w:sz w:val="28"/>
          <w:szCs w:val="28"/>
        </w:rPr>
        <w:t xml:space="preserve">ункте </w:t>
      </w:r>
      <w:r w:rsidRPr="002D2FE8">
        <w:rPr>
          <w:rFonts w:ascii="Times New Roman" w:hAnsi="Times New Roman" w:cs="Times New Roman"/>
          <w:sz w:val="28"/>
          <w:szCs w:val="28"/>
        </w:rPr>
        <w:t>2.1.6 настоящего По</w:t>
      </w:r>
      <w:r w:rsidR="0066311E">
        <w:rPr>
          <w:rFonts w:ascii="Times New Roman" w:hAnsi="Times New Roman" w:cs="Times New Roman"/>
          <w:sz w:val="28"/>
          <w:szCs w:val="28"/>
        </w:rPr>
        <w:t>ложения</w:t>
      </w:r>
      <w:r w:rsidRPr="002D2FE8">
        <w:rPr>
          <w:rFonts w:ascii="Times New Roman" w:hAnsi="Times New Roman" w:cs="Times New Roman"/>
          <w:sz w:val="28"/>
          <w:szCs w:val="28"/>
        </w:rPr>
        <w:t xml:space="preserve">, </w:t>
      </w:r>
      <w:r w:rsidR="004C0FA7">
        <w:rPr>
          <w:rFonts w:ascii="Times New Roman" w:hAnsi="Times New Roman" w:cs="Times New Roman"/>
          <w:sz w:val="28"/>
          <w:szCs w:val="28"/>
        </w:rPr>
        <w:t xml:space="preserve">или в случае </w:t>
      </w:r>
      <w:r w:rsidRPr="002D2FE8">
        <w:rPr>
          <w:rFonts w:ascii="Times New Roman" w:hAnsi="Times New Roman" w:cs="Times New Roman"/>
          <w:sz w:val="28"/>
          <w:szCs w:val="28"/>
        </w:rPr>
        <w:t>несоблюдения порядка подачи поручения в уполномоченное учреждение, поручение возвращается заказчику с указанием причин возврата, замечаний на бумажном носителе и на электронный адрес заказчика не позднее 7 рабочих дней с даты регистрации поручения. Заказчик имеет право повторно направить в уполномоченный орган, уполномоченное учреждение доработанное поручение, при этом Заказчиком устанавливается новая дата начала закупки. Указанный в п</w:t>
      </w:r>
      <w:r w:rsidR="006C005A">
        <w:rPr>
          <w:rFonts w:ascii="Times New Roman" w:hAnsi="Times New Roman" w:cs="Times New Roman"/>
          <w:sz w:val="28"/>
          <w:szCs w:val="28"/>
        </w:rPr>
        <w:t>ункте</w:t>
      </w:r>
      <w:r w:rsidRPr="002D2FE8">
        <w:rPr>
          <w:rFonts w:ascii="Times New Roman" w:hAnsi="Times New Roman" w:cs="Times New Roman"/>
          <w:sz w:val="28"/>
          <w:szCs w:val="28"/>
        </w:rPr>
        <w:t xml:space="preserve"> 2.2.2 </w:t>
      </w:r>
      <w:r w:rsidR="006C005A">
        <w:rPr>
          <w:rFonts w:ascii="Times New Roman" w:hAnsi="Times New Roman" w:cs="Times New Roman"/>
          <w:sz w:val="28"/>
          <w:szCs w:val="28"/>
        </w:rPr>
        <w:t xml:space="preserve">настоящего Положения </w:t>
      </w:r>
      <w:r w:rsidRPr="002D2FE8">
        <w:rPr>
          <w:rFonts w:ascii="Times New Roman" w:hAnsi="Times New Roman" w:cs="Times New Roman"/>
          <w:sz w:val="28"/>
          <w:szCs w:val="28"/>
        </w:rPr>
        <w:t>срок исчисляется заново со дня подачи заказчиком в уполномоченное учреждение доработанного поручения.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D2FE8">
        <w:rPr>
          <w:rFonts w:ascii="Times New Roman" w:hAnsi="Times New Roman" w:cs="Times New Roman"/>
          <w:sz w:val="28"/>
          <w:szCs w:val="28"/>
        </w:rPr>
        <w:t>2.2.3. В случае соответствия поручения требованиям и условиям к содержанию поручения, указанным в п</w:t>
      </w:r>
      <w:r w:rsidR="006C005A">
        <w:rPr>
          <w:rFonts w:ascii="Times New Roman" w:hAnsi="Times New Roman" w:cs="Times New Roman"/>
          <w:sz w:val="28"/>
          <w:szCs w:val="28"/>
        </w:rPr>
        <w:t>ункте</w:t>
      </w:r>
      <w:r w:rsidRPr="002D2FE8">
        <w:rPr>
          <w:rFonts w:ascii="Times New Roman" w:hAnsi="Times New Roman" w:cs="Times New Roman"/>
          <w:sz w:val="28"/>
          <w:szCs w:val="28"/>
        </w:rPr>
        <w:t xml:space="preserve"> 2.1</w:t>
      </w:r>
      <w:r w:rsidR="004C0FA7">
        <w:rPr>
          <w:rFonts w:ascii="Times New Roman" w:hAnsi="Times New Roman" w:cs="Times New Roman"/>
          <w:sz w:val="28"/>
          <w:szCs w:val="28"/>
        </w:rPr>
        <w:t xml:space="preserve">.6 </w:t>
      </w:r>
      <w:r w:rsidR="006C005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D2FE8">
        <w:rPr>
          <w:rFonts w:ascii="Times New Roman" w:hAnsi="Times New Roman" w:cs="Times New Roman"/>
          <w:sz w:val="28"/>
          <w:szCs w:val="28"/>
        </w:rPr>
        <w:t>По</w:t>
      </w:r>
      <w:r w:rsidR="006C005A">
        <w:rPr>
          <w:rFonts w:ascii="Times New Roman" w:hAnsi="Times New Roman" w:cs="Times New Roman"/>
          <w:sz w:val="28"/>
          <w:szCs w:val="28"/>
        </w:rPr>
        <w:t>ложения</w:t>
      </w:r>
      <w:r w:rsidRPr="002D2FE8">
        <w:rPr>
          <w:rFonts w:ascii="Times New Roman" w:hAnsi="Times New Roman" w:cs="Times New Roman"/>
          <w:sz w:val="28"/>
          <w:szCs w:val="28"/>
        </w:rPr>
        <w:t xml:space="preserve">, и соблюдения </w:t>
      </w:r>
      <w:r w:rsidR="006C005A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2D2FE8">
        <w:rPr>
          <w:rFonts w:ascii="Times New Roman" w:hAnsi="Times New Roman" w:cs="Times New Roman"/>
          <w:sz w:val="28"/>
          <w:szCs w:val="28"/>
        </w:rPr>
        <w:t>орядка подачи поручения в уполномоченное учреждение, уполномоченное учреждение в срок не более 8 рабочих</w:t>
      </w:r>
      <w:r w:rsidRPr="00635F69">
        <w:rPr>
          <w:rFonts w:ascii="Times New Roman" w:hAnsi="Times New Roman" w:cs="Times New Roman"/>
          <w:sz w:val="28"/>
          <w:szCs w:val="28"/>
        </w:rPr>
        <w:t xml:space="preserve"> дней со дня регистрации поручения разрабатывает документацию об осуществлении закупки, извещение об осуществлении соответствующей закупки, а также размещает в ЕИС указанные документы, прошедшие контроль, предусмотренный частью 5 статьи 99 Федерального закона 44-ФЗ.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2.2.4. Уполномоченное учреждение определяет поставщиков (подрядчиков, исполнителей) в соответствии с Федеральным </w:t>
      </w:r>
      <w:hyperlink r:id="rId18" w:history="1">
        <w:r w:rsidRPr="00635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>2.2.5. Уполномоченное учреждение доводит до заказчика запросы от участников закупки о разъяснении положений документации об осуществлении закупки не позднее дня поступления таких запросов, направляет поступившие от заказчика разъяснения положений документации об осуществлении закупки участникам закупки, размещает такие разъяснения в ЕИС;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2.2.6. Уполномоченное учреждение предоставляет, в том числе в форме электронных документов, документацию об осуществлении закупки на основании заявления любого заинтересованного лица, поданного в письменной форме, в установленные Федеральным </w:t>
      </w:r>
      <w:hyperlink r:id="rId19" w:history="1">
        <w:r w:rsidRPr="00635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 сроки;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2.2.7. Уполномоченное учреждение при принятии решения заказчиком о внесении изменений в документацию в сроки, установленные Федеральным </w:t>
      </w:r>
      <w:hyperlink r:id="rId20" w:history="1">
        <w:r w:rsidRPr="00635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44-ФЗ, рассматривает данные изменения на предмет соответствия их требованиям Федерального </w:t>
      </w:r>
      <w:hyperlink r:id="rId21" w:history="1">
        <w:r w:rsidRPr="00635F6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44-ФЗ, размещает данные изменения в ЕИС в сроки, установленные Федеральным </w:t>
      </w:r>
      <w:hyperlink r:id="rId22" w:history="1">
        <w:r w:rsidRPr="00635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44-ФЗ, а в случае несоответствия представленных изменений требованиям Федерального </w:t>
      </w:r>
      <w:hyperlink r:id="rId23" w:history="1">
        <w:r w:rsidRPr="00635F6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44-ФЗ, указанные изменения возвращает заказчику.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2.2.8. Уполномоченное учреждение в случае принятия заказчиком решения об отмене определения поставщика (подрядчика, исполнителя) уведомляет об этом участников закупки, подавших заявки, посредством размещения извещения об отмене определения поставщика (подрядчика, исполнителя) в ЕИС в сроки, установленные Федеральным </w:t>
      </w:r>
      <w:hyperlink r:id="rId24" w:history="1">
        <w:r w:rsidRPr="00635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05.04.2013 № 44-ФЗ.</w:t>
      </w:r>
    </w:p>
    <w:p w:rsidR="00E35CAD" w:rsidRPr="00635F69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2.2.9. Уполномоченное учреждение организует работу комиссии, </w:t>
      </w:r>
      <w:r w:rsidR="004A01D3">
        <w:rPr>
          <w:rFonts w:ascii="Times New Roman" w:hAnsi="Times New Roman" w:cs="Times New Roman"/>
          <w:sz w:val="28"/>
          <w:szCs w:val="28"/>
        </w:rPr>
        <w:t>согласно п</w:t>
      </w:r>
      <w:r w:rsidR="0066311E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4A01D3">
        <w:rPr>
          <w:rFonts w:ascii="Times New Roman" w:hAnsi="Times New Roman" w:cs="Times New Roman"/>
          <w:sz w:val="28"/>
          <w:szCs w:val="28"/>
        </w:rPr>
        <w:t xml:space="preserve">2.1.5 настоящего </w:t>
      </w:r>
      <w:r w:rsidR="006C005A">
        <w:rPr>
          <w:rFonts w:ascii="Times New Roman" w:hAnsi="Times New Roman" w:cs="Times New Roman"/>
          <w:sz w:val="28"/>
          <w:szCs w:val="28"/>
        </w:rPr>
        <w:t>Положения</w:t>
      </w:r>
      <w:r w:rsidR="004A01D3">
        <w:rPr>
          <w:rFonts w:ascii="Times New Roman" w:hAnsi="Times New Roman" w:cs="Times New Roman"/>
          <w:sz w:val="28"/>
          <w:szCs w:val="28"/>
        </w:rPr>
        <w:t xml:space="preserve"> </w:t>
      </w:r>
      <w:r w:rsidRPr="00635F69">
        <w:rPr>
          <w:rFonts w:ascii="Times New Roman" w:hAnsi="Times New Roman" w:cs="Times New Roman"/>
          <w:sz w:val="28"/>
          <w:szCs w:val="28"/>
        </w:rPr>
        <w:t>передает документацию и заявки участников закупки председателю комиссии, а в его отсутствие председательствующему (заместителю председателя комиссии), обеспечивает размещение протоколов заседания комиссии.</w:t>
      </w:r>
    </w:p>
    <w:p w:rsidR="00E35CAD" w:rsidRPr="00635F69" w:rsidRDefault="00E35CAD" w:rsidP="00E35CAD">
      <w:pPr>
        <w:pStyle w:val="ConsPlusNormal"/>
        <w:tabs>
          <w:tab w:val="left" w:pos="851"/>
          <w:tab w:val="left" w:pos="993"/>
          <w:tab w:val="left" w:pos="1418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>2.2.10. Уполномоченное учреждение по результатам определения поставщиков (подрядчиков, исполнителей) направляет заказчику вторые экземпляры протоколов, составленных в ходе проведения закупки, не позднее 1 рабочего дня со дня подписания указанных протоколов.</w:t>
      </w:r>
    </w:p>
    <w:p w:rsidR="00E35CAD" w:rsidRPr="00754E6D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35F69">
        <w:rPr>
          <w:rFonts w:ascii="Times New Roman" w:hAnsi="Times New Roman" w:cs="Times New Roman"/>
          <w:sz w:val="28"/>
          <w:szCs w:val="28"/>
        </w:rPr>
        <w:t xml:space="preserve">2.2.11. Уполномоченное учреждение осуществляет хранение извещений об осуществлении закупки, документаций, протоколов, составляемых в ходе </w:t>
      </w:r>
      <w:r w:rsidRPr="00AD2A5F">
        <w:rPr>
          <w:rFonts w:ascii="Times New Roman" w:hAnsi="Times New Roman" w:cs="Times New Roman"/>
          <w:sz w:val="28"/>
          <w:szCs w:val="28"/>
        </w:rPr>
        <w:t xml:space="preserve">проведения процедур определения поставщиков (подрядчиков, исполнителей),  изменений, внесенных в документацию, разъяснений документации, иных документов и материалов, составляемых, получаемых и используемых при </w:t>
      </w:r>
      <w:r w:rsidRPr="00AD2A5F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определении поставщиков (подрядчиков, исполнителей) в течение срока, установленного </w:t>
      </w:r>
      <w:r w:rsidRPr="00635F6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25" w:history="1">
        <w:r w:rsidRPr="00635F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35F69">
        <w:rPr>
          <w:rFonts w:ascii="Times New Roman" w:hAnsi="Times New Roman" w:cs="Times New Roman"/>
          <w:sz w:val="28"/>
          <w:szCs w:val="28"/>
        </w:rPr>
        <w:t xml:space="preserve"> от 05</w:t>
      </w:r>
      <w:r w:rsidRPr="00AD2A5F">
        <w:rPr>
          <w:rFonts w:ascii="Times New Roman" w:hAnsi="Times New Roman" w:cs="Times New Roman"/>
          <w:sz w:val="28"/>
          <w:szCs w:val="28"/>
        </w:rPr>
        <w:t>.04.2013 № 44-ФЗ.</w:t>
      </w:r>
    </w:p>
    <w:p w:rsidR="00E35CAD" w:rsidRDefault="00E35CAD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2.2.12 Уполномоченное учреждение (при необходимости) участвует в рассмотрении дел об обжаловании результатов определении </w:t>
      </w:r>
      <w:r w:rsidRPr="00635F69">
        <w:rPr>
          <w:rFonts w:ascii="Times New Roman" w:hAnsi="Times New Roman" w:cs="Times New Roman"/>
          <w:sz w:val="28"/>
          <w:szCs w:val="28"/>
        </w:rPr>
        <w:t>поставщик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35F69">
        <w:rPr>
          <w:rFonts w:ascii="Times New Roman" w:hAnsi="Times New Roman" w:cs="Times New Roman"/>
          <w:sz w:val="28"/>
          <w:szCs w:val="28"/>
        </w:rPr>
        <w:t xml:space="preserve"> (подрядчик</w:t>
      </w:r>
      <w:r>
        <w:rPr>
          <w:rFonts w:ascii="Times New Roman" w:hAnsi="Times New Roman" w:cs="Times New Roman"/>
          <w:sz w:val="28"/>
          <w:szCs w:val="28"/>
        </w:rPr>
        <w:t>а, исполнителя</w:t>
      </w:r>
      <w:r w:rsidRPr="00635F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01D3" w:rsidRPr="00635F69" w:rsidRDefault="004A01D3" w:rsidP="00E35CA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2.1.13. Для организации и проведения совместного конкурса или аукциона </w:t>
      </w:r>
      <w:r w:rsidR="006C005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аказчик</w:t>
      </w:r>
      <w:r w:rsidR="006C005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 уполномоченные учреждения, </w:t>
      </w:r>
      <w:r w:rsidR="006C005A">
        <w:rPr>
          <w:rFonts w:ascii="Times New Roman" w:hAnsi="Times New Roman" w:cs="Times New Roman"/>
          <w:sz w:val="28"/>
          <w:szCs w:val="28"/>
        </w:rPr>
        <w:t>указанные в настоящем постановлении</w:t>
      </w:r>
      <w:r>
        <w:rPr>
          <w:rFonts w:ascii="Times New Roman" w:hAnsi="Times New Roman" w:cs="Times New Roman"/>
          <w:sz w:val="28"/>
          <w:szCs w:val="28"/>
        </w:rPr>
        <w:t>, заключают между собой соглашение о проведении совместного конкурса или аукциона до утверждения конкурсной документации или документации об аукционе. При этом уполномоченные учреждения, могут выступать стороной соглашения только в качестве организатора со</w:t>
      </w:r>
      <w:r w:rsidR="000555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55573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 xml:space="preserve"> или аукциона.</w:t>
      </w:r>
    </w:p>
    <w:p w:rsidR="00147FA2" w:rsidRDefault="00147FA2"/>
    <w:sectPr w:rsidR="00147FA2" w:rsidSect="00D765AF">
      <w:pgSz w:w="11906" w:h="16838"/>
      <w:pgMar w:top="1134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53D"/>
    <w:rsid w:val="00055573"/>
    <w:rsid w:val="00147FA2"/>
    <w:rsid w:val="002159C8"/>
    <w:rsid w:val="004A01D3"/>
    <w:rsid w:val="004C0FA7"/>
    <w:rsid w:val="0066311E"/>
    <w:rsid w:val="00687F0C"/>
    <w:rsid w:val="006C005A"/>
    <w:rsid w:val="00703F85"/>
    <w:rsid w:val="009C14AE"/>
    <w:rsid w:val="00AF753D"/>
    <w:rsid w:val="00B64697"/>
    <w:rsid w:val="00C93968"/>
    <w:rsid w:val="00D765AF"/>
    <w:rsid w:val="00DC2604"/>
    <w:rsid w:val="00E3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1E7C8C-E558-4CBF-A3C4-6539AF6C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CA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5C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E35CAD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39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39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F992EE5DDB77AF0C7BF2EA04659AF9813A657900771BF8DD35DBC72F82866E6B04D4A81CAB1D753EC31F063CEFsCE" TargetMode="External"/><Relationship Id="rId13" Type="http://schemas.openxmlformats.org/officeDocument/2006/relationships/hyperlink" Target="http://www.consultant.ru/document/cons_doc_LAW_324349/f4823c3311874efd0ecdfa668c9705968edbc47c/" TargetMode="External"/><Relationship Id="rId18" Type="http://schemas.openxmlformats.org/officeDocument/2006/relationships/hyperlink" Target="consultantplus://offline/ref=341492D9F3E213D45EEFA0CB7CA88CA4D5828857F3ADBEF268B33A3D80872896827CD3FC120FD1C8A664D9F61DMEOFL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41492D9F3E213D45EEFA0CB7CA88CA4D5828857F3ADBEF268B33A3D80872896827CD3FC120FD1C8A664D9F61DMEOFL" TargetMode="External"/><Relationship Id="rId7" Type="http://schemas.openxmlformats.org/officeDocument/2006/relationships/hyperlink" Target="consultantplus://offline/ref=E0F992EE5DDB77AF0C7BF2EA04659AF9813A657900771BF8DD35DBC72F82866E6B04D4A81CAB1D753EC31F063CEFsCE" TargetMode="External"/><Relationship Id="rId12" Type="http://schemas.openxmlformats.org/officeDocument/2006/relationships/hyperlink" Target="http://www.consultant.ru/document/cons_doc_LAW_324349/f4823c3311874efd0ecdfa668c9705968edbc47c/" TargetMode="External"/><Relationship Id="rId17" Type="http://schemas.openxmlformats.org/officeDocument/2006/relationships/hyperlink" Target="consultantplus://offline/ref=341492D9F3E213D45EEFA0CB7CA88CA4D5828857F3ADBEF268B33A3D80872896827CD3FC120FD1C8A664D9F61DMEOFL" TargetMode="External"/><Relationship Id="rId25" Type="http://schemas.openxmlformats.org/officeDocument/2006/relationships/hyperlink" Target="consultantplus://offline/ref=341492D9F3E213D45EEFA0CB7CA88CA4D5828857F3ADBEF268B33A3D80872896827CD3FC120FD1C8A664D9F61DMEOF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41492D9F3E213D45EEFA0CB7CA88CA4D5828857F3ADBEF268B33A3D80872896827CD3FC120FD1C8A664D9F61DMEOFL" TargetMode="External"/><Relationship Id="rId20" Type="http://schemas.openxmlformats.org/officeDocument/2006/relationships/hyperlink" Target="consultantplus://offline/ref=341492D9F3E213D45EEFA0CB7CA88CA4D5828857F3ADBEF268B33A3D80872896827CD3FC120FD1C8A664D9F61DMEO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0F992EE5DDB77AF0C7BF2EA04659AF9813A657900771BF8DD35DBC72F82866E79048CA41DA2047438D6495779A0D5A8FB977384897E9EB6E3sDE" TargetMode="External"/><Relationship Id="rId11" Type="http://schemas.openxmlformats.org/officeDocument/2006/relationships/hyperlink" Target="consultantplus://offline/ref=341492D9F3E213D45EEFA0CB7CA88CA4D5828857F3ADBEF268B33A3D80872896827CD3FC120FD1C8A664D9F61DMEOFL" TargetMode="External"/><Relationship Id="rId24" Type="http://schemas.openxmlformats.org/officeDocument/2006/relationships/hyperlink" Target="consultantplus://offline/ref=341492D9F3E213D45EEFA0CB7CA88CA4D5828857F3ADBEF268B33A3D80872896827CD3FC120FD1C8A664D9F61DMEOFL" TargetMode="External"/><Relationship Id="rId5" Type="http://schemas.openxmlformats.org/officeDocument/2006/relationships/hyperlink" Target="consultantplus://offline/ref=E0F992EE5DDB77AF0C7BF2EA04659AF9813B677D0C7E1BF8DD35DBC72F82866E6B04D4A81CAB1D753EC31F063CEFsCE" TargetMode="External"/><Relationship Id="rId15" Type="http://schemas.openxmlformats.org/officeDocument/2006/relationships/hyperlink" Target="consultantplus://offline/ref=341492D9F3E213D45EEFA0CB7CA88CA4D5828857F3ADBEF268B33A3D80872896827CD3FC120FD1C8A664D9F61DMEOFL" TargetMode="External"/><Relationship Id="rId23" Type="http://schemas.openxmlformats.org/officeDocument/2006/relationships/hyperlink" Target="consultantplus://offline/ref=341492D9F3E213D45EEFA0CB7CA88CA4D5828857F3ADBEF268B33A3D80872896827CD3FC120FD1C8A664D9F61DMEOFL" TargetMode="External"/><Relationship Id="rId10" Type="http://schemas.openxmlformats.org/officeDocument/2006/relationships/hyperlink" Target="consultantplus://offline/ref=341492D9F3E213D45EEFA0CB7CA88CA4D5828857F3ADBEF268B33A3D80872896827CD3FC120FD1C8A664D9F61DMEOFL" TargetMode="External"/><Relationship Id="rId19" Type="http://schemas.openxmlformats.org/officeDocument/2006/relationships/hyperlink" Target="consultantplus://offline/ref=341492D9F3E213D45EEFA0CB7CA88CA4D5828857F3ADBEF268B33A3D80872896827CD3FC120FD1C8A664D9F61DMEOFL" TargetMode="External"/><Relationship Id="rId4" Type="http://schemas.openxmlformats.org/officeDocument/2006/relationships/hyperlink" Target="consultantplus://offline/ref=E0F992EE5DDB77AF0C7BF2EA04659AF9813A617E017D1BF8DD35DBC72F82866E6B04D4A81CAB1D753EC31F063CEFsCE" TargetMode="External"/><Relationship Id="rId9" Type="http://schemas.openxmlformats.org/officeDocument/2006/relationships/hyperlink" Target="consultantplus://offline/ref=E0F992EE5DDB77AF0C7BF2EA04659AF9813A657900771BF8DD35DBC72F82866E6B04D4A81CAB1D753EC31F063CEFsCE" TargetMode="External"/><Relationship Id="rId14" Type="http://schemas.openxmlformats.org/officeDocument/2006/relationships/hyperlink" Target="consultantplus://offline/ref=341492D9F3E213D45EEFA0CB7CA88CA4D5828857F3ADBEF268B33A3D80872896827CD3FC120FD1C8A664D9F61DMEOFL" TargetMode="External"/><Relationship Id="rId22" Type="http://schemas.openxmlformats.org/officeDocument/2006/relationships/hyperlink" Target="consultantplus://offline/ref=341492D9F3E213D45EEFA0CB7CA88CA4D5828857F3ADBEF268B33A3D80872896827CD3FC120FD1C8A664D9F61DMEOF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2632</Words>
  <Characters>15004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Братышева</dc:creator>
  <cp:keywords/>
  <dc:description/>
  <cp:lastModifiedBy>Наталья Братышева</cp:lastModifiedBy>
  <cp:revision>13</cp:revision>
  <cp:lastPrinted>2020-02-03T09:21:00Z</cp:lastPrinted>
  <dcterms:created xsi:type="dcterms:W3CDTF">2020-02-03T03:26:00Z</dcterms:created>
  <dcterms:modified xsi:type="dcterms:W3CDTF">2020-02-05T04:31:00Z</dcterms:modified>
</cp:coreProperties>
</file>