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461" w:rsidRPr="004E4762" w:rsidRDefault="001E2461" w:rsidP="001E2461">
      <w:pPr>
        <w:spacing w:after="0" w:line="240" w:lineRule="auto"/>
        <w:ind w:left="4956"/>
        <w:rPr>
          <w:rFonts w:ascii="Times New Roman" w:hAnsi="Times New Roman"/>
          <w:sz w:val="28"/>
          <w:szCs w:val="28"/>
        </w:rPr>
      </w:pPr>
      <w:r w:rsidRPr="004E4762">
        <w:rPr>
          <w:rFonts w:ascii="Times New Roman" w:hAnsi="Times New Roman"/>
          <w:sz w:val="28"/>
          <w:szCs w:val="28"/>
        </w:rPr>
        <w:t>Приложение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E4762">
        <w:rPr>
          <w:rFonts w:ascii="Times New Roman" w:hAnsi="Times New Roman"/>
          <w:sz w:val="28"/>
          <w:szCs w:val="28"/>
        </w:rPr>
        <w:t>2</w:t>
      </w:r>
    </w:p>
    <w:p w:rsidR="001E2461" w:rsidRPr="004E4762" w:rsidRDefault="001E2461" w:rsidP="001E2461">
      <w:pPr>
        <w:spacing w:after="0" w:line="240" w:lineRule="auto"/>
        <w:ind w:left="4956"/>
        <w:jc w:val="both"/>
        <w:rPr>
          <w:rFonts w:ascii="Times New Roman" w:hAnsi="Times New Roman"/>
          <w:sz w:val="28"/>
          <w:szCs w:val="28"/>
        </w:rPr>
      </w:pPr>
      <w:r w:rsidRPr="004E4762">
        <w:rPr>
          <w:rFonts w:ascii="Times New Roman" w:hAnsi="Times New Roman"/>
          <w:sz w:val="28"/>
          <w:szCs w:val="28"/>
        </w:rPr>
        <w:t>к Порядку предоставления  субсидии на содержание прочих объектов благоустройства</w:t>
      </w:r>
    </w:p>
    <w:p w:rsidR="001E2461" w:rsidRPr="004E4762" w:rsidRDefault="001E2461" w:rsidP="001E246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1E2461" w:rsidRPr="004E4762" w:rsidRDefault="001E2461" w:rsidP="001E2461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4E4762">
        <w:rPr>
          <w:rFonts w:ascii="Times New Roman" w:hAnsi="Times New Roman" w:cs="Times New Roman"/>
          <w:sz w:val="28"/>
          <w:szCs w:val="28"/>
        </w:rPr>
        <w:t>Регламент работ и услуг по содержанию прочих объектов благоустройства, принадлежащих на праве хозяйственного ведения МП «Жилищно-коммунальное хозяйство» (специализированный участок)</w:t>
      </w:r>
    </w:p>
    <w:p w:rsidR="001E2461" w:rsidRPr="004E4762" w:rsidRDefault="001E2461" w:rsidP="001E24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19"/>
        <w:gridCol w:w="1276"/>
        <w:gridCol w:w="2268"/>
        <w:gridCol w:w="1984"/>
      </w:tblGrid>
      <w:tr w:rsidR="001E2461" w:rsidRPr="004E4762" w:rsidTr="00BF6C50">
        <w:tc>
          <w:tcPr>
            <w:tcW w:w="4219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276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Объем работ</w:t>
            </w:r>
          </w:p>
        </w:tc>
        <w:tc>
          <w:tcPr>
            <w:tcW w:w="2268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Периодичность выполнения работ</w:t>
            </w:r>
          </w:p>
        </w:tc>
        <w:tc>
          <w:tcPr>
            <w:tcW w:w="1984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Срок выполнения работ</w:t>
            </w:r>
          </w:p>
        </w:tc>
      </w:tr>
      <w:tr w:rsidR="001E2461" w:rsidRPr="004E4762" w:rsidTr="00BF6C50">
        <w:tc>
          <w:tcPr>
            <w:tcW w:w="4219" w:type="dxa"/>
            <w:vAlign w:val="center"/>
          </w:tcPr>
          <w:p w:rsidR="001E2461" w:rsidRPr="00BD1863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1863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vAlign w:val="center"/>
          </w:tcPr>
          <w:p w:rsidR="001E2461" w:rsidRPr="00BD1863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1863">
              <w:rPr>
                <w:rFonts w:ascii="Times New Roman" w:hAnsi="Times New Roman"/>
              </w:rPr>
              <w:t>2</w:t>
            </w:r>
          </w:p>
        </w:tc>
        <w:tc>
          <w:tcPr>
            <w:tcW w:w="2268" w:type="dxa"/>
            <w:vAlign w:val="center"/>
          </w:tcPr>
          <w:p w:rsidR="001E2461" w:rsidRPr="00BD1863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1863"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vAlign w:val="center"/>
          </w:tcPr>
          <w:p w:rsidR="001E2461" w:rsidRPr="00BD1863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1863">
              <w:rPr>
                <w:rFonts w:ascii="Times New Roman" w:hAnsi="Times New Roman"/>
              </w:rPr>
              <w:t>4</w:t>
            </w:r>
          </w:p>
        </w:tc>
      </w:tr>
      <w:tr w:rsidR="001E2461" w:rsidRPr="004E4762" w:rsidTr="00BF6C50">
        <w:trPr>
          <w:trHeight w:val="1817"/>
        </w:trPr>
        <w:tc>
          <w:tcPr>
            <w:tcW w:w="4219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Текущий ремонт оборудования зон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4E4762">
              <w:rPr>
                <w:rFonts w:ascii="Times New Roman" w:hAnsi="Times New Roman"/>
                <w:sz w:val="24"/>
                <w:szCs w:val="24"/>
              </w:rPr>
              <w:t xml:space="preserve"> отдыха:</w:t>
            </w:r>
          </w:p>
          <w:p w:rsidR="001E2461" w:rsidRPr="004E4762" w:rsidRDefault="001E2461" w:rsidP="00BF6C50">
            <w:pPr>
              <w:spacing w:after="0" w:line="240" w:lineRule="auto"/>
              <w:rPr>
                <w:rStyle w:val="apple-converted-space"/>
                <w:sz w:val="24"/>
                <w:szCs w:val="24"/>
              </w:rPr>
            </w:pPr>
            <w:r w:rsidRPr="004E4762">
              <w:rPr>
                <w:rStyle w:val="apple-converted-space"/>
                <w:sz w:val="24"/>
                <w:szCs w:val="24"/>
              </w:rPr>
              <w:t>- раздевалки,</w:t>
            </w:r>
          </w:p>
          <w:p w:rsidR="001E2461" w:rsidRPr="004E4762" w:rsidRDefault="001E2461" w:rsidP="00BF6C50">
            <w:pPr>
              <w:spacing w:after="0" w:line="240" w:lineRule="auto"/>
              <w:rPr>
                <w:rStyle w:val="apple-converted-space"/>
                <w:sz w:val="24"/>
                <w:szCs w:val="24"/>
              </w:rPr>
            </w:pPr>
            <w:r w:rsidRPr="004E4762">
              <w:rPr>
                <w:rStyle w:val="apple-converted-space"/>
                <w:sz w:val="24"/>
                <w:szCs w:val="24"/>
              </w:rPr>
              <w:t>-</w:t>
            </w:r>
            <w:proofErr w:type="spellStart"/>
            <w:r w:rsidRPr="004E4762">
              <w:rPr>
                <w:rStyle w:val="apple-converted-space"/>
                <w:sz w:val="24"/>
                <w:szCs w:val="24"/>
              </w:rPr>
              <w:t>МАФы</w:t>
            </w:r>
            <w:proofErr w:type="spellEnd"/>
            <w:r w:rsidRPr="004E4762">
              <w:rPr>
                <w:rStyle w:val="apple-converted-space"/>
                <w:sz w:val="24"/>
                <w:szCs w:val="24"/>
              </w:rPr>
              <w:t>,</w:t>
            </w:r>
          </w:p>
          <w:p w:rsidR="001E2461" w:rsidRPr="004E4762" w:rsidRDefault="001E2461" w:rsidP="00BF6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Style w:val="apple-converted-space"/>
                <w:sz w:val="24"/>
                <w:szCs w:val="24"/>
              </w:rPr>
              <w:t>-туалет</w:t>
            </w:r>
          </w:p>
        </w:tc>
        <w:tc>
          <w:tcPr>
            <w:tcW w:w="1276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2461" w:rsidRPr="004E4762" w:rsidRDefault="001E2461" w:rsidP="00BF6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2 ед.</w:t>
            </w:r>
          </w:p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12 ед.</w:t>
            </w:r>
          </w:p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1 ед.</w:t>
            </w:r>
          </w:p>
        </w:tc>
        <w:tc>
          <w:tcPr>
            <w:tcW w:w="2268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984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2 суток до начала пляжного сезона</w:t>
            </w:r>
          </w:p>
        </w:tc>
      </w:tr>
      <w:tr w:rsidR="001E2461" w:rsidRPr="004E4762" w:rsidTr="00BF6C50">
        <w:tc>
          <w:tcPr>
            <w:tcW w:w="4219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 xml:space="preserve">Уход за малыми архитектурными формами зоны отдыха </w:t>
            </w:r>
          </w:p>
        </w:tc>
        <w:tc>
          <w:tcPr>
            <w:tcW w:w="1276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12 ед.</w:t>
            </w:r>
          </w:p>
        </w:tc>
        <w:tc>
          <w:tcPr>
            <w:tcW w:w="2268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еженедельно</w:t>
            </w:r>
          </w:p>
        </w:tc>
        <w:tc>
          <w:tcPr>
            <w:tcW w:w="1984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с 01 июня по 30 августа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(но не ранее отмены ограничительных мероприятий)</w:t>
            </w:r>
          </w:p>
        </w:tc>
      </w:tr>
      <w:tr w:rsidR="001E2461" w:rsidRPr="004E4762" w:rsidTr="00BF6C50">
        <w:tc>
          <w:tcPr>
            <w:tcW w:w="4219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Уборка  зеленой зоны, вывоз отходов</w:t>
            </w:r>
          </w:p>
        </w:tc>
        <w:tc>
          <w:tcPr>
            <w:tcW w:w="1276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3300 кв.м.</w:t>
            </w:r>
          </w:p>
        </w:tc>
        <w:tc>
          <w:tcPr>
            <w:tcW w:w="2268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1984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с 01 июня по 30 августа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(но не ранее отмены ограничительных мероприятий)</w:t>
            </w:r>
          </w:p>
        </w:tc>
      </w:tr>
      <w:tr w:rsidR="001E2461" w:rsidRPr="004E4762" w:rsidTr="00BF6C50">
        <w:tc>
          <w:tcPr>
            <w:tcW w:w="4219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Уборка и дезинфекция туалета</w:t>
            </w:r>
          </w:p>
        </w:tc>
        <w:tc>
          <w:tcPr>
            <w:tcW w:w="1276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1 ед.</w:t>
            </w:r>
          </w:p>
        </w:tc>
        <w:tc>
          <w:tcPr>
            <w:tcW w:w="2268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1984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с 01 июня по 30 августа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(но не ранее отмены ограничительных мероприятий)</w:t>
            </w:r>
          </w:p>
        </w:tc>
      </w:tr>
      <w:tr w:rsidR="001E2461" w:rsidRPr="004E4762" w:rsidTr="00BF6C50">
        <w:tc>
          <w:tcPr>
            <w:tcW w:w="4219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Уборка раздевалок</w:t>
            </w:r>
          </w:p>
        </w:tc>
        <w:tc>
          <w:tcPr>
            <w:tcW w:w="1276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2 ед.</w:t>
            </w:r>
          </w:p>
        </w:tc>
        <w:tc>
          <w:tcPr>
            <w:tcW w:w="2268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ежедневно</w:t>
            </w:r>
          </w:p>
        </w:tc>
        <w:tc>
          <w:tcPr>
            <w:tcW w:w="1984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с 01 июня по 30 августа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(но не ранее отмены ограничительных мероприятий)</w:t>
            </w:r>
          </w:p>
        </w:tc>
      </w:tr>
      <w:tr w:rsidR="001E2461" w:rsidRPr="004E4762" w:rsidTr="00BF6C50">
        <w:tc>
          <w:tcPr>
            <w:tcW w:w="4219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 xml:space="preserve">Скашивание травы на территории зоны отдыха </w:t>
            </w:r>
          </w:p>
        </w:tc>
        <w:tc>
          <w:tcPr>
            <w:tcW w:w="1276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3300 кв.м.</w:t>
            </w:r>
          </w:p>
        </w:tc>
        <w:tc>
          <w:tcPr>
            <w:tcW w:w="2268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2 раза в год</w:t>
            </w:r>
          </w:p>
        </w:tc>
        <w:tc>
          <w:tcPr>
            <w:tcW w:w="1984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июнь, август</w:t>
            </w:r>
          </w:p>
        </w:tc>
      </w:tr>
      <w:tr w:rsidR="001E2461" w:rsidRPr="004E4762" w:rsidTr="00BF6C50">
        <w:tc>
          <w:tcPr>
            <w:tcW w:w="4219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 xml:space="preserve">Подсыпка чистого песка зоны отдыха </w:t>
            </w:r>
          </w:p>
        </w:tc>
        <w:tc>
          <w:tcPr>
            <w:tcW w:w="1276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800 кв.м.</w:t>
            </w:r>
          </w:p>
        </w:tc>
        <w:tc>
          <w:tcPr>
            <w:tcW w:w="2268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984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 xml:space="preserve">с 01 июня по 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4E4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июня</w:t>
            </w:r>
          </w:p>
        </w:tc>
      </w:tr>
      <w:tr w:rsidR="001E2461" w:rsidRPr="004E4762" w:rsidTr="00BF6C50">
        <w:tc>
          <w:tcPr>
            <w:tcW w:w="4219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 xml:space="preserve">Механизированное рыхление и </w:t>
            </w:r>
            <w:r w:rsidRPr="004E47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выравнивание поверхностного слоя песка зоны отдыха </w:t>
            </w:r>
          </w:p>
        </w:tc>
        <w:tc>
          <w:tcPr>
            <w:tcW w:w="1276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lastRenderedPageBreak/>
              <w:t>800 кв.м.</w:t>
            </w:r>
          </w:p>
        </w:tc>
        <w:tc>
          <w:tcPr>
            <w:tcW w:w="2268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 xml:space="preserve">Рыхление один раз </w:t>
            </w:r>
            <w:r w:rsidRPr="004E4762">
              <w:rPr>
                <w:rFonts w:ascii="Times New Roman" w:hAnsi="Times New Roman"/>
                <w:sz w:val="24"/>
                <w:szCs w:val="24"/>
              </w:rPr>
              <w:lastRenderedPageBreak/>
              <w:t>в неделю с использованием трактора с дисковой бороной, выравнивание - один раз в неделю с использованием  автогрейдера</w:t>
            </w:r>
          </w:p>
        </w:tc>
        <w:tc>
          <w:tcPr>
            <w:tcW w:w="1984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 01 июня по 30 </w:t>
            </w:r>
            <w:r w:rsidRPr="004E4762">
              <w:rPr>
                <w:rFonts w:ascii="Times New Roman" w:hAnsi="Times New Roman"/>
                <w:sz w:val="24"/>
                <w:szCs w:val="24"/>
              </w:rPr>
              <w:lastRenderedPageBreak/>
              <w:t>августа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(но не ранее отмены ограничительных мероприятий)</w:t>
            </w:r>
          </w:p>
        </w:tc>
      </w:tr>
      <w:tr w:rsidR="001E2461" w:rsidRPr="004E4762" w:rsidTr="00BF6C50">
        <w:tc>
          <w:tcPr>
            <w:tcW w:w="4219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Подготовка и размещение информационных стендов на территориях зоны отдыха </w:t>
            </w:r>
          </w:p>
        </w:tc>
        <w:tc>
          <w:tcPr>
            <w:tcW w:w="1276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4E4762">
              <w:rPr>
                <w:rFonts w:ascii="Times New Roman" w:hAnsi="Times New Roman"/>
                <w:sz w:val="24"/>
                <w:szCs w:val="24"/>
              </w:rPr>
              <w:t xml:space="preserve"> ед.</w:t>
            </w:r>
          </w:p>
        </w:tc>
        <w:tc>
          <w:tcPr>
            <w:tcW w:w="2268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984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 xml:space="preserve">с 01 июня по 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4E4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июня</w:t>
            </w:r>
          </w:p>
        </w:tc>
      </w:tr>
      <w:tr w:rsidR="001E2461" w:rsidRPr="004E4762" w:rsidTr="00BF6C50">
        <w:tc>
          <w:tcPr>
            <w:tcW w:w="4219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Обеспечение проведения исследования песка  по санитарно-химическим и микробиологическим показателям на соответствие качества требованиям санитарных норм и правил</w:t>
            </w:r>
          </w:p>
        </w:tc>
        <w:tc>
          <w:tcPr>
            <w:tcW w:w="1276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объект</w:t>
            </w:r>
          </w:p>
        </w:tc>
        <w:tc>
          <w:tcPr>
            <w:tcW w:w="2268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984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 xml:space="preserve">с 01 июня по 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4E4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июня</w:t>
            </w:r>
          </w:p>
        </w:tc>
      </w:tr>
      <w:tr w:rsidR="001E2461" w:rsidRPr="004E4762" w:rsidTr="00BF6C50">
        <w:tc>
          <w:tcPr>
            <w:tcW w:w="4219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Осуществление технического освидетельствования зон отдыха на прудах с привлечением Плательщика субсидии для оформления разрешения на пользование</w:t>
            </w:r>
          </w:p>
        </w:tc>
        <w:tc>
          <w:tcPr>
            <w:tcW w:w="1276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объект</w:t>
            </w:r>
          </w:p>
        </w:tc>
        <w:tc>
          <w:tcPr>
            <w:tcW w:w="2268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>1 раз в год</w:t>
            </w:r>
          </w:p>
        </w:tc>
        <w:tc>
          <w:tcPr>
            <w:tcW w:w="1984" w:type="dxa"/>
            <w:vAlign w:val="center"/>
          </w:tcPr>
          <w:p w:rsidR="001E2461" w:rsidRPr="004E4762" w:rsidRDefault="001E2461" w:rsidP="00BF6C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E4762">
              <w:rPr>
                <w:rFonts w:ascii="Times New Roman" w:hAnsi="Times New Roman"/>
                <w:sz w:val="24"/>
                <w:szCs w:val="24"/>
              </w:rPr>
              <w:t xml:space="preserve">с 01 июня по </w:t>
            </w:r>
            <w:r>
              <w:rPr>
                <w:rFonts w:ascii="Times New Roman" w:hAnsi="Times New Roman"/>
                <w:sz w:val="24"/>
                <w:szCs w:val="24"/>
              </w:rPr>
              <w:t>05</w:t>
            </w:r>
            <w:r w:rsidRPr="004E47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июня</w:t>
            </w:r>
          </w:p>
        </w:tc>
      </w:tr>
    </w:tbl>
    <w:p w:rsidR="005868C5" w:rsidRDefault="005868C5"/>
    <w:sectPr w:rsidR="005868C5" w:rsidSect="00586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E2461"/>
    <w:rsid w:val="000D2285"/>
    <w:rsid w:val="001E2461"/>
    <w:rsid w:val="00424744"/>
    <w:rsid w:val="004F5AD5"/>
    <w:rsid w:val="005868C5"/>
    <w:rsid w:val="006E765D"/>
    <w:rsid w:val="00751935"/>
    <w:rsid w:val="0078223D"/>
    <w:rsid w:val="00B9340E"/>
    <w:rsid w:val="00C216EF"/>
    <w:rsid w:val="00F3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2461"/>
    <w:pPr>
      <w:spacing w:after="200" w:line="276" w:lineRule="auto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styleId="2">
    <w:name w:val="heading 2"/>
    <w:basedOn w:val="a"/>
    <w:next w:val="a"/>
    <w:link w:val="20"/>
    <w:qFormat/>
    <w:rsid w:val="00F376F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olor w:val="4D4D4D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1E2461"/>
    <w:rPr>
      <w:rFonts w:ascii="Times New Roman" w:hAnsi="Times New Roman" w:cs="Times New Roman"/>
    </w:rPr>
  </w:style>
  <w:style w:type="paragraph" w:customStyle="1" w:styleId="ConsPlusNormal">
    <w:name w:val="ConsPlusNormal"/>
    <w:uiPriority w:val="99"/>
    <w:rsid w:val="001E2461"/>
    <w:pPr>
      <w:widowControl w:val="0"/>
      <w:autoSpaceDE w:val="0"/>
      <w:autoSpaceDN w:val="0"/>
    </w:pPr>
    <w:rPr>
      <w:rFonts w:ascii="Calibri" w:eastAsia="Times New Roman" w:hAnsi="Calibri" w:cs="Calibri"/>
      <w:color w:val="auto"/>
      <w:sz w:val="2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1698</Characters>
  <Application>Microsoft Office Word</Application>
  <DocSecurity>0</DocSecurity>
  <Lines>14</Lines>
  <Paragraphs>3</Paragraphs>
  <ScaleCrop>false</ScaleCrop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</dc:creator>
  <cp:keywords/>
  <dc:description/>
  <cp:lastModifiedBy>Petrova</cp:lastModifiedBy>
  <cp:revision>3</cp:revision>
  <dcterms:created xsi:type="dcterms:W3CDTF">2020-06-22T03:24:00Z</dcterms:created>
  <dcterms:modified xsi:type="dcterms:W3CDTF">2020-06-22T04:39:00Z</dcterms:modified>
</cp:coreProperties>
</file>