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F1" w:rsidRDefault="00893AF1" w:rsidP="00893AF1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BB" w:rsidRDefault="00893AF1" w:rsidP="00893AF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893AF1" w:rsidRPr="00C4332D" w:rsidRDefault="00893AF1" w:rsidP="00893AF1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93AF1" w:rsidRPr="00C4332D" w:rsidRDefault="00893AF1" w:rsidP="00893AF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93AF1" w:rsidRPr="006A0457" w:rsidRDefault="00893AF1" w:rsidP="00893AF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93AF1" w:rsidRDefault="00893AF1" w:rsidP="00893AF1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93AF1" w:rsidRDefault="00893AF1" w:rsidP="00893AF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3AF1" w:rsidRPr="00604F66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A01C50">
        <w:t>29</w:t>
      </w:r>
      <w:r w:rsidR="00D71399">
        <w:t>.</w:t>
      </w:r>
      <w:r w:rsidR="00A01C50">
        <w:t>06</w:t>
      </w:r>
      <w:r w:rsidR="00D71399">
        <w:t>.</w:t>
      </w:r>
      <w:r w:rsidRPr="00604F66">
        <w:t xml:space="preserve"> 20</w:t>
      </w:r>
      <w:r>
        <w:t>20</w:t>
      </w:r>
      <w:r w:rsidRPr="00604F66">
        <w:t xml:space="preserve">                                                                                                         </w:t>
      </w:r>
      <w:r w:rsidR="00D71399">
        <w:tab/>
      </w:r>
      <w:r w:rsidR="00D71399">
        <w:tab/>
      </w:r>
      <w:r w:rsidRPr="00604F66">
        <w:t xml:space="preserve">            № </w:t>
      </w:r>
      <w:r w:rsidR="00A01C50">
        <w:t>1141</w:t>
      </w:r>
    </w:p>
    <w:p w:rsidR="00893AF1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893AF1" w:rsidRPr="00246459" w:rsidRDefault="00893AF1" w:rsidP="00893AF1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893AF1" w:rsidTr="0091197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893AF1" w:rsidRDefault="00893AF1" w:rsidP="0091197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93AF1" w:rsidRPr="0080153E" w:rsidRDefault="00893AF1" w:rsidP="00893AF1">
      <w:pPr>
        <w:widowControl w:val="0"/>
        <w:spacing w:after="0" w:line="240" w:lineRule="auto"/>
        <w:rPr>
          <w:sz w:val="24"/>
          <w:szCs w:val="24"/>
        </w:rPr>
      </w:pP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  <w:r w:rsidRPr="00F930A6">
        <w:rPr>
          <w:sz w:val="28"/>
          <w:szCs w:val="28"/>
        </w:rPr>
        <w:t>О назначении ответственных должностных лиц</w:t>
      </w:r>
    </w:p>
    <w:p w:rsidR="00F930A6" w:rsidRPr="00F930A6" w:rsidRDefault="00F930A6" w:rsidP="00F930A6">
      <w:pPr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930A6">
        <w:rPr>
          <w:sz w:val="28"/>
          <w:szCs w:val="28"/>
        </w:rPr>
        <w:t xml:space="preserve">В соответствии с </w:t>
      </w:r>
      <w:r w:rsidRPr="00F930A6">
        <w:rPr>
          <w:rFonts w:eastAsiaTheme="minorHAnsi"/>
          <w:sz w:val="28"/>
          <w:szCs w:val="28"/>
        </w:rPr>
        <w:t xml:space="preserve"> </w:t>
      </w:r>
      <w:proofErr w:type="gramStart"/>
      <w:r w:rsidRPr="00F930A6">
        <w:rPr>
          <w:rFonts w:eastAsiaTheme="minorHAnsi"/>
          <w:sz w:val="28"/>
          <w:szCs w:val="28"/>
        </w:rPr>
        <w:t>у</w:t>
      </w:r>
      <w:hyperlink r:id="rId7" w:history="1">
        <w:r w:rsidRPr="00F930A6">
          <w:rPr>
            <w:rFonts w:eastAsiaTheme="minorHAnsi"/>
            <w:sz w:val="28"/>
            <w:szCs w:val="28"/>
          </w:rPr>
          <w:t>казом</w:t>
        </w:r>
        <w:proofErr w:type="gramEnd"/>
      </w:hyperlink>
      <w:r w:rsidRPr="00F930A6">
        <w:rPr>
          <w:rFonts w:eastAsiaTheme="minorHAnsi"/>
          <w:sz w:val="28"/>
          <w:szCs w:val="28"/>
        </w:rPr>
        <w:t xml:space="preserve"> Губернатора Красноярского края </w:t>
      </w:r>
      <w:r w:rsidR="007E4AF8">
        <w:rPr>
          <w:rFonts w:eastAsiaTheme="minorHAnsi"/>
          <w:sz w:val="28"/>
          <w:szCs w:val="28"/>
        </w:rPr>
        <w:t xml:space="preserve">от 25.06.2020 № 165-уг «О внесении изменений в указ Губернатора Красноярского края </w:t>
      </w:r>
      <w:r w:rsidRPr="00F930A6">
        <w:rPr>
          <w:rFonts w:eastAsiaTheme="minorHAnsi"/>
          <w:sz w:val="28"/>
          <w:szCs w:val="28"/>
        </w:rPr>
        <w:t xml:space="preserve">от 27.03.2020 N 71-уг </w:t>
      </w:r>
      <w:r w:rsidR="007E4AF8" w:rsidRPr="007E4AF8">
        <w:rPr>
          <w:rFonts w:eastAsiaTheme="minorHAnsi"/>
          <w:sz w:val="28"/>
          <w:szCs w:val="28"/>
        </w:rPr>
        <w:t>“</w:t>
      </w:r>
      <w:r w:rsidRPr="00F930A6">
        <w:rPr>
          <w:rFonts w:eastAsiaTheme="minorHAnsi"/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Pr="00F930A6">
        <w:rPr>
          <w:rFonts w:eastAsiaTheme="minorHAnsi"/>
          <w:sz w:val="28"/>
          <w:szCs w:val="28"/>
        </w:rPr>
        <w:t>коронавирусной</w:t>
      </w:r>
      <w:proofErr w:type="spellEnd"/>
      <w:r w:rsidRPr="00F930A6">
        <w:rPr>
          <w:rFonts w:eastAsiaTheme="minorHAnsi"/>
          <w:sz w:val="28"/>
          <w:szCs w:val="28"/>
        </w:rPr>
        <w:t xml:space="preserve"> инфекции, вызванной 2019-nCoV на территории Красноярского края</w:t>
      </w:r>
      <w:r w:rsidR="007E4AF8" w:rsidRPr="007E4AF8">
        <w:rPr>
          <w:rFonts w:eastAsiaTheme="minorHAnsi"/>
          <w:sz w:val="28"/>
          <w:szCs w:val="28"/>
        </w:rPr>
        <w:t>”</w:t>
      </w:r>
      <w:r w:rsidR="007E4AF8">
        <w:rPr>
          <w:rFonts w:eastAsiaTheme="minorHAnsi"/>
          <w:sz w:val="28"/>
          <w:szCs w:val="28"/>
        </w:rPr>
        <w:t>»</w:t>
      </w:r>
      <w:r w:rsidRPr="00F930A6">
        <w:rPr>
          <w:rFonts w:eastAsiaTheme="minorHAnsi"/>
          <w:sz w:val="28"/>
          <w:szCs w:val="28"/>
        </w:rPr>
        <w:t xml:space="preserve">, постановлением Правительства Красноярского края от 05.04.2020 N 192-п «Об утверждении превентивных мер, направленных на предупреждение распространения </w:t>
      </w:r>
      <w:proofErr w:type="spellStart"/>
      <w:r w:rsidRPr="00F930A6">
        <w:rPr>
          <w:rFonts w:eastAsiaTheme="minorHAnsi"/>
          <w:sz w:val="28"/>
          <w:szCs w:val="28"/>
        </w:rPr>
        <w:t>коронавирусной</w:t>
      </w:r>
      <w:proofErr w:type="spellEnd"/>
      <w:r w:rsidRPr="00F930A6">
        <w:rPr>
          <w:rFonts w:eastAsiaTheme="minorHAnsi"/>
          <w:sz w:val="28"/>
          <w:szCs w:val="28"/>
        </w:rPr>
        <w:t xml:space="preserve"> инфекции, вызванной 2019-nCoV, и порядка осуществления </w:t>
      </w:r>
      <w:proofErr w:type="gramStart"/>
      <w:r w:rsidRPr="00F930A6">
        <w:rPr>
          <w:rFonts w:eastAsiaTheme="minorHAnsi"/>
          <w:sz w:val="28"/>
          <w:szCs w:val="28"/>
        </w:rPr>
        <w:t>контроля за</w:t>
      </w:r>
      <w:proofErr w:type="gramEnd"/>
      <w:r w:rsidRPr="00F930A6">
        <w:rPr>
          <w:rFonts w:eastAsiaTheme="minorHAnsi"/>
          <w:sz w:val="28"/>
          <w:szCs w:val="28"/>
        </w:rPr>
        <w:t xml:space="preserve"> их соблюдением работодателями на территории Красноярского края»</w:t>
      </w:r>
      <w:r w:rsidR="00F930A6">
        <w:rPr>
          <w:rFonts w:eastAsiaTheme="minorHAnsi"/>
          <w:sz w:val="28"/>
          <w:szCs w:val="28"/>
        </w:rPr>
        <w:t>,</w:t>
      </w:r>
    </w:p>
    <w:p w:rsidR="00893AF1" w:rsidRPr="00F930A6" w:rsidRDefault="00893AF1" w:rsidP="00F930A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030F54" w:rsidRDefault="00893AF1" w:rsidP="00F930A6">
      <w:pPr>
        <w:spacing w:after="0" w:line="240" w:lineRule="auto"/>
        <w:jc w:val="both"/>
        <w:rPr>
          <w:sz w:val="28"/>
          <w:szCs w:val="28"/>
        </w:rPr>
      </w:pPr>
      <w:r w:rsidRPr="00F930A6">
        <w:rPr>
          <w:sz w:val="28"/>
          <w:szCs w:val="28"/>
        </w:rPr>
        <w:t>ПОСТАНОВЛЯЮ:</w:t>
      </w:r>
    </w:p>
    <w:p w:rsidR="00F930A6" w:rsidRPr="00F930A6" w:rsidRDefault="00F930A6" w:rsidP="00F930A6">
      <w:pPr>
        <w:spacing w:after="0" w:line="240" w:lineRule="auto"/>
        <w:jc w:val="both"/>
        <w:rPr>
          <w:sz w:val="28"/>
          <w:szCs w:val="28"/>
        </w:rPr>
      </w:pPr>
    </w:p>
    <w:p w:rsidR="00975097" w:rsidRPr="00975097" w:rsidRDefault="00893AF1" w:rsidP="00F930A6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proofErr w:type="gramStart"/>
      <w:r w:rsidRPr="00975097">
        <w:rPr>
          <w:sz w:val="28"/>
          <w:szCs w:val="28"/>
        </w:rPr>
        <w:t xml:space="preserve">Определить </w:t>
      </w:r>
      <w:r w:rsidR="00AA7441" w:rsidRPr="00975097">
        <w:rPr>
          <w:sz w:val="28"/>
          <w:szCs w:val="28"/>
        </w:rPr>
        <w:t xml:space="preserve">ответственных должностных лиц </w:t>
      </w:r>
      <w:r w:rsidR="00911976" w:rsidRPr="00975097">
        <w:rPr>
          <w:sz w:val="28"/>
          <w:szCs w:val="28"/>
        </w:rPr>
        <w:t>–</w:t>
      </w:r>
      <w:r w:rsidR="00975097" w:rsidRPr="00975097">
        <w:rPr>
          <w:sz w:val="28"/>
          <w:szCs w:val="28"/>
        </w:rPr>
        <w:t xml:space="preserve"> </w:t>
      </w:r>
      <w:r w:rsidR="00911976" w:rsidRPr="00975097">
        <w:rPr>
          <w:sz w:val="28"/>
          <w:szCs w:val="28"/>
        </w:rPr>
        <w:t>заместител</w:t>
      </w:r>
      <w:r w:rsidR="00975097" w:rsidRPr="00975097">
        <w:rPr>
          <w:sz w:val="28"/>
          <w:szCs w:val="28"/>
        </w:rPr>
        <w:t>ь Главы ЗАТО г. Железногорск по социальным вопросам</w:t>
      </w:r>
      <w:r w:rsidR="00F912C6">
        <w:rPr>
          <w:sz w:val="28"/>
          <w:szCs w:val="28"/>
        </w:rPr>
        <w:t xml:space="preserve"> (Е.А. Карташов)</w:t>
      </w:r>
      <w:r w:rsidR="00911976" w:rsidRPr="00975097">
        <w:rPr>
          <w:sz w:val="28"/>
          <w:szCs w:val="28"/>
        </w:rPr>
        <w:t>,</w:t>
      </w:r>
      <w:r w:rsidR="00975097" w:rsidRPr="00975097">
        <w:rPr>
          <w:sz w:val="28"/>
          <w:szCs w:val="28"/>
        </w:rPr>
        <w:t xml:space="preserve"> руководители пунктов проведения экзаменов</w:t>
      </w:r>
      <w:r w:rsidR="006155BE" w:rsidRPr="00975097">
        <w:rPr>
          <w:sz w:val="28"/>
          <w:szCs w:val="28"/>
        </w:rPr>
        <w:t>,</w:t>
      </w:r>
      <w:r w:rsidR="00AA7441" w:rsidRPr="00975097">
        <w:rPr>
          <w:sz w:val="28"/>
          <w:szCs w:val="28"/>
        </w:rPr>
        <w:t xml:space="preserve"> уполномоченных на </w:t>
      </w:r>
      <w:r w:rsidR="00975097" w:rsidRPr="00975097">
        <w:rPr>
          <w:sz w:val="28"/>
          <w:szCs w:val="28"/>
        </w:rPr>
        <w:t>обеспечение проведения единого государственного экзамена (далее – ЕГЭ) с очным присутствием лиц, являющихся в 2020 году участниками ЕГЭ, с учетом особенностей проведения ЕГЭ в 2020 году, утвержденных Правительством Российской Федерации, Министерством просвещения Российской Федерации, Федеральной службой по надзору в сфере образования</w:t>
      </w:r>
      <w:proofErr w:type="gramEnd"/>
      <w:r w:rsidR="00975097" w:rsidRPr="00975097">
        <w:rPr>
          <w:sz w:val="28"/>
          <w:szCs w:val="28"/>
        </w:rPr>
        <w:t xml:space="preserve"> и науки, и в соответствии с единым расписанием и продолжительностью проведения ЕГЭ по каждому учебному предмету, требованиями к использованию средств обучения и воспитания при его проведении в 2020 году, утвержденными </w:t>
      </w:r>
      <w:proofErr w:type="spellStart"/>
      <w:r w:rsidR="00975097" w:rsidRPr="00975097">
        <w:rPr>
          <w:sz w:val="28"/>
          <w:szCs w:val="28"/>
        </w:rPr>
        <w:t>Минпросвещения</w:t>
      </w:r>
      <w:proofErr w:type="spellEnd"/>
      <w:r w:rsidR="00975097" w:rsidRPr="00975097">
        <w:rPr>
          <w:sz w:val="28"/>
          <w:szCs w:val="28"/>
        </w:rPr>
        <w:t xml:space="preserve"> России и </w:t>
      </w:r>
      <w:proofErr w:type="spellStart"/>
      <w:r w:rsidR="00975097" w:rsidRPr="00975097">
        <w:rPr>
          <w:sz w:val="28"/>
          <w:szCs w:val="28"/>
        </w:rPr>
        <w:t>Рособрнадзором</w:t>
      </w:r>
      <w:proofErr w:type="spellEnd"/>
      <w:r w:rsidR="00975097" w:rsidRPr="00975097">
        <w:rPr>
          <w:sz w:val="28"/>
          <w:szCs w:val="28"/>
        </w:rPr>
        <w:t>.</w:t>
      </w:r>
      <w:r w:rsidR="00975097">
        <w:t xml:space="preserve"> </w:t>
      </w:r>
    </w:p>
    <w:p w:rsidR="00975097" w:rsidRPr="00975097" w:rsidRDefault="00AA7441" w:rsidP="0097509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 w:rsidRPr="00975097">
        <w:rPr>
          <w:rFonts w:eastAsiaTheme="minorHAnsi"/>
          <w:bCs/>
          <w:sz w:val="28"/>
          <w:szCs w:val="28"/>
        </w:rPr>
        <w:lastRenderedPageBreak/>
        <w:t>Заместител</w:t>
      </w:r>
      <w:r w:rsidR="00975097">
        <w:rPr>
          <w:rFonts w:eastAsiaTheme="minorHAnsi"/>
          <w:bCs/>
          <w:sz w:val="28"/>
          <w:szCs w:val="28"/>
        </w:rPr>
        <w:t>ю</w:t>
      </w:r>
      <w:r w:rsidRPr="00975097">
        <w:rPr>
          <w:rFonts w:eastAsiaTheme="minorHAnsi"/>
          <w:bCs/>
          <w:sz w:val="28"/>
          <w:szCs w:val="28"/>
        </w:rPr>
        <w:t xml:space="preserve"> Главы ЗАТО г.</w:t>
      </w:r>
      <w:r w:rsidR="00975097">
        <w:rPr>
          <w:rFonts w:eastAsiaTheme="minorHAnsi"/>
          <w:bCs/>
          <w:sz w:val="28"/>
          <w:szCs w:val="28"/>
        </w:rPr>
        <w:t xml:space="preserve"> </w:t>
      </w:r>
      <w:r w:rsidRPr="00975097">
        <w:rPr>
          <w:rFonts w:eastAsiaTheme="minorHAnsi"/>
          <w:bCs/>
          <w:sz w:val="28"/>
          <w:szCs w:val="28"/>
        </w:rPr>
        <w:t>Железногорск</w:t>
      </w:r>
      <w:r w:rsidR="00030F54" w:rsidRPr="00975097">
        <w:rPr>
          <w:rFonts w:eastAsiaTheme="minorHAnsi"/>
          <w:bCs/>
          <w:sz w:val="28"/>
          <w:szCs w:val="28"/>
        </w:rPr>
        <w:t xml:space="preserve"> по </w:t>
      </w:r>
      <w:r w:rsidR="00975097">
        <w:rPr>
          <w:rFonts w:eastAsiaTheme="minorHAnsi"/>
          <w:bCs/>
          <w:sz w:val="28"/>
          <w:szCs w:val="28"/>
        </w:rPr>
        <w:t>социальным вопросам</w:t>
      </w:r>
      <w:r w:rsidR="00F912C6">
        <w:rPr>
          <w:rFonts w:eastAsiaTheme="minorHAnsi"/>
          <w:bCs/>
          <w:sz w:val="28"/>
          <w:szCs w:val="28"/>
        </w:rPr>
        <w:t xml:space="preserve">  (Е.А. Карташову)</w:t>
      </w:r>
      <w:r w:rsidR="00975097" w:rsidRPr="00975097">
        <w:rPr>
          <w:sz w:val="28"/>
          <w:szCs w:val="28"/>
        </w:rPr>
        <w:t>, руководителям пунктов проведения экзаменов</w:t>
      </w:r>
      <w:r w:rsidR="0040515E">
        <w:rPr>
          <w:sz w:val="28"/>
          <w:szCs w:val="28"/>
        </w:rPr>
        <w:t xml:space="preserve">  в соответствии  с требованиями, установленными </w:t>
      </w:r>
      <w:proofErr w:type="gramStart"/>
      <w:r w:rsidR="0040515E" w:rsidRPr="00F930A6">
        <w:rPr>
          <w:rFonts w:eastAsiaTheme="minorHAnsi"/>
          <w:sz w:val="28"/>
          <w:szCs w:val="28"/>
        </w:rPr>
        <w:t>у</w:t>
      </w:r>
      <w:hyperlink r:id="rId8" w:history="1">
        <w:r w:rsidR="0040515E" w:rsidRPr="00F930A6">
          <w:rPr>
            <w:rFonts w:eastAsiaTheme="minorHAnsi"/>
            <w:sz w:val="28"/>
            <w:szCs w:val="28"/>
          </w:rPr>
          <w:t>казом</w:t>
        </w:r>
        <w:proofErr w:type="gramEnd"/>
      </w:hyperlink>
      <w:r w:rsidR="0040515E" w:rsidRPr="00F930A6">
        <w:rPr>
          <w:rFonts w:eastAsiaTheme="minorHAnsi"/>
          <w:sz w:val="28"/>
          <w:szCs w:val="28"/>
        </w:rPr>
        <w:t xml:space="preserve"> Губернатора Красноярского края </w:t>
      </w:r>
      <w:r w:rsidR="0040515E">
        <w:rPr>
          <w:rFonts w:eastAsiaTheme="minorHAnsi"/>
          <w:sz w:val="28"/>
          <w:szCs w:val="28"/>
        </w:rPr>
        <w:t xml:space="preserve">от 25.06.2020 № 165-уг «О внесении изменений в указ Губернатора Красноярского края </w:t>
      </w:r>
      <w:r w:rsidR="0040515E" w:rsidRPr="00F930A6">
        <w:rPr>
          <w:rFonts w:eastAsiaTheme="minorHAnsi"/>
          <w:sz w:val="28"/>
          <w:szCs w:val="28"/>
        </w:rPr>
        <w:t xml:space="preserve">от 27.03.2020 N 71-уг </w:t>
      </w:r>
      <w:r w:rsidR="0040515E" w:rsidRPr="007E4AF8">
        <w:rPr>
          <w:rFonts w:eastAsiaTheme="minorHAnsi"/>
          <w:sz w:val="28"/>
          <w:szCs w:val="28"/>
        </w:rPr>
        <w:t>“</w:t>
      </w:r>
      <w:r w:rsidR="0040515E" w:rsidRPr="00F930A6">
        <w:rPr>
          <w:rFonts w:eastAsiaTheme="minorHAnsi"/>
          <w:sz w:val="28"/>
          <w:szCs w:val="28"/>
        </w:rPr>
        <w:t xml:space="preserve">О дополнительных мерах, направленных на предупреждение распространения </w:t>
      </w:r>
      <w:proofErr w:type="spellStart"/>
      <w:r w:rsidR="0040515E" w:rsidRPr="00F930A6">
        <w:rPr>
          <w:rFonts w:eastAsiaTheme="minorHAnsi"/>
          <w:sz w:val="28"/>
          <w:szCs w:val="28"/>
        </w:rPr>
        <w:t>коронавирусной</w:t>
      </w:r>
      <w:proofErr w:type="spellEnd"/>
      <w:r w:rsidR="0040515E" w:rsidRPr="00F930A6">
        <w:rPr>
          <w:rFonts w:eastAsiaTheme="minorHAnsi"/>
          <w:sz w:val="28"/>
          <w:szCs w:val="28"/>
        </w:rPr>
        <w:t xml:space="preserve"> инфекции, вызванной 2019-nCoV на территории Красноярского края</w:t>
      </w:r>
      <w:r w:rsidR="0040515E" w:rsidRPr="007E4AF8">
        <w:rPr>
          <w:rFonts w:eastAsiaTheme="minorHAnsi"/>
          <w:sz w:val="28"/>
          <w:szCs w:val="28"/>
        </w:rPr>
        <w:t>”</w:t>
      </w:r>
      <w:r w:rsidR="0040515E">
        <w:rPr>
          <w:rFonts w:eastAsiaTheme="minorHAnsi"/>
          <w:sz w:val="28"/>
          <w:szCs w:val="28"/>
        </w:rPr>
        <w:t>»,</w:t>
      </w:r>
      <w:r w:rsidR="00975097" w:rsidRPr="00975097">
        <w:rPr>
          <w:sz w:val="28"/>
          <w:szCs w:val="28"/>
        </w:rPr>
        <w:t xml:space="preserve"> обеспечить выполнение педагогическими работниками и иными лицами, участвующими по решению Министерства</w:t>
      </w:r>
      <w:r w:rsidR="00975097">
        <w:rPr>
          <w:sz w:val="28"/>
          <w:szCs w:val="28"/>
        </w:rPr>
        <w:t xml:space="preserve"> образования Красноярского края</w:t>
      </w:r>
      <w:r w:rsidR="00975097" w:rsidRPr="00975097">
        <w:rPr>
          <w:sz w:val="28"/>
          <w:szCs w:val="28"/>
        </w:rPr>
        <w:t xml:space="preserve"> в проведении </w:t>
      </w:r>
      <w:r w:rsidR="00975097">
        <w:rPr>
          <w:sz w:val="28"/>
          <w:szCs w:val="28"/>
        </w:rPr>
        <w:t>ЕГЭ</w:t>
      </w:r>
      <w:r w:rsidR="00975097" w:rsidRPr="00975097">
        <w:rPr>
          <w:sz w:val="28"/>
          <w:szCs w:val="28"/>
        </w:rPr>
        <w:t>:</w:t>
      </w:r>
    </w:p>
    <w:p w:rsidR="00975097" w:rsidRDefault="00975097" w:rsidP="00F912C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5097">
        <w:rPr>
          <w:sz w:val="28"/>
          <w:szCs w:val="28"/>
        </w:rPr>
        <w:t>требований законодательства в области обеспечения санитарно-эпидемиологического благополучия населения, постановлений, предписаний должностных лиц, осуществляющих федеральный государственный санитарно-эпидемиологический надзор;</w:t>
      </w:r>
    </w:p>
    <w:p w:rsidR="00F912C6" w:rsidRDefault="00975097" w:rsidP="00F912C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5097">
        <w:rPr>
          <w:sz w:val="28"/>
          <w:szCs w:val="28"/>
        </w:rPr>
        <w:t>методических рекомендаций «МР 3.1/2.4.0178/1-20. 3.1. Профилактика инфекционных болезней. 2.4. Гигиена детей и подростков. Рекомендации по организации работы образовательных организаций в условиях сохранения рисков распространения COVID-19. Методические рекомендации», утвержденных руководителем Федеральной службы по надзору в сфере защиты прав потребителей и благополучия человека, Главным государственным  санитарным врачом Российской Федерации 08.05.2020;</w:t>
      </w:r>
    </w:p>
    <w:p w:rsidR="00F912C6" w:rsidRDefault="00F912C6" w:rsidP="00F912C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097" w:rsidRPr="00975097">
        <w:rPr>
          <w:sz w:val="28"/>
          <w:szCs w:val="28"/>
        </w:rPr>
        <w:t xml:space="preserve">рекомендаций по проведению ЕГЭ с учетом соблюдения санитарно-эпидемиологических рекомендаций, правил и нормативов, предусмотренных письмом </w:t>
      </w:r>
      <w:proofErr w:type="spellStart"/>
      <w:r w:rsidR="00975097" w:rsidRPr="00975097">
        <w:rPr>
          <w:sz w:val="28"/>
          <w:szCs w:val="28"/>
        </w:rPr>
        <w:t>Рособрнадзора</w:t>
      </w:r>
      <w:proofErr w:type="spellEnd"/>
      <w:r w:rsidR="00975097" w:rsidRPr="00975097">
        <w:rPr>
          <w:sz w:val="28"/>
          <w:szCs w:val="28"/>
        </w:rPr>
        <w:t xml:space="preserve"> от 01.06.2020 № 02-32. </w:t>
      </w:r>
    </w:p>
    <w:p w:rsidR="00975097" w:rsidRPr="00F912C6" w:rsidRDefault="0040515E" w:rsidP="00F912C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>2.1</w:t>
      </w:r>
      <w:r w:rsidR="00F912C6">
        <w:rPr>
          <w:sz w:val="28"/>
          <w:szCs w:val="28"/>
        </w:rPr>
        <w:t xml:space="preserve">. </w:t>
      </w:r>
      <w:proofErr w:type="gramStart"/>
      <w:r w:rsidR="00B044EB">
        <w:rPr>
          <w:sz w:val="28"/>
          <w:szCs w:val="28"/>
        </w:rPr>
        <w:t>Т</w:t>
      </w:r>
      <w:r w:rsidR="00975097" w:rsidRPr="00975097">
        <w:rPr>
          <w:sz w:val="28"/>
          <w:szCs w:val="28"/>
        </w:rPr>
        <w:t xml:space="preserve">ребование об использовании средств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посещении образовательных организаций, </w:t>
      </w:r>
      <w:r w:rsidR="00F912C6">
        <w:rPr>
          <w:sz w:val="28"/>
          <w:szCs w:val="28"/>
        </w:rPr>
        <w:t xml:space="preserve">определенных Министерством образования Красноярского края в качестве мест расположения пунктов проведения экзаменов, </w:t>
      </w:r>
      <w:r w:rsidR="00975097" w:rsidRPr="00975097">
        <w:rPr>
          <w:sz w:val="28"/>
          <w:szCs w:val="28"/>
        </w:rPr>
        <w:t>при проведении ЕГЭ в 2020 году не является обязательным и носит рекомендательный характер для лиц, являющихся в 2020 году Участниками ЕГЭ.</w:t>
      </w:r>
      <w:proofErr w:type="gramEnd"/>
    </w:p>
    <w:p w:rsidR="00893AF1" w:rsidRPr="00F930A6" w:rsidRDefault="0040515E" w:rsidP="00F912C6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3</w:t>
      </w:r>
      <w:r w:rsidR="006155BE" w:rsidRPr="00F930A6">
        <w:rPr>
          <w:rFonts w:eastAsiaTheme="minorHAnsi"/>
          <w:bCs/>
          <w:sz w:val="28"/>
          <w:szCs w:val="28"/>
        </w:rPr>
        <w:t xml:space="preserve">. </w:t>
      </w:r>
      <w:r w:rsidR="00893AF1" w:rsidRPr="00F930A6">
        <w:rPr>
          <w:sz w:val="28"/>
          <w:szCs w:val="28"/>
        </w:rPr>
        <w:t>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893AF1" w:rsidRPr="00F930A6" w:rsidRDefault="0040515E" w:rsidP="00F930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AF1" w:rsidRPr="00F930A6">
        <w:rPr>
          <w:sz w:val="28"/>
          <w:szCs w:val="28"/>
        </w:rPr>
        <w:t xml:space="preserve">. Отделу общественных связей Администрации ЗАТО г. Железногорск </w:t>
      </w:r>
      <w:r w:rsidR="00F930A6">
        <w:rPr>
          <w:sz w:val="28"/>
          <w:szCs w:val="28"/>
        </w:rPr>
        <w:t>(</w:t>
      </w:r>
      <w:r w:rsidR="00893AF1" w:rsidRPr="00F930A6">
        <w:rPr>
          <w:sz w:val="28"/>
          <w:szCs w:val="28"/>
        </w:rPr>
        <w:t xml:space="preserve">И.С. Пикалова) </w:t>
      </w:r>
      <w:proofErr w:type="gramStart"/>
      <w:r w:rsidR="00893AF1" w:rsidRPr="00F930A6">
        <w:rPr>
          <w:sz w:val="28"/>
          <w:szCs w:val="28"/>
        </w:rPr>
        <w:t>разместить</w:t>
      </w:r>
      <w:proofErr w:type="gramEnd"/>
      <w:r w:rsidR="00893AF1" w:rsidRPr="00F930A6">
        <w:rPr>
          <w:sz w:val="28"/>
          <w:szCs w:val="28"/>
        </w:rPr>
        <w:t xml:space="preserve"> настоящее постановление на официальном сайте </w:t>
      </w:r>
      <w:r w:rsidR="00F912C6">
        <w:rPr>
          <w:sz w:val="28"/>
          <w:szCs w:val="28"/>
        </w:rPr>
        <w:t>городского округа</w:t>
      </w:r>
      <w:r w:rsidR="00893AF1" w:rsidRPr="00F930A6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93AF1" w:rsidRPr="00F930A6" w:rsidRDefault="0040515E" w:rsidP="00F930A6">
      <w:pPr>
        <w:pStyle w:val="a5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. Контроль над исполнением настоящего постановления </w:t>
      </w:r>
      <w:r w:rsidR="00F912C6">
        <w:rPr>
          <w:rFonts w:ascii="Times New Roman" w:hAnsi="Times New Roman"/>
          <w:snapToGrid w:val="0"/>
          <w:sz w:val="28"/>
          <w:szCs w:val="28"/>
        </w:rPr>
        <w:t>оставляю за собой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>.</w:t>
      </w:r>
    </w:p>
    <w:p w:rsidR="00893AF1" w:rsidRPr="00F930A6" w:rsidRDefault="0040515E" w:rsidP="00F930A6">
      <w:pPr>
        <w:pStyle w:val="a5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. Настоящее постановление </w:t>
      </w:r>
      <w:proofErr w:type="gramStart"/>
      <w:r w:rsidR="00605815">
        <w:rPr>
          <w:rFonts w:ascii="Times New Roman" w:hAnsi="Times New Roman"/>
          <w:snapToGrid w:val="0"/>
          <w:sz w:val="28"/>
          <w:szCs w:val="28"/>
        </w:rPr>
        <w:t>подлежит официальному опубликовани</w:t>
      </w:r>
      <w:r w:rsidR="00E171DB">
        <w:rPr>
          <w:rFonts w:ascii="Times New Roman" w:hAnsi="Times New Roman"/>
          <w:snapToGrid w:val="0"/>
          <w:sz w:val="28"/>
          <w:szCs w:val="28"/>
        </w:rPr>
        <w:t>ю</w:t>
      </w:r>
      <w:r w:rsidR="00605815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>вступает</w:t>
      </w:r>
      <w:proofErr w:type="gramEnd"/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 в силу </w:t>
      </w:r>
      <w:r w:rsidR="00605815">
        <w:rPr>
          <w:rFonts w:ascii="Times New Roman" w:hAnsi="Times New Roman"/>
          <w:snapToGrid w:val="0"/>
          <w:sz w:val="28"/>
          <w:szCs w:val="28"/>
        </w:rPr>
        <w:t>26.06.2020</w:t>
      </w:r>
      <w:r w:rsidR="00893AF1" w:rsidRPr="00F930A6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893AF1" w:rsidRPr="00F930A6" w:rsidRDefault="00893AF1" w:rsidP="00F930A6">
      <w:pPr>
        <w:spacing w:after="0" w:line="240" w:lineRule="auto"/>
        <w:jc w:val="both"/>
        <w:rPr>
          <w:sz w:val="28"/>
          <w:szCs w:val="28"/>
        </w:rPr>
      </w:pPr>
    </w:p>
    <w:p w:rsidR="00893AF1" w:rsidRPr="00F930A6" w:rsidRDefault="00893AF1" w:rsidP="00F930A6">
      <w:pPr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</w:p>
    <w:p w:rsidR="00F912C6" w:rsidRDefault="00F912C6" w:rsidP="00F930A6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71399" w:rsidRPr="00D71399" w:rsidRDefault="00F912C6" w:rsidP="00893AF1">
      <w:pPr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Главы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sectPr w:rsidR="00D71399" w:rsidRPr="00D71399" w:rsidSect="00E74570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226E9"/>
    <w:multiLevelType w:val="hybridMultilevel"/>
    <w:tmpl w:val="60E0CC40"/>
    <w:lvl w:ilvl="0" w:tplc="5D027710">
      <w:start w:val="1"/>
      <w:numFmt w:val="decimal"/>
      <w:lvlText w:val="%1."/>
      <w:lvlJc w:val="left"/>
      <w:pPr>
        <w:ind w:left="810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893AF1"/>
    <w:rsid w:val="00030F54"/>
    <w:rsid w:val="001152B8"/>
    <w:rsid w:val="0015322D"/>
    <w:rsid w:val="00221C7C"/>
    <w:rsid w:val="00224D81"/>
    <w:rsid w:val="00256B94"/>
    <w:rsid w:val="002941D8"/>
    <w:rsid w:val="002A18C5"/>
    <w:rsid w:val="00346B50"/>
    <w:rsid w:val="00363BB2"/>
    <w:rsid w:val="0040515E"/>
    <w:rsid w:val="00426DC8"/>
    <w:rsid w:val="004675EC"/>
    <w:rsid w:val="00575890"/>
    <w:rsid w:val="00605815"/>
    <w:rsid w:val="006155BE"/>
    <w:rsid w:val="007E4AF8"/>
    <w:rsid w:val="00893AF1"/>
    <w:rsid w:val="00907B70"/>
    <w:rsid w:val="00911976"/>
    <w:rsid w:val="00912024"/>
    <w:rsid w:val="00975097"/>
    <w:rsid w:val="00A01C50"/>
    <w:rsid w:val="00AA7441"/>
    <w:rsid w:val="00AD2DBB"/>
    <w:rsid w:val="00AE1A8F"/>
    <w:rsid w:val="00B044EB"/>
    <w:rsid w:val="00BC65BC"/>
    <w:rsid w:val="00C001AA"/>
    <w:rsid w:val="00CD607A"/>
    <w:rsid w:val="00D160AC"/>
    <w:rsid w:val="00D71399"/>
    <w:rsid w:val="00DA3308"/>
    <w:rsid w:val="00E171DB"/>
    <w:rsid w:val="00E74570"/>
    <w:rsid w:val="00F912C6"/>
    <w:rsid w:val="00F9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F1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893AF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3AF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93AF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93AF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893AF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Calibri"/>
      <w:b/>
      <w:b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3A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93AF1"/>
    <w:rPr>
      <w:rFonts w:ascii="Times New Roman" w:eastAsia="Calibri" w:hAnsi="Times New Roman" w:cs="Times New Roman"/>
    </w:rPr>
  </w:style>
  <w:style w:type="paragraph" w:styleId="a5">
    <w:name w:val="Plain Text"/>
    <w:basedOn w:val="a"/>
    <w:link w:val="a6"/>
    <w:rsid w:val="00893A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893A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3AF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AF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441"/>
    <w:pPr>
      <w:ind w:left="720"/>
      <w:contextualSpacing/>
    </w:pPr>
  </w:style>
  <w:style w:type="table" w:styleId="aa">
    <w:name w:val="Table Grid"/>
    <w:basedOn w:val="a1"/>
    <w:uiPriority w:val="59"/>
    <w:rsid w:val="00D71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04B9C818B75C1214EF59A6FF81206403691D07964A39EC37F625ACB27C9F4D6762D12058ECB626166937F5428F16D778167F30540C09ADEA183F7XBf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604B9C818B75C1214EF59A6FF81206403691D07964A39EC37F625ACB27C9F4D6762D12058ECB626166937F5428F16D778167F30540C09ADEA183F7XBf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39D8-FFF0-475D-9B4B-FAD7F70F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ridel</dc:creator>
  <cp:lastModifiedBy>Ganina</cp:lastModifiedBy>
  <cp:revision>11</cp:revision>
  <cp:lastPrinted>2020-06-26T08:18:00Z</cp:lastPrinted>
  <dcterms:created xsi:type="dcterms:W3CDTF">2020-06-26T06:33:00Z</dcterms:created>
  <dcterms:modified xsi:type="dcterms:W3CDTF">2020-06-29T09:37:00Z</dcterms:modified>
</cp:coreProperties>
</file>