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6C156D" w:rsidRDefault="002B2646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B777E" w:rsidRPr="00C4332D" w:rsidRDefault="00DB777E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F567A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</w:t>
      </w:r>
      <w:r w:rsidR="001220DC">
        <w:rPr>
          <w:sz w:val="22"/>
        </w:rPr>
        <w:t>22.09.</w:t>
      </w:r>
      <w:r w:rsidR="00D06C80">
        <w:rPr>
          <w:sz w:val="22"/>
        </w:rPr>
        <w:t>2020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662358773" r:id="rId9">
            <o:FieldCodes>\s</o:FieldCodes>
          </o:OLEObject>
        </w:object>
      </w:r>
      <w:r w:rsidR="006B27DA">
        <w:rPr>
          <w:sz w:val="22"/>
        </w:rPr>
        <w:t xml:space="preserve">  </w:t>
      </w:r>
      <w:r w:rsidR="001220DC">
        <w:rPr>
          <w:sz w:val="22"/>
        </w:rPr>
        <w:t>1659</w:t>
      </w:r>
      <w:bookmarkStart w:id="0" w:name="_GoBack"/>
      <w:bookmarkEnd w:id="0"/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Уставом </w:t>
      </w:r>
      <w:r w:rsidR="00B11D8F">
        <w:rPr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>
        <w:rPr>
          <w:sz w:val="28"/>
          <w:szCs w:val="28"/>
        </w:rPr>
        <w:t>, поста</w:t>
      </w:r>
      <w:r w:rsidR="00B11D8F">
        <w:rPr>
          <w:sz w:val="28"/>
          <w:szCs w:val="28"/>
        </w:rPr>
        <w:t>новлением Администрации ЗАТО г.</w:t>
      </w:r>
      <w:r>
        <w:rPr>
          <w:sz w:val="28"/>
          <w:szCs w:val="28"/>
        </w:rPr>
        <w:t xml:space="preserve">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6C156D" w:rsidRPr="006C156D" w:rsidRDefault="006C156D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 </w:t>
      </w:r>
      <w:r w:rsidR="008176D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015FAC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аблицу Приложения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№1</w:t>
      </w:r>
      <w:r w:rsidRPr="006C15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Виды и размеры</w:t>
      </w:r>
      <w:r w:rsidRPr="006C156D">
        <w:rPr>
          <w:rFonts w:ascii="Times New Roman" w:hAnsi="Times New Roman" w:cs="Times New Roman"/>
          <w:bCs/>
          <w:sz w:val="28"/>
          <w:szCs w:val="28"/>
        </w:rPr>
        <w:t xml:space="preserve"> персональных выплат работникам муниципальных бюджетных образовательных учреждений ЗАТО Железногорск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176D4" w:rsidRPr="008176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76D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5 следующего содержания</w:t>
      </w:r>
      <w:r w:rsidRPr="006C156D">
        <w:rPr>
          <w:rFonts w:ascii="Times New Roman" w:hAnsi="Times New Roman" w:cs="Times New Roman"/>
          <w:bCs/>
          <w:sz w:val="28"/>
          <w:szCs w:val="28"/>
        </w:rPr>
        <w:t>:</w:t>
      </w:r>
    </w:p>
    <w:p w:rsidR="00C651E5" w:rsidRDefault="00C651E5" w:rsidP="00C651E5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7F08FF" w:rsidTr="007F08FF">
        <w:tc>
          <w:tcPr>
            <w:tcW w:w="704" w:type="dxa"/>
          </w:tcPr>
          <w:p w:rsidR="007F08FF" w:rsidRDefault="007F08FF" w:rsidP="00C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07" w:type="dxa"/>
            <w:gridSpan w:val="2"/>
          </w:tcPr>
          <w:p w:rsidR="007F08FF" w:rsidRPr="00390353" w:rsidRDefault="003E7466" w:rsidP="00C651E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е</w:t>
            </w:r>
            <w:r w:rsidR="007F08FF">
              <w:rPr>
                <w:sz w:val="28"/>
                <w:szCs w:val="28"/>
              </w:rPr>
              <w:t>жемесячное денежное вознаграждение за классное руководство педагогическим работникам</w:t>
            </w:r>
            <w:r w:rsidR="00390353">
              <w:rPr>
                <w:sz w:val="28"/>
                <w:szCs w:val="28"/>
              </w:rPr>
              <w:t xml:space="preserve"> муниципальных бюджетных образовательных учреждений ЗАТО Железногорск, реализующих </w:t>
            </w:r>
            <w:r w:rsidR="00390353">
              <w:rPr>
                <w:sz w:val="28"/>
                <w:szCs w:val="28"/>
              </w:rPr>
              <w:lastRenderedPageBreak/>
              <w:t>образовательные программы начального общего, основного общего и сре</w:t>
            </w:r>
            <w:r w:rsidR="008176D4">
              <w:rPr>
                <w:sz w:val="28"/>
                <w:szCs w:val="28"/>
              </w:rPr>
              <w:t>днего общего образования, в том</w:t>
            </w:r>
            <w:r w:rsidR="00390353">
              <w:rPr>
                <w:sz w:val="28"/>
                <w:szCs w:val="28"/>
              </w:rPr>
              <w:t xml:space="preserve"> числе адаптированные основные общеобразовательные программы </w:t>
            </w:r>
            <w:r w:rsidR="00390353" w:rsidRPr="00390353">
              <w:rPr>
                <w:sz w:val="28"/>
                <w:szCs w:val="28"/>
                <w:vertAlign w:val="superscript"/>
              </w:rPr>
              <w:t>&lt;*******&gt;</w:t>
            </w:r>
          </w:p>
        </w:tc>
      </w:tr>
      <w:tr w:rsidR="007F08FF" w:rsidTr="007F08FF">
        <w:tc>
          <w:tcPr>
            <w:tcW w:w="704" w:type="dxa"/>
          </w:tcPr>
          <w:p w:rsidR="007F08FF" w:rsidRDefault="007F08FF" w:rsidP="00C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5903" w:type="dxa"/>
          </w:tcPr>
          <w:p w:rsidR="007F08FF" w:rsidRDefault="003E7466" w:rsidP="003E7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одном классе</w:t>
            </w:r>
          </w:p>
        </w:tc>
        <w:tc>
          <w:tcPr>
            <w:tcW w:w="3304" w:type="dxa"/>
          </w:tcPr>
          <w:p w:rsidR="007F08FF" w:rsidRDefault="003E7466" w:rsidP="00C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рублей</w:t>
            </w:r>
          </w:p>
        </w:tc>
      </w:tr>
      <w:tr w:rsidR="007F08FF" w:rsidTr="007F08FF">
        <w:tc>
          <w:tcPr>
            <w:tcW w:w="704" w:type="dxa"/>
          </w:tcPr>
          <w:p w:rsidR="007F08FF" w:rsidRDefault="007F08FF" w:rsidP="00C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903" w:type="dxa"/>
          </w:tcPr>
          <w:p w:rsidR="007F08FF" w:rsidRDefault="003E7466" w:rsidP="00C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и более классах</w:t>
            </w:r>
          </w:p>
        </w:tc>
        <w:tc>
          <w:tcPr>
            <w:tcW w:w="3304" w:type="dxa"/>
          </w:tcPr>
          <w:p w:rsidR="007F08FF" w:rsidRDefault="003E7466" w:rsidP="00C65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рублей</w:t>
            </w:r>
          </w:p>
        </w:tc>
      </w:tr>
    </w:tbl>
    <w:p w:rsidR="000122BA" w:rsidRPr="003E7466" w:rsidRDefault="00B11D8F" w:rsidP="00B11D8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E7466">
        <w:rPr>
          <w:sz w:val="28"/>
          <w:szCs w:val="28"/>
        </w:rPr>
        <w:t>дополнить сноской</w:t>
      </w:r>
      <w:r w:rsidR="003E7466" w:rsidRPr="00390353">
        <w:rPr>
          <w:sz w:val="28"/>
          <w:szCs w:val="28"/>
          <w:vertAlign w:val="superscript"/>
        </w:rPr>
        <w:t>&lt;*******&gt;</w:t>
      </w:r>
      <w:r w:rsidR="003E7466">
        <w:rPr>
          <w:sz w:val="28"/>
          <w:szCs w:val="28"/>
          <w:vertAlign w:val="superscript"/>
        </w:rPr>
        <w:t xml:space="preserve"> </w:t>
      </w:r>
      <w:r w:rsidR="003E7466">
        <w:rPr>
          <w:sz w:val="28"/>
          <w:szCs w:val="28"/>
        </w:rPr>
        <w:t>сле</w:t>
      </w:r>
      <w:r w:rsidR="00991FE5">
        <w:rPr>
          <w:sz w:val="28"/>
          <w:szCs w:val="28"/>
        </w:rPr>
        <w:t>дующего содержания:</w:t>
      </w:r>
    </w:p>
    <w:p w:rsidR="00991FE5" w:rsidRPr="00991FE5" w:rsidRDefault="00991FE5" w:rsidP="00B11D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91FE5">
        <w:rPr>
          <w:rFonts w:eastAsiaTheme="minorHAnsi"/>
          <w:bCs/>
          <w:sz w:val="28"/>
          <w:szCs w:val="28"/>
          <w:lang w:eastAsia="en-US"/>
        </w:rPr>
        <w:t>"&lt;*******&gt; Выплата ежемесячного денежного вознаграждения за классное руководство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3E7466" w:rsidRPr="004A2AC7" w:rsidRDefault="004A2AC7" w:rsidP="004A2AC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A2AC7">
        <w:rPr>
          <w:sz w:val="28"/>
          <w:szCs w:val="28"/>
        </w:rPr>
        <w:t>Финансовое обеспечение выплаты ежемесячного денежного вознаграждения за классное руководство осуществляется за счет средств иного межбюджетного трансферта на ежемесячное денежное вознаграждение за классное руководство педагогическим работникам муниципальных</w:t>
      </w:r>
      <w:r w:rsidR="00196365">
        <w:rPr>
          <w:sz w:val="28"/>
          <w:szCs w:val="28"/>
        </w:rPr>
        <w:t xml:space="preserve"> бюджетных</w:t>
      </w:r>
      <w:r w:rsidRPr="004A2AC7">
        <w:rPr>
          <w:sz w:val="28"/>
          <w:szCs w:val="28"/>
        </w:rPr>
        <w:t xml:space="preserve"> общеобразовательных </w:t>
      </w:r>
      <w:r w:rsidR="00A95E92">
        <w:rPr>
          <w:sz w:val="28"/>
          <w:szCs w:val="28"/>
        </w:rPr>
        <w:t>учреждений ЗАТО Железногорск</w:t>
      </w:r>
      <w:r w:rsidRPr="004A2AC7">
        <w:rPr>
          <w:sz w:val="28"/>
          <w:szCs w:val="28"/>
        </w:rPr>
        <w:t>, предоставляемого из краевого бюджета</w:t>
      </w:r>
      <w:r>
        <w:rPr>
          <w:sz w:val="28"/>
          <w:szCs w:val="28"/>
        </w:rPr>
        <w:t>»</w:t>
      </w:r>
      <w:r w:rsidRPr="004A2AC7">
        <w:rPr>
          <w:sz w:val="28"/>
          <w:szCs w:val="28"/>
        </w:rPr>
        <w:t>.</w:t>
      </w:r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355" w:rsidRPr="002D3B00">
        <w:rPr>
          <w:sz w:val="28"/>
          <w:szCs w:val="28"/>
        </w:rPr>
        <w:t xml:space="preserve">Управлению </w:t>
      </w:r>
      <w:r w:rsidR="00B63355">
        <w:rPr>
          <w:sz w:val="28"/>
          <w:szCs w:val="28"/>
        </w:rPr>
        <w:t>внутреннего контроля</w:t>
      </w:r>
      <w:r w:rsidR="00B63355" w:rsidRPr="002D3B00">
        <w:rPr>
          <w:sz w:val="28"/>
          <w:szCs w:val="28"/>
        </w:rPr>
        <w:t xml:space="preserve"> Администрации ЗАТО </w:t>
      </w:r>
      <w:r w:rsidR="00B63355">
        <w:rPr>
          <w:sz w:val="28"/>
          <w:szCs w:val="28"/>
        </w:rPr>
        <w:t xml:space="preserve">г. </w:t>
      </w:r>
      <w:r w:rsidR="00B63355" w:rsidRPr="002D3B00">
        <w:rPr>
          <w:sz w:val="28"/>
          <w:szCs w:val="28"/>
        </w:rPr>
        <w:t xml:space="preserve">Железногорск </w:t>
      </w:r>
      <w:r w:rsidR="00B63355">
        <w:rPr>
          <w:sz w:val="28"/>
          <w:szCs w:val="28"/>
        </w:rPr>
        <w:t xml:space="preserve">(Панченко Е.Н.) </w:t>
      </w:r>
      <w:r w:rsidR="00B63355"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</w:t>
      </w:r>
      <w:r w:rsidR="002B264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ЗАТО г. Железногорск по социальным вопросам </w:t>
      </w:r>
      <w:r w:rsidR="005A1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B37">
        <w:rPr>
          <w:rFonts w:ascii="Times New Roman" w:hAnsi="Times New Roman" w:cs="Times New Roman"/>
          <w:sz w:val="28"/>
          <w:szCs w:val="28"/>
        </w:rPr>
        <w:t>А. Карташова.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B11D8F">
        <w:rPr>
          <w:color w:val="000000" w:themeColor="text1"/>
          <w:sz w:val="28"/>
          <w:szCs w:val="28"/>
        </w:rPr>
        <w:t xml:space="preserve"> и распространяется на правоотношения, возникшие с 01.09.2020 года.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06C80">
        <w:rPr>
          <w:sz w:val="28"/>
          <w:szCs w:val="28"/>
        </w:rPr>
        <w:t xml:space="preserve">а </w:t>
      </w:r>
      <w:r w:rsidR="005A1B37">
        <w:rPr>
          <w:sz w:val="28"/>
          <w:szCs w:val="28"/>
        </w:rPr>
        <w:t>З</w:t>
      </w:r>
      <w:r w:rsidR="00680BBA">
        <w:rPr>
          <w:sz w:val="28"/>
          <w:szCs w:val="28"/>
        </w:rPr>
        <w:t xml:space="preserve">АТО г. Железногорск       </w:t>
      </w:r>
      <w:r w:rsidRPr="001A6F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2B5AC0">
        <w:rPr>
          <w:sz w:val="28"/>
          <w:szCs w:val="28"/>
        </w:rPr>
        <w:t xml:space="preserve">     </w:t>
      </w:r>
      <w:r w:rsidR="005A1B37">
        <w:rPr>
          <w:sz w:val="28"/>
          <w:szCs w:val="28"/>
        </w:rPr>
        <w:t xml:space="preserve">    </w:t>
      </w:r>
      <w:r w:rsidR="00D06C80">
        <w:rPr>
          <w:sz w:val="28"/>
          <w:szCs w:val="28"/>
        </w:rPr>
        <w:t>И.Г. Куксин</w:t>
      </w:r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B11D8F">
      <w:pPr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CF" w:rsidRDefault="002667CF" w:rsidP="004A05A8">
      <w:r>
        <w:separator/>
      </w:r>
    </w:p>
  </w:endnote>
  <w:endnote w:type="continuationSeparator" w:id="0">
    <w:p w:rsidR="002667CF" w:rsidRDefault="002667CF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CF" w:rsidRDefault="002667CF" w:rsidP="004A05A8">
      <w:r>
        <w:separator/>
      </w:r>
    </w:p>
  </w:footnote>
  <w:footnote w:type="continuationSeparator" w:id="0">
    <w:p w:rsidR="002667CF" w:rsidRDefault="002667CF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0DC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6"/>
    <w:rsid w:val="000122BA"/>
    <w:rsid w:val="00015FAC"/>
    <w:rsid w:val="00086079"/>
    <w:rsid w:val="000B5E11"/>
    <w:rsid w:val="000F156D"/>
    <w:rsid w:val="000F416F"/>
    <w:rsid w:val="001220DC"/>
    <w:rsid w:val="00151C52"/>
    <w:rsid w:val="00162529"/>
    <w:rsid w:val="00180E65"/>
    <w:rsid w:val="00181FC7"/>
    <w:rsid w:val="00196365"/>
    <w:rsid w:val="002103BD"/>
    <w:rsid w:val="002667CF"/>
    <w:rsid w:val="002A6C41"/>
    <w:rsid w:val="002B2646"/>
    <w:rsid w:val="002B5AC0"/>
    <w:rsid w:val="002E04A0"/>
    <w:rsid w:val="002F6F67"/>
    <w:rsid w:val="00306C59"/>
    <w:rsid w:val="003257D0"/>
    <w:rsid w:val="00351B14"/>
    <w:rsid w:val="00371C73"/>
    <w:rsid w:val="00382CEE"/>
    <w:rsid w:val="00390353"/>
    <w:rsid w:val="003A2B44"/>
    <w:rsid w:val="003E7466"/>
    <w:rsid w:val="00403A62"/>
    <w:rsid w:val="0041470C"/>
    <w:rsid w:val="00425424"/>
    <w:rsid w:val="0042550D"/>
    <w:rsid w:val="00486A00"/>
    <w:rsid w:val="004A05A8"/>
    <w:rsid w:val="004A2AC7"/>
    <w:rsid w:val="005076E6"/>
    <w:rsid w:val="00584C54"/>
    <w:rsid w:val="005A1B37"/>
    <w:rsid w:val="005B5F3C"/>
    <w:rsid w:val="00612B1D"/>
    <w:rsid w:val="00617391"/>
    <w:rsid w:val="00680BBA"/>
    <w:rsid w:val="006B27DA"/>
    <w:rsid w:val="006C156D"/>
    <w:rsid w:val="006D5864"/>
    <w:rsid w:val="006E768C"/>
    <w:rsid w:val="007613A5"/>
    <w:rsid w:val="007B0AC0"/>
    <w:rsid w:val="007B1838"/>
    <w:rsid w:val="007D314B"/>
    <w:rsid w:val="007D35A0"/>
    <w:rsid w:val="007F08FF"/>
    <w:rsid w:val="008014CC"/>
    <w:rsid w:val="00801B20"/>
    <w:rsid w:val="008176D4"/>
    <w:rsid w:val="008B0DC8"/>
    <w:rsid w:val="008C5B5F"/>
    <w:rsid w:val="008E7025"/>
    <w:rsid w:val="008F55A4"/>
    <w:rsid w:val="008F567A"/>
    <w:rsid w:val="00991FE5"/>
    <w:rsid w:val="00A44D78"/>
    <w:rsid w:val="00A95E92"/>
    <w:rsid w:val="00B11D8F"/>
    <w:rsid w:val="00B1603B"/>
    <w:rsid w:val="00B63355"/>
    <w:rsid w:val="00B91F66"/>
    <w:rsid w:val="00B937CB"/>
    <w:rsid w:val="00BD1064"/>
    <w:rsid w:val="00BF6BE6"/>
    <w:rsid w:val="00C139B6"/>
    <w:rsid w:val="00C651E5"/>
    <w:rsid w:val="00CA1839"/>
    <w:rsid w:val="00CB3DC4"/>
    <w:rsid w:val="00CB4165"/>
    <w:rsid w:val="00D06C80"/>
    <w:rsid w:val="00D1319D"/>
    <w:rsid w:val="00D44773"/>
    <w:rsid w:val="00DA6262"/>
    <w:rsid w:val="00DB0D2B"/>
    <w:rsid w:val="00DB777E"/>
    <w:rsid w:val="00DB7BAB"/>
    <w:rsid w:val="00DD78B5"/>
    <w:rsid w:val="00E67F3E"/>
    <w:rsid w:val="00E809B4"/>
    <w:rsid w:val="00E84235"/>
    <w:rsid w:val="00E97FE4"/>
    <w:rsid w:val="00EA4CC3"/>
    <w:rsid w:val="00ED72A8"/>
    <w:rsid w:val="00F43E14"/>
    <w:rsid w:val="00F53AE6"/>
    <w:rsid w:val="00F7500D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902D8A-C74D-448F-A84B-326D5EBC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A059-F225-482B-8130-10083A8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Анастасия А. Гафарова</cp:lastModifiedBy>
  <cp:revision>10</cp:revision>
  <cp:lastPrinted>2020-05-13T05:12:00Z</cp:lastPrinted>
  <dcterms:created xsi:type="dcterms:W3CDTF">2020-09-17T02:21:00Z</dcterms:created>
  <dcterms:modified xsi:type="dcterms:W3CDTF">2020-09-23T02:33:00Z</dcterms:modified>
</cp:coreProperties>
</file>