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88448E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1830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6D02CA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>
        <w:rPr>
          <w:rFonts w:ascii="Times New Roman" w:hAnsi="Times New Roman"/>
          <w:b w:val="0"/>
          <w:sz w:val="28"/>
          <w:szCs w:val="28"/>
        </w:rPr>
        <w:t xml:space="preserve"> проезд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C012CE">
        <w:rPr>
          <w:rFonts w:ascii="Times New Roman" w:hAnsi="Times New Roman"/>
          <w:b w:val="0"/>
          <w:sz w:val="28"/>
          <w:szCs w:val="28"/>
        </w:rPr>
        <w:t>2</w:t>
      </w:r>
      <w:r w:rsidR="00904761">
        <w:rPr>
          <w:rFonts w:ascii="Times New Roman" w:hAnsi="Times New Roman"/>
          <w:b w:val="0"/>
          <w:sz w:val="28"/>
          <w:szCs w:val="28"/>
        </w:rPr>
        <w:t>4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</w:t>
      </w:r>
      <w:proofErr w:type="gramStart"/>
      <w:r w:rsidRPr="008503DD">
        <w:rPr>
          <w:rFonts w:ascii="Times New Roman" w:hAnsi="Times New Roman"/>
          <w:sz w:val="28"/>
          <w:szCs w:val="28"/>
        </w:rPr>
        <w:t xml:space="preserve">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6C722C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«</w:t>
      </w:r>
      <w:r w:rsidR="006C722C">
        <w:rPr>
          <w:rFonts w:ascii="Times New Roman" w:hAnsi="Times New Roman"/>
          <w:b w:val="0"/>
          <w:sz w:val="28"/>
          <w:szCs w:val="28"/>
        </w:rPr>
        <w:t>Ленинградское</w:t>
      </w:r>
      <w:r w:rsidR="008503DD" w:rsidRPr="008503DD">
        <w:rPr>
          <w:rFonts w:ascii="Times New Roman" w:hAnsi="Times New Roman"/>
          <w:b w:val="0"/>
          <w:sz w:val="28"/>
          <w:szCs w:val="28"/>
        </w:rPr>
        <w:t>» (</w:t>
      </w:r>
      <w:r w:rsidR="006C722C">
        <w:rPr>
          <w:rFonts w:ascii="Times New Roman" w:hAnsi="Times New Roman"/>
          <w:b w:val="0"/>
          <w:sz w:val="28"/>
          <w:szCs w:val="28"/>
        </w:rPr>
        <w:t>ООО «Ленинградское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») управляющей организацией для </w:t>
      </w:r>
      <w:r w:rsidR="008503DD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b w:val="0"/>
          <w:sz w:val="28"/>
          <w:szCs w:val="28"/>
        </w:rPr>
        <w:t xml:space="preserve"> </w:t>
      </w:r>
      <w:r w:rsidR="00C070D9">
        <w:rPr>
          <w:rFonts w:ascii="Times New Roman" w:hAnsi="Times New Roman"/>
          <w:b w:val="0"/>
          <w:sz w:val="28"/>
          <w:szCs w:val="28"/>
        </w:rPr>
        <w:t>проезд</w:t>
      </w:r>
      <w:r w:rsidR="004E0B3C">
        <w:rPr>
          <w:rFonts w:ascii="Times New Roman" w:hAnsi="Times New Roman"/>
          <w:b w:val="0"/>
          <w:sz w:val="28"/>
          <w:szCs w:val="28"/>
        </w:rPr>
        <w:t xml:space="preserve">, д. </w:t>
      </w:r>
      <w:r w:rsidR="00C012CE">
        <w:rPr>
          <w:rFonts w:ascii="Times New Roman" w:hAnsi="Times New Roman"/>
          <w:b w:val="0"/>
          <w:sz w:val="28"/>
          <w:szCs w:val="28"/>
        </w:rPr>
        <w:t>2</w:t>
      </w:r>
      <w:r w:rsidR="00904761">
        <w:rPr>
          <w:rFonts w:ascii="Times New Roman" w:hAnsi="Times New Roman"/>
          <w:b w:val="0"/>
          <w:sz w:val="28"/>
          <w:szCs w:val="28"/>
        </w:rPr>
        <w:t>4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b w:val="0"/>
          <w:sz w:val="28"/>
          <w:szCs w:val="28"/>
        </w:rPr>
        <w:t xml:space="preserve"> </w:t>
      </w:r>
      <w:r w:rsidR="00C070D9">
        <w:rPr>
          <w:rFonts w:ascii="Times New Roman" w:hAnsi="Times New Roman"/>
          <w:b w:val="0"/>
          <w:sz w:val="28"/>
          <w:szCs w:val="28"/>
        </w:rPr>
        <w:t>проезд</w:t>
      </w:r>
      <w:r w:rsidR="004E0B3C">
        <w:rPr>
          <w:rFonts w:ascii="Times New Roman" w:hAnsi="Times New Roman"/>
          <w:b w:val="0"/>
          <w:sz w:val="28"/>
          <w:szCs w:val="28"/>
        </w:rPr>
        <w:t xml:space="preserve">, д. </w:t>
      </w:r>
      <w:r w:rsidR="00C012CE">
        <w:rPr>
          <w:rFonts w:ascii="Times New Roman" w:hAnsi="Times New Roman"/>
          <w:b w:val="0"/>
          <w:sz w:val="28"/>
          <w:szCs w:val="28"/>
        </w:rPr>
        <w:t>2</w:t>
      </w:r>
      <w:r w:rsidR="00904761">
        <w:rPr>
          <w:rFonts w:ascii="Times New Roman" w:hAnsi="Times New Roman"/>
          <w:b w:val="0"/>
          <w:sz w:val="28"/>
          <w:szCs w:val="28"/>
        </w:rPr>
        <w:t>4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4E0B3C">
        <w:rPr>
          <w:rFonts w:ascii="Times New Roman" w:hAnsi="Times New Roman"/>
          <w:sz w:val="28"/>
          <w:szCs w:val="28"/>
        </w:rPr>
        <w:t xml:space="preserve">, </w:t>
      </w:r>
      <w:r w:rsidR="004E0B3C" w:rsidRPr="004E0B3C">
        <w:rPr>
          <w:rFonts w:ascii="Times New Roman" w:hAnsi="Times New Roman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sz w:val="28"/>
          <w:szCs w:val="28"/>
        </w:rPr>
        <w:t xml:space="preserve"> проезд</w:t>
      </w:r>
      <w:r w:rsidR="004E0B3C" w:rsidRPr="004E0B3C">
        <w:rPr>
          <w:rFonts w:ascii="Times New Roman" w:hAnsi="Times New Roman"/>
          <w:sz w:val="28"/>
          <w:szCs w:val="28"/>
        </w:rPr>
        <w:t xml:space="preserve">, д. </w:t>
      </w:r>
      <w:r w:rsidR="00C012CE">
        <w:rPr>
          <w:rFonts w:ascii="Times New Roman" w:hAnsi="Times New Roman"/>
          <w:sz w:val="28"/>
          <w:szCs w:val="28"/>
        </w:rPr>
        <w:t>2</w:t>
      </w:r>
      <w:r w:rsidR="00904761">
        <w:rPr>
          <w:rFonts w:ascii="Times New Roman" w:hAnsi="Times New Roman"/>
          <w:sz w:val="28"/>
          <w:szCs w:val="28"/>
        </w:rPr>
        <w:t>4</w:t>
      </w:r>
      <w:r w:rsidR="004E0B3C" w:rsidRPr="00C070D9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904761">
        <w:rPr>
          <w:rFonts w:ascii="Times New Roman" w:hAnsi="Times New Roman"/>
          <w:sz w:val="28"/>
          <w:szCs w:val="28"/>
        </w:rPr>
        <w:t>25,65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BA224E" w:rsidRPr="008503DD">
        <w:rPr>
          <w:rFonts w:ascii="Times New Roman" w:hAnsi="Times New Roman"/>
          <w:sz w:val="28"/>
          <w:szCs w:val="28"/>
        </w:rPr>
        <w:t>руб./кв</w:t>
      </w:r>
      <w:proofErr w:type="gramStart"/>
      <w:r w:rsidR="00BA224E" w:rsidRPr="008503DD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6C722C" w:rsidRPr="006C722C">
        <w:rPr>
          <w:rFonts w:ascii="Times New Roman" w:hAnsi="Times New Roman"/>
          <w:sz w:val="28"/>
          <w:szCs w:val="28"/>
        </w:rPr>
        <w:t xml:space="preserve">ООО «Ленинградское» </w:t>
      </w:r>
      <w:r w:rsidR="008503DD" w:rsidRPr="006C722C">
        <w:rPr>
          <w:rFonts w:ascii="Times New Roman" w:hAnsi="Times New Roman"/>
          <w:sz w:val="28"/>
          <w:szCs w:val="28"/>
        </w:rPr>
        <w:t>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03DD" w:rsidRPr="008503DD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="008503DD" w:rsidRPr="008503DD">
        <w:rPr>
          <w:rFonts w:ascii="Times New Roman" w:hAnsi="Times New Roman"/>
          <w:sz w:val="28"/>
          <w:szCs w:val="28"/>
        </w:rPr>
        <w:t xml:space="preserve">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CD2B88" w:rsidP="00690443">
        <w:pPr>
          <w:pStyle w:val="a7"/>
          <w:jc w:val="center"/>
        </w:pPr>
        <w:fldSimple w:instr=" PAGE   \* MERGEFORMAT ">
          <w:r w:rsidR="0088448E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251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1A4A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B73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2B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574"/>
    <w:rsid w:val="003E2A10"/>
    <w:rsid w:val="003E675B"/>
    <w:rsid w:val="003E7C5A"/>
    <w:rsid w:val="003F5B9E"/>
    <w:rsid w:val="003F5D89"/>
    <w:rsid w:val="00401807"/>
    <w:rsid w:val="00404DA2"/>
    <w:rsid w:val="00406CA0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0B3C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3411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353D"/>
    <w:rsid w:val="006B4CFA"/>
    <w:rsid w:val="006C4248"/>
    <w:rsid w:val="006C4CD5"/>
    <w:rsid w:val="006C5FEF"/>
    <w:rsid w:val="006C722C"/>
    <w:rsid w:val="006C76F5"/>
    <w:rsid w:val="006D02CA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16D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448E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C7089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4761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12CE"/>
    <w:rsid w:val="00C0599F"/>
    <w:rsid w:val="00C070D9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2B88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0C1A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3847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71C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251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FF2F39-B955-4DA6-9140-848ED165C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Akulshina</cp:lastModifiedBy>
  <cp:revision>48</cp:revision>
  <cp:lastPrinted>2020-10-02T08:39:00Z</cp:lastPrinted>
  <dcterms:created xsi:type="dcterms:W3CDTF">2019-05-15T05:17:00Z</dcterms:created>
  <dcterms:modified xsi:type="dcterms:W3CDTF">2020-10-07T04:36:00Z</dcterms:modified>
</cp:coreProperties>
</file>