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2B12E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</w:t>
      </w:r>
      <w:r w:rsidR="00BC17A7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1816</w:t>
      </w:r>
      <w:bookmarkStart w:id="0" w:name="_GoBack"/>
      <w:bookmarkEnd w:id="0"/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C9044C">
        <w:rPr>
          <w:rFonts w:ascii="Times New Roman" w:hAnsi="Times New Roman"/>
          <w:b w:val="0"/>
          <w:sz w:val="28"/>
          <w:szCs w:val="28"/>
        </w:rPr>
        <w:t>3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муниципальное предприятие «Горэлектросеть» (МП «Горэлектросеть»)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C9044C">
        <w:rPr>
          <w:rFonts w:ascii="Times New Roman" w:hAnsi="Times New Roman"/>
          <w:b w:val="0"/>
          <w:sz w:val="28"/>
          <w:szCs w:val="28"/>
        </w:rPr>
        <w:t>3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C9044C">
        <w:rPr>
          <w:rFonts w:ascii="Times New Roman" w:hAnsi="Times New Roman"/>
          <w:b w:val="0"/>
          <w:sz w:val="28"/>
          <w:szCs w:val="28"/>
        </w:rPr>
        <w:t>3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sz w:val="28"/>
          <w:szCs w:val="28"/>
        </w:rPr>
        <w:t xml:space="preserve">ул. Комсомольская, д. </w:t>
      </w:r>
      <w:r w:rsidR="00C9044C">
        <w:rPr>
          <w:rFonts w:ascii="Times New Roman" w:hAnsi="Times New Roman"/>
          <w:sz w:val="28"/>
          <w:szCs w:val="28"/>
        </w:rPr>
        <w:t>3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C9044C">
        <w:rPr>
          <w:rFonts w:ascii="Times New Roman" w:hAnsi="Times New Roman"/>
          <w:sz w:val="28"/>
          <w:szCs w:val="28"/>
        </w:rPr>
        <w:t>21,97</w:t>
      </w:r>
      <w:r w:rsidR="006265B7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МП «Горэлектросеть»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310" w:rsidRDefault="00C01310">
      <w:r>
        <w:separator/>
      </w:r>
    </w:p>
  </w:endnote>
  <w:endnote w:type="continuationSeparator" w:id="0">
    <w:p w:rsidR="00C01310" w:rsidRDefault="00C01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310" w:rsidRDefault="00C01310">
      <w:r>
        <w:separator/>
      </w:r>
    </w:p>
  </w:footnote>
  <w:footnote w:type="continuationSeparator" w:id="0">
    <w:p w:rsidR="00C01310" w:rsidRDefault="00C013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406941"/>
      <w:docPartObj>
        <w:docPartGallery w:val="Page Numbers (Top of Page)"/>
        <w:docPartUnique/>
      </w:docPartObj>
    </w:sdtPr>
    <w:sdtEndPr/>
    <w:sdtContent>
      <w:p w:rsidR="00BA224E" w:rsidRDefault="00EC6846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2B12E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 w15:restartNumberingAfterBreak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 w15:restartNumberingAfterBreak="0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12E5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7A7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1310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044C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C6846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579FBCB-8FE5-4C67-86E4-5102150A5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9C0E2B-EF93-4083-82D3-ADDB4B369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Елена Г. Шагина</cp:lastModifiedBy>
  <cp:revision>14</cp:revision>
  <cp:lastPrinted>2020-10-05T08:10:00Z</cp:lastPrinted>
  <dcterms:created xsi:type="dcterms:W3CDTF">2020-10-02T10:36:00Z</dcterms:created>
  <dcterms:modified xsi:type="dcterms:W3CDTF">2020-10-07T05:00:00Z</dcterms:modified>
</cp:coreProperties>
</file>