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6C2026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образование  Железногорск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6E2D24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20.10</w:t>
      </w:r>
      <w:r w:rsidR="003B68D7" w:rsidRPr="003B68D7">
        <w:rPr>
          <w:rFonts w:ascii="Times New Roman" w:hAnsi="Times New Roman"/>
          <w:sz w:val="28"/>
          <w:szCs w:val="28"/>
        </w:rPr>
        <w:t>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20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   </w:t>
      </w:r>
      <w:r w:rsidR="00C720B1">
        <w:rPr>
          <w:rFonts w:ascii="Times New Roman" w:hAnsi="Times New Roman"/>
          <w:sz w:val="28"/>
          <w:szCs w:val="28"/>
        </w:rPr>
        <w:t xml:space="preserve"> </w:t>
      </w:r>
      <w:r w:rsidR="00951319">
        <w:rPr>
          <w:rFonts w:ascii="Times New Roman" w:hAnsi="Times New Roman"/>
          <w:sz w:val="28"/>
          <w:szCs w:val="28"/>
        </w:rPr>
        <w:t xml:space="preserve">  </w:t>
      </w:r>
      <w:r w:rsidR="00C720B1">
        <w:rPr>
          <w:rFonts w:ascii="Times New Roman" w:hAnsi="Times New Roman"/>
          <w:sz w:val="28"/>
          <w:szCs w:val="28"/>
        </w:rPr>
        <w:t xml:space="preserve">    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351BD0">
        <w:rPr>
          <w:rFonts w:ascii="Times New Roman" w:hAnsi="Times New Roman"/>
          <w:sz w:val="28"/>
          <w:szCs w:val="28"/>
        </w:rPr>
        <w:t xml:space="preserve"> 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1972</w:t>
      </w:r>
      <w:bookmarkStart w:id="0" w:name="_GoBack"/>
      <w:bookmarkEnd w:id="0"/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F032E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r w:rsidR="00F032E8">
        <w:rPr>
          <w:rFonts w:ascii="Times New Roman" w:eastAsiaTheme="minorHAnsi" w:hAnsi="Times New Roman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F032E8"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</w:t>
      </w:r>
      <w:r w:rsidR="00F032E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7D0B9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6820BB" w:rsidRDefault="00533341" w:rsidP="00F032E8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</w:t>
      </w:r>
      <w:r w:rsidR="00DB399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F032E8" w:rsidRPr="00F032E8">
        <w:rPr>
          <w:rFonts w:ascii="Times New Roman" w:hAnsi="Times New Roman"/>
          <w:sz w:val="28"/>
          <w:szCs w:val="28"/>
        </w:rPr>
        <w:t>В приложении к постановлению в разделе «Паспорт муниципальной программы ЗАТО Железногорск»</w:t>
      </w:r>
      <w:r w:rsidR="006820BB">
        <w:rPr>
          <w:rFonts w:ascii="Times New Roman" w:hAnsi="Times New Roman"/>
          <w:sz w:val="28"/>
          <w:szCs w:val="28"/>
        </w:rPr>
        <w:t xml:space="preserve"> с</w:t>
      </w:r>
      <w:r w:rsidR="00F032E8" w:rsidRPr="00F032E8">
        <w:rPr>
          <w:rFonts w:ascii="Times New Roman" w:hAnsi="Times New Roman"/>
          <w:sz w:val="28"/>
          <w:szCs w:val="28"/>
        </w:rPr>
        <w:t>троку «Информация по ресурсному обеспечению муниципальной Программы, в том числе в разбивке по источникам финансирования по годам реализации Программы» изложить в новой редакции:</w:t>
      </w:r>
      <w:r w:rsidR="00F032E8" w:rsidRPr="00F032E8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F032E8" w:rsidRDefault="00F032E8" w:rsidP="00F032E8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F032E8"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разбивке по источникам финансирования 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краевого и местного бюджетов.</w:t>
            </w:r>
          </w:p>
          <w:p w:rsidR="00B632A1" w:rsidRPr="00B632A1" w:rsidRDefault="00C40B28" w:rsidP="00B632A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муниципальной Программы составит – </w:t>
            </w:r>
            <w:r w:rsidR="00740288">
              <w:rPr>
                <w:rFonts w:ascii="Times New Roman" w:hAnsi="Times New Roman"/>
                <w:sz w:val="28"/>
                <w:szCs w:val="28"/>
              </w:rPr>
              <w:t>5 62</w:t>
            </w:r>
            <w:r w:rsidR="004173D6">
              <w:rPr>
                <w:rFonts w:ascii="Times New Roman" w:hAnsi="Times New Roman"/>
                <w:sz w:val="28"/>
                <w:szCs w:val="28"/>
              </w:rPr>
              <w:t>4</w:t>
            </w:r>
            <w:r w:rsidR="00740288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4173D6">
              <w:rPr>
                <w:rFonts w:ascii="Times New Roman" w:hAnsi="Times New Roman"/>
                <w:sz w:val="28"/>
                <w:szCs w:val="28"/>
              </w:rPr>
              <w:t>62</w:t>
            </w:r>
            <w:r w:rsidR="00B632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73D6">
              <w:rPr>
                <w:rFonts w:ascii="Times New Roman" w:hAnsi="Times New Roman"/>
                <w:sz w:val="28"/>
                <w:szCs w:val="28"/>
              </w:rPr>
              <w:t>154,28</w:t>
            </w:r>
            <w:r w:rsidR="00B632A1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Федеральный бюджет – </w:t>
            </w:r>
            <w:r w:rsidR="00740288" w:rsidRPr="00740288">
              <w:rPr>
                <w:rFonts w:ascii="Times New Roman" w:hAnsi="Times New Roman"/>
                <w:sz w:val="28"/>
                <w:szCs w:val="28"/>
              </w:rPr>
              <w:t>14</w:t>
            </w:r>
            <w:r w:rsidR="004173D6">
              <w:rPr>
                <w:rFonts w:ascii="Times New Roman" w:hAnsi="Times New Roman"/>
                <w:sz w:val="28"/>
                <w:szCs w:val="28"/>
              </w:rPr>
              <w:t>3</w:t>
            </w:r>
            <w:r w:rsidR="00740288" w:rsidRPr="007402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73D6">
              <w:rPr>
                <w:rFonts w:ascii="Times New Roman" w:hAnsi="Times New Roman"/>
                <w:sz w:val="28"/>
                <w:szCs w:val="28"/>
              </w:rPr>
              <w:t>343</w:t>
            </w:r>
            <w:r w:rsidR="00740288" w:rsidRPr="007402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73D6">
              <w:rPr>
                <w:rFonts w:ascii="Times New Roman" w:hAnsi="Times New Roman"/>
                <w:sz w:val="28"/>
                <w:szCs w:val="28"/>
              </w:rPr>
              <w:t>1</w:t>
            </w:r>
            <w:r w:rsidR="00740288" w:rsidRPr="00740288">
              <w:rPr>
                <w:rFonts w:ascii="Times New Roman" w:hAnsi="Times New Roman"/>
                <w:sz w:val="28"/>
                <w:szCs w:val="28"/>
              </w:rPr>
              <w:t>39,49</w:t>
            </w:r>
            <w:r w:rsidR="0074028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740288" w:rsidRPr="00740288">
              <w:rPr>
                <w:rFonts w:ascii="Times New Roman" w:hAnsi="Times New Roman"/>
                <w:sz w:val="28"/>
                <w:szCs w:val="28"/>
              </w:rPr>
              <w:t>3</w:t>
            </w:r>
            <w:r w:rsidR="004173D6">
              <w:rPr>
                <w:rFonts w:ascii="Times New Roman" w:hAnsi="Times New Roman"/>
                <w:sz w:val="28"/>
                <w:szCs w:val="28"/>
              </w:rPr>
              <w:t>4</w:t>
            </w:r>
            <w:r w:rsidR="00740288" w:rsidRPr="00740288">
              <w:rPr>
                <w:rFonts w:ascii="Times New Roman" w:hAnsi="Times New Roman"/>
                <w:sz w:val="28"/>
                <w:szCs w:val="28"/>
              </w:rPr>
              <w:t xml:space="preserve"> 7</w:t>
            </w:r>
            <w:r w:rsidR="004173D6">
              <w:rPr>
                <w:rFonts w:ascii="Times New Roman" w:hAnsi="Times New Roman"/>
                <w:sz w:val="28"/>
                <w:szCs w:val="28"/>
              </w:rPr>
              <w:t>62</w:t>
            </w:r>
            <w:r w:rsidR="00740288" w:rsidRPr="007402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73D6">
              <w:rPr>
                <w:rFonts w:ascii="Times New Roman" w:hAnsi="Times New Roman"/>
                <w:sz w:val="28"/>
                <w:szCs w:val="28"/>
              </w:rPr>
              <w:t>3</w:t>
            </w:r>
            <w:r w:rsidR="00740288" w:rsidRPr="00740288">
              <w:rPr>
                <w:rFonts w:ascii="Times New Roman" w:hAnsi="Times New Roman"/>
                <w:sz w:val="28"/>
                <w:szCs w:val="28"/>
              </w:rPr>
              <w:t>33,05</w:t>
            </w:r>
            <w:r w:rsidR="00740288" w:rsidRPr="0074028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5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959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06,44 руб.;</w:t>
            </w:r>
          </w:p>
          <w:p w:rsidR="00C40B28" w:rsidRDefault="004173D6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50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621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00,00 руб.</w:t>
            </w:r>
          </w:p>
          <w:p w:rsidR="00C40B28" w:rsidRPr="00740288" w:rsidRDefault="00C40B28" w:rsidP="0074028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740288" w:rsidRPr="00740288">
              <w:rPr>
                <w:rFonts w:ascii="Times New Roman" w:hAnsi="Times New Roman"/>
                <w:sz w:val="28"/>
                <w:szCs w:val="28"/>
              </w:rPr>
              <w:t>3 55</w:t>
            </w:r>
            <w:r w:rsidR="004173D6">
              <w:rPr>
                <w:rFonts w:ascii="Times New Roman" w:hAnsi="Times New Roman"/>
                <w:sz w:val="28"/>
                <w:szCs w:val="28"/>
              </w:rPr>
              <w:t>8</w:t>
            </w:r>
            <w:r w:rsidR="00740288" w:rsidRPr="007402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73D6">
              <w:rPr>
                <w:rFonts w:ascii="Times New Roman" w:hAnsi="Times New Roman"/>
                <w:sz w:val="28"/>
                <w:szCs w:val="28"/>
              </w:rPr>
              <w:t>616</w:t>
            </w:r>
            <w:r w:rsidR="00740288" w:rsidRPr="007402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73D6">
              <w:rPr>
                <w:rFonts w:ascii="Times New Roman" w:hAnsi="Times New Roman"/>
                <w:sz w:val="28"/>
                <w:szCs w:val="28"/>
              </w:rPr>
              <w:t>4</w:t>
            </w:r>
            <w:r w:rsidR="00740288" w:rsidRPr="00740288">
              <w:rPr>
                <w:rFonts w:ascii="Times New Roman" w:hAnsi="Times New Roman"/>
                <w:sz w:val="28"/>
                <w:szCs w:val="28"/>
              </w:rPr>
              <w:t>52,11</w:t>
            </w:r>
            <w:r w:rsidR="0074028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C40B28" w:rsidRPr="00740288" w:rsidRDefault="00740288" w:rsidP="0074028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Pr="00740288">
              <w:rPr>
                <w:rFonts w:ascii="Times New Roman" w:hAnsi="Times New Roman"/>
                <w:sz w:val="28"/>
                <w:szCs w:val="28"/>
              </w:rPr>
              <w:t>1 18</w:t>
            </w:r>
            <w:r w:rsidR="004173D6">
              <w:rPr>
                <w:rFonts w:ascii="Times New Roman" w:hAnsi="Times New Roman"/>
                <w:sz w:val="28"/>
                <w:szCs w:val="28"/>
              </w:rPr>
              <w:t>7</w:t>
            </w:r>
            <w:r w:rsidRPr="007402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73D6">
              <w:rPr>
                <w:rFonts w:ascii="Times New Roman" w:hAnsi="Times New Roman"/>
                <w:sz w:val="28"/>
                <w:szCs w:val="28"/>
              </w:rPr>
              <w:t>176</w:t>
            </w:r>
            <w:r w:rsidRPr="007402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73D6">
              <w:rPr>
                <w:rFonts w:ascii="Times New Roman" w:hAnsi="Times New Roman"/>
                <w:sz w:val="28"/>
                <w:szCs w:val="28"/>
              </w:rPr>
              <w:t>0</w:t>
            </w:r>
            <w:r w:rsidRPr="00740288">
              <w:rPr>
                <w:rFonts w:ascii="Times New Roman" w:hAnsi="Times New Roman"/>
                <w:sz w:val="28"/>
                <w:szCs w:val="28"/>
              </w:rPr>
              <w:t>83,35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1 185 720 768,76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1 185 719 600,00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="00EF5CD8" w:rsidRPr="00EF5CD8">
              <w:rPr>
                <w:rFonts w:ascii="Times New Roman" w:hAnsi="Times New Roman"/>
                <w:sz w:val="28"/>
                <w:szCs w:val="28"/>
              </w:rPr>
              <w:t>1 9</w:t>
            </w:r>
            <w:r w:rsidR="004173D6">
              <w:rPr>
                <w:rFonts w:ascii="Times New Roman" w:hAnsi="Times New Roman"/>
                <w:sz w:val="28"/>
                <w:szCs w:val="28"/>
              </w:rPr>
              <w:t>22</w:t>
            </w:r>
            <w:r w:rsidR="00EF5CD8" w:rsidRPr="00EF5CD8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="004173D6">
              <w:rPr>
                <w:rFonts w:ascii="Times New Roman" w:hAnsi="Times New Roman"/>
                <w:sz w:val="28"/>
                <w:szCs w:val="28"/>
              </w:rPr>
              <w:t>02</w:t>
            </w:r>
            <w:r w:rsidR="00EF5CD8" w:rsidRPr="00EF5C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73D6">
              <w:rPr>
                <w:rFonts w:ascii="Times New Roman" w:hAnsi="Times New Roman"/>
                <w:sz w:val="28"/>
                <w:szCs w:val="28"/>
              </w:rPr>
              <w:t>56</w:t>
            </w:r>
            <w:r w:rsidR="00EF5CD8" w:rsidRPr="00EF5CD8">
              <w:rPr>
                <w:rFonts w:ascii="Times New Roman" w:hAnsi="Times New Roman"/>
                <w:sz w:val="28"/>
                <w:szCs w:val="28"/>
              </w:rPr>
              <w:t>2,</w:t>
            </w:r>
            <w:r w:rsidR="004173D6">
              <w:rPr>
                <w:rFonts w:ascii="Times New Roman" w:hAnsi="Times New Roman"/>
                <w:sz w:val="28"/>
                <w:szCs w:val="28"/>
              </w:rPr>
              <w:t>68</w:t>
            </w:r>
            <w:r w:rsidR="00EF5CD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руб., из них: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EF5CD8" w:rsidRPr="00EF5CD8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EF5CD8" w:rsidRPr="00EF5CD8">
              <w:rPr>
                <w:rFonts w:ascii="Times New Roman" w:hAnsi="Times New Roman"/>
                <w:sz w:val="28"/>
                <w:szCs w:val="28"/>
                <w:lang w:eastAsia="en-US"/>
              </w:rPr>
              <w:t>6 7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  <w:r w:rsidR="00EF5CD8" w:rsidRPr="00EF5CD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271</w:t>
            </w:r>
            <w:r w:rsidR="00EF5CD8" w:rsidRPr="00EF5CD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98</w:t>
            </w:r>
            <w:r w:rsidR="00EF5CD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EF5CD8" w:rsidRPr="00EF5CD8">
              <w:rPr>
                <w:rFonts w:ascii="Times New Roman" w:hAnsi="Times New Roman"/>
                <w:sz w:val="28"/>
                <w:szCs w:val="28"/>
                <w:lang w:eastAsia="en-US"/>
              </w:rPr>
              <w:t>622 784 195,35</w:t>
            </w:r>
            <w:r w:rsidR="00EF5CD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C40B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EF5CD8" w:rsidRPr="00EF5CD8">
              <w:rPr>
                <w:rFonts w:ascii="Times New Roman" w:hAnsi="Times New Roman"/>
                <w:sz w:val="28"/>
                <w:szCs w:val="28"/>
                <w:lang w:eastAsia="en-US"/>
              </w:rPr>
              <w:t>622 706 095,35</w:t>
            </w:r>
            <w:r w:rsidR="00EF5CD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DB399C" w:rsidRDefault="00DB399C" w:rsidP="00DB399C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Приложение № 1.1 к муниципальной Программе изложить в новой редакции согласно Приложению № 1 к настоящему постановлению.</w:t>
      </w:r>
    </w:p>
    <w:p w:rsidR="00516C9F" w:rsidRDefault="00B51BB2" w:rsidP="00DB399C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516C9F" w:rsidRPr="00D62599">
        <w:rPr>
          <w:rFonts w:ascii="Times New Roman" w:hAnsi="Times New Roman"/>
          <w:sz w:val="28"/>
          <w:szCs w:val="28"/>
        </w:rPr>
        <w:t xml:space="preserve">. Приложение № </w:t>
      </w:r>
      <w:r w:rsidR="00B24B7A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77DA7" w:rsidRDefault="00B51BB2" w:rsidP="00DB399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B77DA7">
        <w:rPr>
          <w:rFonts w:ascii="Times New Roman" w:hAnsi="Times New Roman"/>
          <w:sz w:val="28"/>
          <w:szCs w:val="28"/>
        </w:rPr>
        <w:t xml:space="preserve">. </w:t>
      </w:r>
      <w:r w:rsidR="00B77DA7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B24B7A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B77DA7">
        <w:rPr>
          <w:rFonts w:ascii="Times New Roman" w:hAnsi="Times New Roman"/>
          <w:sz w:val="28"/>
          <w:szCs w:val="28"/>
        </w:rPr>
        <w:t>е</w:t>
      </w:r>
      <w:r w:rsidR="00B77DA7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B18E5" w:rsidRDefault="00BB18E5" w:rsidP="00DB399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51BB2">
        <w:rPr>
          <w:rFonts w:ascii="Times New Roman" w:hAnsi="Times New Roman"/>
          <w:sz w:val="28"/>
          <w:szCs w:val="28"/>
        </w:rPr>
        <w:t>5</w:t>
      </w:r>
      <w:r w:rsidR="00AF6B5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приложении № </w:t>
      </w:r>
      <w:r w:rsidR="00B24B7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программы ЗАТО Железногорск» к муниципальной программе:</w:t>
      </w:r>
      <w:r w:rsidR="00533341">
        <w:rPr>
          <w:rFonts w:ascii="Times New Roman" w:hAnsi="Times New Roman"/>
          <w:sz w:val="28"/>
          <w:szCs w:val="28"/>
        </w:rPr>
        <w:t xml:space="preserve">       </w:t>
      </w:r>
    </w:p>
    <w:p w:rsidR="00343F09" w:rsidRDefault="00533341" w:rsidP="00B77DA7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EE08BF">
        <w:rPr>
          <w:rFonts w:ascii="Times New Roman" w:hAnsi="Times New Roman"/>
          <w:sz w:val="28"/>
          <w:szCs w:val="28"/>
        </w:rPr>
        <w:t>1.</w:t>
      </w:r>
      <w:r w:rsidR="00B51BB2">
        <w:rPr>
          <w:rFonts w:ascii="Times New Roman" w:hAnsi="Times New Roman"/>
          <w:sz w:val="28"/>
          <w:szCs w:val="28"/>
        </w:rPr>
        <w:t>5</w:t>
      </w:r>
      <w:r w:rsidR="00E845C2">
        <w:rPr>
          <w:rFonts w:ascii="Times New Roman" w:hAnsi="Times New Roman"/>
          <w:sz w:val="28"/>
          <w:szCs w:val="28"/>
        </w:rPr>
        <w:t>.1</w:t>
      </w:r>
      <w:r w:rsidRPr="00EE08BF">
        <w:rPr>
          <w:rFonts w:ascii="Times New Roman" w:hAnsi="Times New Roman"/>
          <w:sz w:val="28"/>
          <w:szCs w:val="28"/>
        </w:rPr>
        <w:t xml:space="preserve">. </w:t>
      </w:r>
      <w:r w:rsidRPr="00EE08B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>строку «</w:t>
      </w:r>
      <w:r w:rsidR="00154286">
        <w:rPr>
          <w:rFonts w:ascii="Times New Roman" w:eastAsiaTheme="minorHAnsi" w:hAnsi="Times New Roman"/>
          <w:sz w:val="28"/>
          <w:szCs w:val="28"/>
          <w:lang w:eastAsia="en-US"/>
        </w:rPr>
        <w:t>Информация по ресурсному обеспечению подпрограммы, в том числе в разбивке по источникам финансирования по годам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154286" w:rsidRPr="00154286" w:rsidRDefault="00154286" w:rsidP="0015428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5428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Подпрограмма финансируется за счет средств </w:t>
            </w:r>
            <w:r w:rsidR="0084350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федерального,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краевого и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 w:rsidR="00154286" w:rsidRPr="00154286">
              <w:rPr>
                <w:rFonts w:ascii="Times New Roman" w:hAnsi="Times New Roman"/>
                <w:sz w:val="28"/>
                <w:szCs w:val="28"/>
                <w:lang w:eastAsia="en-US"/>
              </w:rPr>
              <w:t>5 5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75</w:t>
            </w:r>
            <w:r w:rsidR="00154286" w:rsidRPr="001542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765</w:t>
            </w:r>
            <w:r w:rsidR="00154286" w:rsidRPr="001542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353</w:t>
            </w:r>
            <w:r w:rsidR="00154286" w:rsidRPr="00154286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08</w:t>
            </w:r>
            <w:r w:rsidR="001542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B2735" w:rsidRDefault="005B2735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154286" w:rsidRPr="00154286"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154286" w:rsidRPr="001542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013</w:t>
            </w:r>
            <w:r w:rsidR="00154286" w:rsidRPr="001542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154286" w:rsidRPr="00154286">
              <w:rPr>
                <w:rFonts w:ascii="Times New Roman" w:hAnsi="Times New Roman"/>
                <w:sz w:val="28"/>
                <w:szCs w:val="28"/>
                <w:lang w:eastAsia="en-US"/>
              </w:rPr>
              <w:t>38,59</w:t>
            </w:r>
            <w:r w:rsidR="001542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  <w:p w:rsidR="003D118E" w:rsidRDefault="003D118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="00154286" w:rsidRPr="001542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4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33</w:t>
            </w:r>
            <w:r w:rsidR="00154286" w:rsidRPr="001542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154286" w:rsidRPr="00154286">
              <w:rPr>
                <w:rFonts w:ascii="Times New Roman" w:hAnsi="Times New Roman"/>
                <w:sz w:val="28"/>
                <w:szCs w:val="28"/>
                <w:lang w:eastAsia="en-US"/>
              </w:rPr>
              <w:t>32,15</w:t>
            </w:r>
            <w:r w:rsidR="001542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D118E" w:rsidRDefault="004173D6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57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959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06,44 руб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D118E" w:rsidRPr="00A326CC" w:rsidRDefault="004173D6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50 621 8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00,00 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3 515 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548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851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>,81</w:t>
            </w:r>
            <w:r w:rsid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1 170 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452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>83,05</w:t>
            </w:r>
            <w:r w:rsid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>1 172 548 868,76</w:t>
            </w:r>
            <w:r w:rsid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>1 172 547 700,00</w:t>
            </w:r>
            <w:r w:rsid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541ABF">
              <w:t xml:space="preserve"> 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1 922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2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02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56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>2,</w:t>
            </w:r>
            <w:r w:rsidR="004173D6"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1A33FE">
              <w:rPr>
                <w:rFonts w:ascii="Times New Roman" w:hAnsi="Times New Roman"/>
                <w:sz w:val="28"/>
                <w:szCs w:val="28"/>
                <w:lang w:eastAsia="en-US"/>
              </w:rPr>
              <w:t>76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7</w:t>
            </w:r>
            <w:r w:rsidR="001A33FE"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A33FE">
              <w:rPr>
                <w:rFonts w:ascii="Times New Roman" w:hAnsi="Times New Roman"/>
                <w:sz w:val="28"/>
                <w:szCs w:val="28"/>
                <w:lang w:eastAsia="en-US"/>
              </w:rPr>
              <w:t>271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1A33FE">
              <w:rPr>
                <w:rFonts w:ascii="Times New Roman" w:hAnsi="Times New Roman"/>
                <w:sz w:val="28"/>
                <w:szCs w:val="28"/>
                <w:lang w:eastAsia="en-US"/>
              </w:rPr>
              <w:t>98</w:t>
            </w:r>
            <w:r w:rsid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>622 784 195,35</w:t>
            </w:r>
            <w:r w:rsid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3D11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>622 706 095,35</w:t>
            </w:r>
            <w:r w:rsid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3B7B9D" w:rsidRDefault="00533341" w:rsidP="00516C9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B51BB2">
        <w:rPr>
          <w:rFonts w:ascii="Times New Roman" w:hAnsi="Times New Roman"/>
          <w:sz w:val="28"/>
          <w:szCs w:val="28"/>
        </w:rPr>
        <w:t>5</w:t>
      </w:r>
      <w:r w:rsidR="00A1359C">
        <w:rPr>
          <w:rFonts w:ascii="Times New Roman" w:hAnsi="Times New Roman"/>
          <w:sz w:val="28"/>
          <w:szCs w:val="28"/>
        </w:rPr>
        <w:t>.</w:t>
      </w:r>
      <w:r w:rsidR="00171338"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.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AF6B5C">
        <w:rPr>
          <w:rFonts w:ascii="Times New Roman" w:hAnsi="Times New Roman"/>
          <w:sz w:val="28"/>
          <w:szCs w:val="28"/>
        </w:rPr>
        <w:t>2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 w:rsidR="003B7B9D">
        <w:rPr>
          <w:rFonts w:ascii="Times New Roman" w:hAnsi="Times New Roman"/>
          <w:sz w:val="28"/>
          <w:szCs w:val="28"/>
        </w:rPr>
        <w:t xml:space="preserve"> </w:t>
      </w:r>
      <w:r w:rsidR="00B51BB2">
        <w:rPr>
          <w:rFonts w:ascii="Times New Roman" w:hAnsi="Times New Roman"/>
          <w:sz w:val="28"/>
          <w:szCs w:val="28"/>
        </w:rPr>
        <w:t>4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84895" w:rsidRPr="00384895" w:rsidRDefault="005B2735" w:rsidP="0038489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51BB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B24B7A">
        <w:rPr>
          <w:rFonts w:ascii="Times New Roman" w:hAnsi="Times New Roman" w:cs="Times New Roman"/>
          <w:sz w:val="28"/>
          <w:szCs w:val="28"/>
        </w:rPr>
        <w:t>В приложении № 6</w:t>
      </w:r>
      <w:r w:rsidR="00384895" w:rsidRPr="00384895">
        <w:rPr>
          <w:rFonts w:ascii="Times New Roman" w:hAnsi="Times New Roman" w:cs="Times New Roman"/>
          <w:sz w:val="28"/>
          <w:szCs w:val="28"/>
        </w:rPr>
        <w:t xml:space="preserve"> «П</w:t>
      </w:r>
      <w:r w:rsidR="00384895" w:rsidRPr="003848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одпрограмма 2 "Государственная поддержка детей-сирот, расширение практики применения семейных форм воспитания" в рамках муниципальной программы ЗАТО Железногорск» </w:t>
      </w:r>
      <w:r w:rsidR="00B418C3">
        <w:rPr>
          <w:rFonts w:ascii="Times New Roman" w:hAnsi="Times New Roman" w:cs="Times New Roman"/>
          <w:sz w:val="28"/>
          <w:szCs w:val="28"/>
        </w:rPr>
        <w:t>к муниципальной п</w:t>
      </w:r>
      <w:r w:rsidR="00384895" w:rsidRPr="00384895">
        <w:rPr>
          <w:rFonts w:ascii="Times New Roman" w:hAnsi="Times New Roman" w:cs="Times New Roman"/>
          <w:sz w:val="28"/>
          <w:szCs w:val="28"/>
        </w:rPr>
        <w:t>рограмме:</w:t>
      </w:r>
    </w:p>
    <w:p w:rsidR="006820BB" w:rsidRDefault="00384895" w:rsidP="0038489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84895">
        <w:rPr>
          <w:rFonts w:ascii="Times New Roman" w:hAnsi="Times New Roman" w:cs="Times New Roman"/>
          <w:sz w:val="28"/>
          <w:szCs w:val="28"/>
        </w:rPr>
        <w:t>1.</w:t>
      </w:r>
      <w:r w:rsidR="00B51BB2">
        <w:rPr>
          <w:rFonts w:ascii="Times New Roman" w:hAnsi="Times New Roman" w:cs="Times New Roman"/>
          <w:sz w:val="28"/>
          <w:szCs w:val="28"/>
        </w:rPr>
        <w:t>6</w:t>
      </w:r>
      <w:r w:rsidRPr="00384895">
        <w:rPr>
          <w:rFonts w:ascii="Times New Roman" w:hAnsi="Times New Roman" w:cs="Times New Roman"/>
          <w:sz w:val="28"/>
          <w:szCs w:val="28"/>
        </w:rPr>
        <w:t>.</w:t>
      </w:r>
      <w:r w:rsidR="00E845C2">
        <w:rPr>
          <w:rFonts w:ascii="Times New Roman" w:hAnsi="Times New Roman" w:cs="Times New Roman"/>
          <w:sz w:val="28"/>
          <w:szCs w:val="28"/>
        </w:rPr>
        <w:t>1.</w:t>
      </w:r>
      <w:r w:rsidRPr="00384895">
        <w:rPr>
          <w:rFonts w:ascii="Times New Roman" w:hAnsi="Times New Roman" w:cs="Times New Roman"/>
          <w:sz w:val="28"/>
          <w:szCs w:val="28"/>
        </w:rPr>
        <w:t xml:space="preserve"> </w:t>
      </w:r>
      <w:r w:rsidR="00B77DA7">
        <w:rPr>
          <w:rFonts w:ascii="Times New Roman" w:hAnsi="Times New Roman" w:cs="Times New Roman"/>
          <w:sz w:val="28"/>
          <w:szCs w:val="28"/>
        </w:rPr>
        <w:t>В р</w:t>
      </w:r>
      <w:r w:rsidRPr="00384895">
        <w:rPr>
          <w:rFonts w:ascii="Times New Roman" w:hAnsi="Times New Roman" w:cs="Times New Roman"/>
          <w:sz w:val="28"/>
          <w:szCs w:val="28"/>
        </w:rPr>
        <w:t>аздел</w:t>
      </w:r>
      <w:r w:rsidR="00B77DA7">
        <w:rPr>
          <w:rFonts w:ascii="Times New Roman" w:hAnsi="Times New Roman" w:cs="Times New Roman"/>
          <w:sz w:val="28"/>
          <w:szCs w:val="28"/>
        </w:rPr>
        <w:t>е</w:t>
      </w:r>
      <w:r w:rsidRPr="00384895">
        <w:rPr>
          <w:rFonts w:ascii="Times New Roman" w:hAnsi="Times New Roman" w:cs="Times New Roman"/>
          <w:sz w:val="28"/>
          <w:szCs w:val="28"/>
        </w:rPr>
        <w:t xml:space="preserve"> 1 «Паспорт подпрограммы» строку </w:t>
      </w:r>
      <w:r w:rsidR="00434746">
        <w:rPr>
          <w:rFonts w:ascii="Times New Roman" w:hAnsi="Times New Roman" w:cs="Times New Roman"/>
          <w:sz w:val="28"/>
          <w:szCs w:val="28"/>
        </w:rPr>
        <w:t>«</w:t>
      </w:r>
      <w:r w:rsidR="00434746">
        <w:rPr>
          <w:rFonts w:ascii="Times New Roman" w:eastAsiaTheme="minorHAnsi" w:hAnsi="Times New Roman"/>
          <w:sz w:val="28"/>
          <w:szCs w:val="28"/>
          <w:lang w:eastAsia="en-US"/>
        </w:rPr>
        <w:t>Информация по ресурсному обеспечению подпрограммы, в том числе в разбивке по источникам финансирования по годам реализации подпрограммы</w:t>
      </w:r>
      <w:r w:rsidR="00434746">
        <w:rPr>
          <w:rFonts w:ascii="Times New Roman" w:hAnsi="Times New Roman" w:cs="Times New Roman"/>
          <w:sz w:val="28"/>
          <w:szCs w:val="28"/>
        </w:rPr>
        <w:t>»</w:t>
      </w:r>
      <w:r w:rsidRPr="00384895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  <w:r w:rsidRPr="0038489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384895" w:rsidRPr="00384895" w:rsidRDefault="00384895" w:rsidP="0038489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84895">
        <w:rPr>
          <w:rFonts w:ascii="Times New Roman" w:hAnsi="Times New Roman" w:cs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384895" w:rsidRPr="00384895" w:rsidTr="00602413">
        <w:tc>
          <w:tcPr>
            <w:tcW w:w="2694" w:type="dxa"/>
            <w:tcBorders>
              <w:right w:val="nil"/>
            </w:tcBorders>
            <w:hideMark/>
          </w:tcPr>
          <w:p w:rsidR="00434746" w:rsidRPr="00154286" w:rsidRDefault="00434746" w:rsidP="0043474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5428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</w:t>
            </w:r>
            <w:r w:rsidR="003362A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ся за счет средств федерального, 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краевого</w:t>
            </w:r>
            <w:r w:rsidR="003362A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местного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бюджетов.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 w:rsidR="001A33FE">
              <w:rPr>
                <w:rFonts w:ascii="Times New Roman" w:hAnsi="Times New Roman"/>
                <w:sz w:val="28"/>
                <w:szCs w:val="28"/>
                <w:lang w:eastAsia="en-US"/>
              </w:rPr>
              <w:t>48</w:t>
            </w:r>
            <w:r w:rsidR="009E3865" w:rsidRPr="009E386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A33FE">
              <w:rPr>
                <w:rFonts w:ascii="Times New Roman" w:hAnsi="Times New Roman"/>
                <w:sz w:val="28"/>
                <w:szCs w:val="28"/>
                <w:lang w:eastAsia="en-US"/>
              </w:rPr>
              <w:t>396</w:t>
            </w:r>
            <w:r w:rsidR="009E3865" w:rsidRPr="009E386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801,20</w:t>
            </w:r>
            <w:r w:rsidR="009E386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9E3865" w:rsidRPr="009E3865">
              <w:rPr>
                <w:rFonts w:ascii="Times New Roman" w:hAnsi="Times New Roman"/>
                <w:sz w:val="28"/>
                <w:szCs w:val="28"/>
                <w:lang w:eastAsia="en-US"/>
              </w:rPr>
              <w:t>5 329 200,90</w:t>
            </w:r>
            <w:r w:rsidR="009E386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61303C" w:rsidRDefault="0061303C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9E3865" w:rsidRPr="009E3865">
              <w:rPr>
                <w:rFonts w:ascii="Times New Roman" w:hAnsi="Times New Roman"/>
                <w:sz w:val="28"/>
                <w:szCs w:val="28"/>
                <w:lang w:eastAsia="en-US"/>
              </w:rPr>
              <w:t>5 329 200,90</w:t>
            </w:r>
            <w:r w:rsidR="009E386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руб;</w:t>
            </w:r>
          </w:p>
          <w:p w:rsidR="0061303C" w:rsidRDefault="0061303C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0,00 руб.;</w:t>
            </w:r>
          </w:p>
          <w:p w:rsidR="0061303C" w:rsidRPr="00384895" w:rsidRDefault="0061303C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0,00 руб.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9E3865" w:rsidRPr="009E3865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1A33F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9E3865" w:rsidRPr="009E386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A33FE">
              <w:rPr>
                <w:rFonts w:ascii="Times New Roman" w:hAnsi="Times New Roman"/>
                <w:sz w:val="28"/>
                <w:szCs w:val="28"/>
                <w:lang w:eastAsia="en-US"/>
              </w:rPr>
              <w:t>067</w:t>
            </w:r>
            <w:r w:rsidR="009E3865" w:rsidRPr="009E386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600,30</w:t>
            </w:r>
            <w:r w:rsidR="009E386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1A33FE"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  <w:r w:rsidR="009E3865" w:rsidRPr="009E386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A33FE">
              <w:rPr>
                <w:rFonts w:ascii="Times New Roman" w:hAnsi="Times New Roman"/>
                <w:sz w:val="28"/>
                <w:szCs w:val="28"/>
                <w:lang w:eastAsia="en-US"/>
              </w:rPr>
              <w:t>723</w:t>
            </w:r>
            <w:r w:rsidR="009E3865" w:rsidRPr="009E386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800,30</w:t>
            </w:r>
            <w:r w:rsidR="009E386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13 171 900,00 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13 171 900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</w:t>
            </w:r>
            <w:r w:rsidR="007921F6">
              <w:rPr>
                <w:rFonts w:ascii="Times New Roman" w:hAnsi="Times New Roman"/>
                <w:sz w:val="28"/>
                <w:szCs w:val="28"/>
                <w:lang w:eastAsia="en-US"/>
              </w:rPr>
              <w:t>бюджет – 0,00 руб.</w:t>
            </w:r>
          </w:p>
        </w:tc>
      </w:tr>
    </w:tbl>
    <w:p w:rsidR="00384895" w:rsidRPr="00384895" w:rsidRDefault="00384895" w:rsidP="0038489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84895">
        <w:rPr>
          <w:rFonts w:ascii="Times New Roman" w:hAnsi="Times New Roman" w:cs="Times New Roman"/>
          <w:sz w:val="28"/>
          <w:szCs w:val="28"/>
          <w:lang w:eastAsia="en-US"/>
        </w:rPr>
        <w:t>».</w:t>
      </w:r>
    </w:p>
    <w:p w:rsidR="00384895" w:rsidRPr="00384895" w:rsidRDefault="00384895" w:rsidP="0038489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84895">
        <w:rPr>
          <w:rFonts w:ascii="Times New Roman" w:hAnsi="Times New Roman"/>
          <w:sz w:val="28"/>
          <w:szCs w:val="28"/>
        </w:rPr>
        <w:t>1.</w:t>
      </w:r>
      <w:r w:rsidR="00B51BB2">
        <w:rPr>
          <w:rFonts w:ascii="Times New Roman" w:hAnsi="Times New Roman"/>
          <w:sz w:val="28"/>
          <w:szCs w:val="28"/>
        </w:rPr>
        <w:t>6</w:t>
      </w:r>
      <w:r w:rsidRPr="00384895">
        <w:rPr>
          <w:rFonts w:ascii="Times New Roman" w:hAnsi="Times New Roman"/>
          <w:sz w:val="28"/>
          <w:szCs w:val="28"/>
        </w:rPr>
        <w:t>.</w:t>
      </w:r>
      <w:r w:rsidR="00171338">
        <w:rPr>
          <w:rFonts w:ascii="Times New Roman" w:hAnsi="Times New Roman"/>
          <w:sz w:val="28"/>
          <w:szCs w:val="28"/>
        </w:rPr>
        <w:t>2</w:t>
      </w:r>
      <w:r w:rsidRPr="00384895">
        <w:rPr>
          <w:rFonts w:ascii="Times New Roman" w:hAnsi="Times New Roman"/>
          <w:sz w:val="28"/>
          <w:szCs w:val="28"/>
        </w:rPr>
        <w:t xml:space="preserve">. Приложение № </w:t>
      </w:r>
      <w:r w:rsidR="007921F6">
        <w:rPr>
          <w:rFonts w:ascii="Times New Roman" w:hAnsi="Times New Roman"/>
          <w:sz w:val="28"/>
          <w:szCs w:val="28"/>
        </w:rPr>
        <w:t>2</w:t>
      </w:r>
      <w:r w:rsidRPr="00384895">
        <w:rPr>
          <w:rFonts w:ascii="Times New Roman" w:hAnsi="Times New Roman"/>
          <w:sz w:val="28"/>
          <w:szCs w:val="28"/>
        </w:rPr>
        <w:t xml:space="preserve"> к подпрограмме «Государственная поддержка детей сирот, расширение практики применения семейных форм воспитания» изложить в новой редакции согласно Приложению № </w:t>
      </w:r>
      <w:r w:rsidR="00B51BB2">
        <w:rPr>
          <w:rFonts w:ascii="Times New Roman" w:hAnsi="Times New Roman"/>
          <w:sz w:val="28"/>
          <w:szCs w:val="28"/>
        </w:rPr>
        <w:t>5</w:t>
      </w:r>
      <w:r w:rsidRPr="0038489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533341" w:rsidP="006820B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84895">
        <w:rPr>
          <w:rFonts w:ascii="Times New Roman" w:hAnsi="Times New Roman"/>
          <w:sz w:val="28"/>
          <w:szCs w:val="28"/>
        </w:rPr>
        <w:t xml:space="preserve">2. 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Pr="00384895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>3. Отделу общественных связей Администрации ЗАТ</w:t>
      </w:r>
      <w:r w:rsidR="00D7784B">
        <w:rPr>
          <w:rFonts w:ascii="Times New Roman" w:hAnsi="Times New Roman" w:cs="Times New Roman"/>
          <w:sz w:val="28"/>
          <w:szCs w:val="28"/>
        </w:rPr>
        <w:t>О г. Железногорск (И.С. Архипова</w:t>
      </w:r>
      <w:r w:rsidRPr="0066603E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lastRenderedPageBreak/>
        <w:t xml:space="preserve">4. Контроль над исполнением настоящего постановления возложить на заместителя Главы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C4689" w:rsidRDefault="008F1D25" w:rsidP="00C440BB">
      <w:pPr>
        <w:ind w:right="-851"/>
        <w:jc w:val="both"/>
      </w:pPr>
      <w:r>
        <w:rPr>
          <w:rFonts w:ascii="Times New Roman" w:hAnsi="Times New Roman"/>
          <w:sz w:val="28"/>
          <w:szCs w:val="28"/>
        </w:rPr>
        <w:t>Глав</w:t>
      </w:r>
      <w:r w:rsidR="00B418C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</w:t>
      </w:r>
      <w:r w:rsidR="00171338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A72432">
        <w:rPr>
          <w:rFonts w:ascii="Times New Roman" w:hAnsi="Times New Roman"/>
          <w:sz w:val="28"/>
          <w:szCs w:val="28"/>
        </w:rPr>
        <w:t xml:space="preserve">      </w:t>
      </w:r>
      <w:r w:rsidR="00B418C3">
        <w:rPr>
          <w:rFonts w:ascii="Times New Roman" w:hAnsi="Times New Roman"/>
          <w:sz w:val="28"/>
          <w:szCs w:val="28"/>
        </w:rPr>
        <w:t xml:space="preserve">       </w:t>
      </w:r>
      <w:r w:rsidR="00A72432">
        <w:rPr>
          <w:rFonts w:ascii="Times New Roman" w:hAnsi="Times New Roman"/>
          <w:sz w:val="28"/>
          <w:szCs w:val="28"/>
        </w:rPr>
        <w:t xml:space="preserve">          </w:t>
      </w:r>
      <w:r w:rsidR="00B418C3">
        <w:rPr>
          <w:rFonts w:ascii="Times New Roman" w:hAnsi="Times New Roman"/>
          <w:sz w:val="28"/>
          <w:szCs w:val="28"/>
        </w:rPr>
        <w:t>И.Г. Куксин</w:t>
      </w:r>
      <w:r w:rsidR="00533341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9244D9">
        <w:rPr>
          <w:rFonts w:ascii="Times New Roman" w:hAnsi="Times New Roman"/>
          <w:sz w:val="28"/>
          <w:szCs w:val="28"/>
        </w:rPr>
        <w:t xml:space="preserve">  </w:t>
      </w:r>
    </w:p>
    <w:sectPr w:rsidR="001C4689" w:rsidSect="006820BB">
      <w:headerReference w:type="default" r:id="rId7"/>
      <w:pgSz w:w="11906" w:h="16838" w:code="9"/>
      <w:pgMar w:top="1134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808" w:rsidRDefault="008F2808">
      <w:r>
        <w:separator/>
      </w:r>
    </w:p>
  </w:endnote>
  <w:endnote w:type="continuationSeparator" w:id="0">
    <w:p w:rsidR="008F2808" w:rsidRDefault="008F2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808" w:rsidRDefault="008F2808">
      <w:r>
        <w:separator/>
      </w:r>
    </w:p>
  </w:footnote>
  <w:footnote w:type="continuationSeparator" w:id="0">
    <w:p w:rsidR="008F2808" w:rsidRDefault="008F2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5C4E26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6E2D24">
          <w:rPr>
            <w:rFonts w:ascii="Times New Roman" w:hAnsi="Times New Roman"/>
            <w:noProof/>
            <w:sz w:val="22"/>
            <w:szCs w:val="22"/>
          </w:rPr>
          <w:t>2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6E2D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1F9E"/>
    <w:rsid w:val="00063E62"/>
    <w:rsid w:val="00066556"/>
    <w:rsid w:val="00083A75"/>
    <w:rsid w:val="000E1205"/>
    <w:rsid w:val="000E148E"/>
    <w:rsid w:val="00143FCB"/>
    <w:rsid w:val="00154286"/>
    <w:rsid w:val="00171338"/>
    <w:rsid w:val="00175964"/>
    <w:rsid w:val="001A33FE"/>
    <w:rsid w:val="001C4689"/>
    <w:rsid w:val="001E44BE"/>
    <w:rsid w:val="001F02CC"/>
    <w:rsid w:val="00227352"/>
    <w:rsid w:val="00241DA7"/>
    <w:rsid w:val="002448B7"/>
    <w:rsid w:val="002615C9"/>
    <w:rsid w:val="002C3CA1"/>
    <w:rsid w:val="002E15E7"/>
    <w:rsid w:val="002F3766"/>
    <w:rsid w:val="003362A4"/>
    <w:rsid w:val="00343F09"/>
    <w:rsid w:val="00351BD0"/>
    <w:rsid w:val="003548F8"/>
    <w:rsid w:val="00384895"/>
    <w:rsid w:val="0039668F"/>
    <w:rsid w:val="003B68D7"/>
    <w:rsid w:val="003B7B9D"/>
    <w:rsid w:val="003D118E"/>
    <w:rsid w:val="00405C1A"/>
    <w:rsid w:val="00407BBA"/>
    <w:rsid w:val="004173D6"/>
    <w:rsid w:val="00434746"/>
    <w:rsid w:val="004354C2"/>
    <w:rsid w:val="004436F2"/>
    <w:rsid w:val="00447EC5"/>
    <w:rsid w:val="00451F9E"/>
    <w:rsid w:val="00475C5B"/>
    <w:rsid w:val="004A06D2"/>
    <w:rsid w:val="004B3D5D"/>
    <w:rsid w:val="004E2E68"/>
    <w:rsid w:val="00516C9F"/>
    <w:rsid w:val="0053157B"/>
    <w:rsid w:val="00533341"/>
    <w:rsid w:val="00540ED8"/>
    <w:rsid w:val="00541ABF"/>
    <w:rsid w:val="0054397A"/>
    <w:rsid w:val="00561DAA"/>
    <w:rsid w:val="005761DF"/>
    <w:rsid w:val="00584FB5"/>
    <w:rsid w:val="005B2735"/>
    <w:rsid w:val="005C4E26"/>
    <w:rsid w:val="005C681F"/>
    <w:rsid w:val="005F0B17"/>
    <w:rsid w:val="0061303C"/>
    <w:rsid w:val="006130CD"/>
    <w:rsid w:val="006253B5"/>
    <w:rsid w:val="0064200C"/>
    <w:rsid w:val="0066603E"/>
    <w:rsid w:val="006820BB"/>
    <w:rsid w:val="00697BEF"/>
    <w:rsid w:val="006B1563"/>
    <w:rsid w:val="006C2026"/>
    <w:rsid w:val="006D0B58"/>
    <w:rsid w:val="006D13E0"/>
    <w:rsid w:val="006D704C"/>
    <w:rsid w:val="006E2D24"/>
    <w:rsid w:val="006F3DF8"/>
    <w:rsid w:val="007401AD"/>
    <w:rsid w:val="00740288"/>
    <w:rsid w:val="007639FE"/>
    <w:rsid w:val="00785FA8"/>
    <w:rsid w:val="007921F6"/>
    <w:rsid w:val="00793132"/>
    <w:rsid w:val="00795410"/>
    <w:rsid w:val="007B05C8"/>
    <w:rsid w:val="007D0B9A"/>
    <w:rsid w:val="00805EB0"/>
    <w:rsid w:val="00835C02"/>
    <w:rsid w:val="00843504"/>
    <w:rsid w:val="00857AF2"/>
    <w:rsid w:val="00861E4C"/>
    <w:rsid w:val="008C38BB"/>
    <w:rsid w:val="008F1D25"/>
    <w:rsid w:val="008F2808"/>
    <w:rsid w:val="00904BDB"/>
    <w:rsid w:val="00910665"/>
    <w:rsid w:val="009244D9"/>
    <w:rsid w:val="0092710F"/>
    <w:rsid w:val="00951319"/>
    <w:rsid w:val="009B04C4"/>
    <w:rsid w:val="009C0930"/>
    <w:rsid w:val="009E2AE2"/>
    <w:rsid w:val="009E3865"/>
    <w:rsid w:val="009E4DAF"/>
    <w:rsid w:val="009E6F90"/>
    <w:rsid w:val="00A1359C"/>
    <w:rsid w:val="00A72432"/>
    <w:rsid w:val="00AF2532"/>
    <w:rsid w:val="00AF6B5C"/>
    <w:rsid w:val="00B24B7A"/>
    <w:rsid w:val="00B3066B"/>
    <w:rsid w:val="00B3622C"/>
    <w:rsid w:val="00B418C3"/>
    <w:rsid w:val="00B51BB2"/>
    <w:rsid w:val="00B5223C"/>
    <w:rsid w:val="00B632A1"/>
    <w:rsid w:val="00B77DA7"/>
    <w:rsid w:val="00B80120"/>
    <w:rsid w:val="00B978E3"/>
    <w:rsid w:val="00BB18E5"/>
    <w:rsid w:val="00BC0AD9"/>
    <w:rsid w:val="00BE12CD"/>
    <w:rsid w:val="00BE68D2"/>
    <w:rsid w:val="00BE7106"/>
    <w:rsid w:val="00BF0464"/>
    <w:rsid w:val="00BF6304"/>
    <w:rsid w:val="00C0594A"/>
    <w:rsid w:val="00C0621A"/>
    <w:rsid w:val="00C40B28"/>
    <w:rsid w:val="00C440BB"/>
    <w:rsid w:val="00C446AD"/>
    <w:rsid w:val="00C465B9"/>
    <w:rsid w:val="00C720B1"/>
    <w:rsid w:val="00CC3148"/>
    <w:rsid w:val="00D0137D"/>
    <w:rsid w:val="00D11654"/>
    <w:rsid w:val="00D41675"/>
    <w:rsid w:val="00D54060"/>
    <w:rsid w:val="00D62599"/>
    <w:rsid w:val="00D64E42"/>
    <w:rsid w:val="00D67BB1"/>
    <w:rsid w:val="00D751A7"/>
    <w:rsid w:val="00D7784B"/>
    <w:rsid w:val="00D82916"/>
    <w:rsid w:val="00DB399C"/>
    <w:rsid w:val="00DC4E18"/>
    <w:rsid w:val="00DE3C08"/>
    <w:rsid w:val="00E1623E"/>
    <w:rsid w:val="00E30142"/>
    <w:rsid w:val="00E44862"/>
    <w:rsid w:val="00E715AE"/>
    <w:rsid w:val="00E845C2"/>
    <w:rsid w:val="00EE08BF"/>
    <w:rsid w:val="00EF429D"/>
    <w:rsid w:val="00EF5CD8"/>
    <w:rsid w:val="00F032E8"/>
    <w:rsid w:val="00F30165"/>
    <w:rsid w:val="00F4750D"/>
    <w:rsid w:val="00F9441C"/>
    <w:rsid w:val="00FC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49EA52-85F6-4F02-9579-D4C8B8B9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51B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Анастасия А. Гафарова</cp:lastModifiedBy>
  <cp:revision>20</cp:revision>
  <cp:lastPrinted>2020-10-12T02:46:00Z</cp:lastPrinted>
  <dcterms:created xsi:type="dcterms:W3CDTF">2020-09-24T07:25:00Z</dcterms:created>
  <dcterms:modified xsi:type="dcterms:W3CDTF">2020-10-23T07:23:00Z</dcterms:modified>
</cp:coreProperties>
</file>