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03" w:rsidRDefault="005F4B32" w:rsidP="0069560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  <w:r w:rsidR="00695603">
        <w:rPr>
          <w:rFonts w:ascii="Times New Roman" w:hAnsi="Times New Roman"/>
        </w:rPr>
        <w:tab/>
      </w:r>
    </w:p>
    <w:p w:rsidR="00390353" w:rsidRDefault="00695603" w:rsidP="0069560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4B71C7" w:rsidRPr="00390353" w:rsidRDefault="00695603" w:rsidP="0069560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390353">
        <w:rPr>
          <w:rFonts w:ascii="Times New Roman" w:hAnsi="Times New Roman"/>
        </w:rPr>
        <w:t xml:space="preserve">Приложение </w:t>
      </w:r>
      <w:r w:rsidR="001748D8" w:rsidRPr="00390353">
        <w:rPr>
          <w:rFonts w:ascii="Times New Roman" w:hAnsi="Times New Roman"/>
        </w:rPr>
        <w:t>№ 1</w:t>
      </w:r>
    </w:p>
    <w:p w:rsidR="00390353" w:rsidRPr="00390353" w:rsidRDefault="00695603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 w:rsidRPr="00390353">
        <w:rPr>
          <w:rFonts w:ascii="Times New Roman" w:hAnsi="Times New Roman"/>
          <w:szCs w:val="22"/>
        </w:rPr>
        <w:t xml:space="preserve">к </w:t>
      </w:r>
      <w:r w:rsidR="00743D35" w:rsidRPr="00390353">
        <w:rPr>
          <w:rFonts w:ascii="Times New Roman" w:hAnsi="Times New Roman"/>
          <w:szCs w:val="22"/>
        </w:rPr>
        <w:t xml:space="preserve">порядку </w:t>
      </w:r>
      <w:r w:rsidR="00390353" w:rsidRPr="00390353">
        <w:rPr>
          <w:rFonts w:ascii="Times New Roman" w:hAnsi="Times New Roman" w:cs="Times New Roman"/>
          <w:szCs w:val="22"/>
        </w:rPr>
        <w:t>определения объема и условий предоставления из бюджета ЗАТО Железногорск субсидий на иные цели муниципальным бюджетным и автономным учреждениям в отрасли физической культуры и спорта на территории ЗАТО Железногорск</w:t>
      </w:r>
    </w:p>
    <w:p w:rsidR="00743D35" w:rsidRDefault="00743D35" w:rsidP="00743D35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2306C" w:rsidRPr="003C5C7A" w:rsidRDefault="00695603" w:rsidP="00743D3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bookmarkStart w:id="0" w:name="P892"/>
      <w:bookmarkEnd w:id="0"/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Отчет о расходах,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источником финансового </w:t>
      </w:r>
      <w:proofErr w:type="gramStart"/>
      <w:r w:rsidRPr="00C70D4D">
        <w:rPr>
          <w:rFonts w:ascii="Times New Roman" w:hAnsi="Times New Roman" w:cs="Times New Roman"/>
        </w:rPr>
        <w:t>обеспечения</w:t>
      </w:r>
      <w:proofErr w:type="gramEnd"/>
      <w:r w:rsidRPr="00C70D4D">
        <w:rPr>
          <w:rFonts w:ascii="Times New Roman" w:hAnsi="Times New Roman" w:cs="Times New Roman"/>
        </w:rPr>
        <w:t xml:space="preserve"> которых является Субсидия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на "__" ____________ 20__ г. </w:t>
      </w:r>
      <w:hyperlink w:anchor="P984" w:history="1">
        <w:r w:rsidRPr="00C70D4D">
          <w:rPr>
            <w:rFonts w:ascii="Times New Roman" w:hAnsi="Times New Roman" w:cs="Times New Roman"/>
            <w:color w:val="0000FF"/>
          </w:rPr>
          <w:t>&lt;1&gt;</w:t>
        </w:r>
      </w:hyperlink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Наименование Учредителя _____________________________________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Наименование Учреждения _____________________________________</w:t>
      </w:r>
    </w:p>
    <w:p w:rsidR="00B97921" w:rsidRPr="00C70D4D" w:rsidRDefault="00B97921" w:rsidP="00B97921">
      <w:pPr>
        <w:pStyle w:val="ConsPlusNonformat"/>
        <w:jc w:val="center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479"/>
        <w:gridCol w:w="680"/>
        <w:gridCol w:w="1730"/>
        <w:gridCol w:w="854"/>
        <w:gridCol w:w="1040"/>
        <w:gridCol w:w="1701"/>
        <w:gridCol w:w="680"/>
        <w:gridCol w:w="1398"/>
        <w:gridCol w:w="737"/>
        <w:gridCol w:w="1427"/>
        <w:gridCol w:w="1275"/>
      </w:tblGrid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Субсидия</w:t>
            </w:r>
          </w:p>
        </w:tc>
        <w:tc>
          <w:tcPr>
            <w:tcW w:w="1479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Код по бюджетной классификации Российской Федерации </w:t>
            </w:r>
            <w:hyperlink w:anchor="P987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2410" w:type="dxa"/>
            <w:gridSpan w:val="2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Остаток Субсидии на начало текущего финансового года</w:t>
            </w:r>
          </w:p>
        </w:tc>
        <w:tc>
          <w:tcPr>
            <w:tcW w:w="3595" w:type="dxa"/>
            <w:gridSpan w:val="3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Поступления </w:t>
            </w:r>
            <w:hyperlink w:anchor="P989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2078" w:type="dxa"/>
            <w:gridSpan w:val="2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Выплаты</w:t>
            </w:r>
          </w:p>
        </w:tc>
        <w:tc>
          <w:tcPr>
            <w:tcW w:w="3439" w:type="dxa"/>
            <w:gridSpan w:val="3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Остаток Субсидии на конец отчетного периода</w:t>
            </w:r>
          </w:p>
        </w:tc>
      </w:tr>
      <w:tr w:rsidR="00B97921" w:rsidRPr="00C70D4D" w:rsidTr="001A70E6">
        <w:tc>
          <w:tcPr>
            <w:tcW w:w="1418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hyperlink w:anchor="P985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&lt;2&gt;</w:t>
              </w:r>
            </w:hyperlink>
          </w:p>
        </w:tc>
        <w:tc>
          <w:tcPr>
            <w:tcW w:w="1479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73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из них, </w:t>
            </w:r>
            <w:proofErr w:type="gramStart"/>
            <w:r w:rsidRPr="00C70D4D">
              <w:rPr>
                <w:rFonts w:ascii="Times New Roman" w:hAnsi="Times New Roman" w:cs="Times New Roman"/>
                <w:sz w:val="20"/>
              </w:rPr>
              <w:t>разрешенный</w:t>
            </w:r>
            <w:proofErr w:type="gramEnd"/>
            <w:r w:rsidRPr="00C70D4D">
              <w:rPr>
                <w:rFonts w:ascii="Times New Roman" w:hAnsi="Times New Roman" w:cs="Times New Roman"/>
                <w:sz w:val="20"/>
              </w:rPr>
              <w:t xml:space="preserve"> к использованию </w:t>
            </w:r>
            <w:hyperlink w:anchor="P988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4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всего, в том числе</w:t>
            </w:r>
          </w:p>
        </w:tc>
        <w:tc>
          <w:tcPr>
            <w:tcW w:w="104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из бюджета</w:t>
            </w:r>
          </w:p>
        </w:tc>
        <w:tc>
          <w:tcPr>
            <w:tcW w:w="1701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возврат дебиторской задолженности прошлых лет </w:t>
            </w:r>
            <w:hyperlink w:anchor="P990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680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1398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из них: возвращено в бюджет</w:t>
            </w:r>
          </w:p>
        </w:tc>
        <w:tc>
          <w:tcPr>
            <w:tcW w:w="737" w:type="dxa"/>
            <w:vMerge w:val="restart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Всего </w:t>
            </w:r>
            <w:hyperlink w:anchor="P992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&lt;7&gt;</w:t>
              </w:r>
            </w:hyperlink>
          </w:p>
        </w:tc>
        <w:tc>
          <w:tcPr>
            <w:tcW w:w="2702" w:type="dxa"/>
            <w:gridSpan w:val="2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</w:tr>
      <w:tr w:rsidR="00B97921" w:rsidRPr="00C70D4D" w:rsidTr="001A70E6">
        <w:tc>
          <w:tcPr>
            <w:tcW w:w="1418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:rsidR="00B97921" w:rsidRPr="00C70D4D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требуется в направлении </w:t>
            </w:r>
            <w:proofErr w:type="gramStart"/>
            <w:r w:rsidRPr="00C70D4D">
              <w:rPr>
                <w:rFonts w:ascii="Times New Roman" w:hAnsi="Times New Roman" w:cs="Times New Roman"/>
                <w:sz w:val="20"/>
              </w:rPr>
              <w:t>на те</w:t>
            </w:r>
            <w:proofErr w:type="gramEnd"/>
            <w:r w:rsidRPr="00C70D4D">
              <w:rPr>
                <w:rFonts w:ascii="Times New Roman" w:hAnsi="Times New Roman" w:cs="Times New Roman"/>
                <w:sz w:val="20"/>
              </w:rPr>
              <w:t xml:space="preserve"> же цели </w:t>
            </w:r>
            <w:hyperlink w:anchor="P993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&lt;8&gt;</w:t>
              </w:r>
            </w:hyperlink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 xml:space="preserve">подлежит возврату в бюджет </w:t>
            </w:r>
            <w:hyperlink w:anchor="P994" w:history="1">
              <w:r w:rsidRPr="00C70D4D">
                <w:rPr>
                  <w:rFonts w:ascii="Times New Roman" w:hAnsi="Times New Roman" w:cs="Times New Roman"/>
                  <w:color w:val="0000FF"/>
                  <w:sz w:val="20"/>
                </w:rPr>
                <w:t>&lt;9&gt;</w:t>
              </w:r>
            </w:hyperlink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70D4D">
              <w:rPr>
                <w:rFonts w:ascii="Times New Roman" w:hAnsi="Times New Roman" w:cs="Times New Roman"/>
                <w:sz w:val="20"/>
              </w:rPr>
              <w:t>12</w:t>
            </w:r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C70D4D" w:rsidTr="001A70E6">
        <w:tc>
          <w:tcPr>
            <w:tcW w:w="141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79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3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4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4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0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8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3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7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:rsidR="00B97921" w:rsidRPr="00C70D4D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Руководитель (уполномоченное лицо) _______________ _________ ______________</w:t>
      </w: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 xml:space="preserve">                                    </w:t>
      </w:r>
      <w:r w:rsidRPr="00C70D4D">
        <w:rPr>
          <w:rFonts w:ascii="Times New Roman" w:hAnsi="Times New Roman" w:cs="Times New Roman"/>
        </w:rPr>
        <w:tab/>
      </w:r>
      <w:r w:rsidRPr="00C70D4D">
        <w:rPr>
          <w:rFonts w:ascii="Times New Roman" w:hAnsi="Times New Roman" w:cs="Times New Roman"/>
        </w:rPr>
        <w:tab/>
      </w:r>
      <w:r w:rsidRPr="00C70D4D">
        <w:rPr>
          <w:rFonts w:ascii="Times New Roman" w:hAnsi="Times New Roman" w:cs="Times New Roman"/>
        </w:rPr>
        <w:tab/>
        <w:t xml:space="preserve"> (должность)   (подпись)  (расшифровка подписи)</w:t>
      </w: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nformat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lastRenderedPageBreak/>
        <w:t>"__" _________ 20__ г.</w:t>
      </w:r>
    </w:p>
    <w:p w:rsidR="00B97921" w:rsidRPr="00C70D4D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C70D4D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70D4D">
        <w:rPr>
          <w:rFonts w:ascii="Times New Roman" w:hAnsi="Times New Roman" w:cs="Times New Roman"/>
        </w:rPr>
        <w:t>--------------------------------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984"/>
      <w:bookmarkEnd w:id="1"/>
      <w:r w:rsidRPr="00C70D4D">
        <w:rPr>
          <w:rFonts w:ascii="Times New Roman" w:hAnsi="Times New Roman" w:cs="Times New Roman"/>
        </w:rPr>
        <w:t>&lt;1&gt; Настоящий отчет составляется нарастающим итогом с начала текущего финансового года.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985"/>
      <w:bookmarkEnd w:id="2"/>
      <w:r w:rsidRPr="00C70D4D">
        <w:rPr>
          <w:rFonts w:ascii="Times New Roman" w:hAnsi="Times New Roman" w:cs="Times New Roman"/>
        </w:rPr>
        <w:t>&lt;2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 xml:space="preserve">казывается в соответствии с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пунктом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Соглашения/Приложением N ___ к Соглашению.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986"/>
      <w:bookmarkStart w:id="4" w:name="P987"/>
      <w:bookmarkEnd w:id="3"/>
      <w:bookmarkEnd w:id="4"/>
      <w:r w:rsidRPr="00C70D4D">
        <w:rPr>
          <w:rFonts w:ascii="Times New Roman" w:hAnsi="Times New Roman" w:cs="Times New Roman"/>
        </w:rPr>
        <w:t>&lt;3&gt; Значение графы 2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988"/>
      <w:bookmarkEnd w:id="5"/>
      <w:r w:rsidRPr="00C70D4D">
        <w:rPr>
          <w:rFonts w:ascii="Times New Roman" w:hAnsi="Times New Roman" w:cs="Times New Roman"/>
        </w:rPr>
        <w:t>&lt;4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70D4D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70D4D">
        <w:rPr>
          <w:rFonts w:ascii="Times New Roman" w:hAnsi="Times New Roman" w:cs="Times New Roman"/>
        </w:rPr>
        <w:t xml:space="preserve"> Соглашения.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989"/>
      <w:bookmarkEnd w:id="6"/>
      <w:r w:rsidRPr="00C70D4D">
        <w:rPr>
          <w:rFonts w:ascii="Times New Roman" w:hAnsi="Times New Roman" w:cs="Times New Roman"/>
        </w:rPr>
        <w:t>&lt;5&gt; Значения граф 6 и 7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990"/>
      <w:bookmarkEnd w:id="7"/>
      <w:r w:rsidRPr="00C70D4D">
        <w:rPr>
          <w:rFonts w:ascii="Times New Roman" w:hAnsi="Times New Roman" w:cs="Times New Roman"/>
        </w:rPr>
        <w:t xml:space="preserve">&lt;6&gt; В графе 7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" w:name="P991"/>
      <w:bookmarkStart w:id="9" w:name="P992"/>
      <w:bookmarkEnd w:id="8"/>
      <w:bookmarkEnd w:id="9"/>
      <w:r w:rsidRPr="00C70D4D">
        <w:rPr>
          <w:rFonts w:ascii="Times New Roman" w:hAnsi="Times New Roman" w:cs="Times New Roman"/>
        </w:rPr>
        <w:t>&lt;7</w:t>
      </w:r>
      <w:proofErr w:type="gramStart"/>
      <w:r w:rsidRPr="00C70D4D">
        <w:rPr>
          <w:rFonts w:ascii="Times New Roman" w:hAnsi="Times New Roman" w:cs="Times New Roman"/>
        </w:rPr>
        <w:t>&gt; У</w:t>
      </w:r>
      <w:proofErr w:type="gramEnd"/>
      <w:r w:rsidRPr="00C70D4D">
        <w:rPr>
          <w:rFonts w:ascii="Times New Roman" w:hAnsi="Times New Roman" w:cs="Times New Roman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5, и суммой, указанной в графе 8 настоящего отчета.</w:t>
      </w:r>
    </w:p>
    <w:p w:rsidR="00B97921" w:rsidRPr="00C70D4D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" w:name="P993"/>
      <w:bookmarkEnd w:id="10"/>
      <w:r w:rsidRPr="00C70D4D">
        <w:rPr>
          <w:rFonts w:ascii="Times New Roman" w:hAnsi="Times New Roman" w:cs="Times New Roman"/>
        </w:rPr>
        <w:t xml:space="preserve">&lt;8&gt; В графе 11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1" w:history="1">
        <w:r w:rsidRPr="00C70D4D">
          <w:rPr>
            <w:rFonts w:ascii="Times New Roman" w:hAnsi="Times New Roman" w:cs="Times New Roman"/>
            <w:color w:val="0000FF"/>
          </w:rPr>
          <w:t>пункте 1.1</w:t>
        </w:r>
      </w:hyperlink>
      <w:r w:rsidRPr="00C70D4D">
        <w:rPr>
          <w:rFonts w:ascii="Times New Roman" w:hAnsi="Times New Roman" w:cs="Times New Roman"/>
        </w:rPr>
        <w:t xml:space="preserve"> Соглашения/Приложении N ___ к Соглашению, в соответствии с </w:t>
      </w:r>
      <w:hyperlink w:anchor="P272" w:history="1">
        <w:r w:rsidRPr="00C70D4D">
          <w:rPr>
            <w:rFonts w:ascii="Times New Roman" w:hAnsi="Times New Roman" w:cs="Times New Roman"/>
            <w:color w:val="0000FF"/>
          </w:rPr>
          <w:t>пунктом 4.2.3</w:t>
        </w:r>
      </w:hyperlink>
      <w:r w:rsidRPr="00C70D4D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" w:name="P994"/>
      <w:bookmarkEnd w:id="11"/>
      <w:r w:rsidRPr="00C70D4D">
        <w:rPr>
          <w:rFonts w:ascii="Times New Roman" w:hAnsi="Times New Roman" w:cs="Times New Roman"/>
        </w:rPr>
        <w:t xml:space="preserve">&lt;9&gt; В графе 12 настоящего отчета указывается сумма неиспользованного остатка Субсидии, предоставленной в соответствии с Соглашением, </w:t>
      </w:r>
      <w:proofErr w:type="gramStart"/>
      <w:r w:rsidRPr="00C70D4D">
        <w:rPr>
          <w:rFonts w:ascii="Times New Roman" w:hAnsi="Times New Roman" w:cs="Times New Roman"/>
        </w:rPr>
        <w:t>потребность</w:t>
      </w:r>
      <w:proofErr w:type="gramEnd"/>
      <w:r w:rsidRPr="00C70D4D">
        <w:rPr>
          <w:rFonts w:ascii="Times New Roman" w:hAnsi="Times New Roman" w:cs="Times New Roman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B97921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B97921" w:rsidSect="00A67BDF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B97921" w:rsidRDefault="00B97921" w:rsidP="00B97921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Приложение № 2</w:t>
      </w:r>
    </w:p>
    <w:p w:rsidR="00390353" w:rsidRDefault="00B97921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/>
        </w:rPr>
        <w:t xml:space="preserve">  </w:t>
      </w:r>
      <w:r w:rsidR="00390353" w:rsidRPr="00390353">
        <w:rPr>
          <w:rFonts w:ascii="Times New Roman" w:hAnsi="Times New Roman"/>
          <w:szCs w:val="22"/>
        </w:rPr>
        <w:t xml:space="preserve">к порядку </w:t>
      </w:r>
      <w:r w:rsidR="00390353" w:rsidRPr="00390353">
        <w:rPr>
          <w:rFonts w:ascii="Times New Roman" w:hAnsi="Times New Roman" w:cs="Times New Roman"/>
          <w:szCs w:val="22"/>
        </w:rPr>
        <w:t xml:space="preserve">определения объема и условий </w:t>
      </w:r>
    </w:p>
    <w:p w:rsidR="00390353" w:rsidRDefault="00390353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Pr="00390353">
        <w:rPr>
          <w:rFonts w:ascii="Times New Roman" w:hAnsi="Times New Roman" w:cs="Times New Roman"/>
          <w:szCs w:val="22"/>
        </w:rPr>
        <w:t xml:space="preserve">предоставления из бюджета ЗАТО Железногорск </w:t>
      </w:r>
    </w:p>
    <w:p w:rsidR="00390353" w:rsidRDefault="00390353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Pr="00390353">
        <w:rPr>
          <w:rFonts w:ascii="Times New Roman" w:hAnsi="Times New Roman" w:cs="Times New Roman"/>
          <w:szCs w:val="22"/>
        </w:rPr>
        <w:t xml:space="preserve">субсидий на иные цели </w:t>
      </w:r>
      <w:proofErr w:type="gramStart"/>
      <w:r w:rsidRPr="00390353">
        <w:rPr>
          <w:rFonts w:ascii="Times New Roman" w:hAnsi="Times New Roman" w:cs="Times New Roman"/>
          <w:szCs w:val="22"/>
        </w:rPr>
        <w:t>муниципальным</w:t>
      </w:r>
      <w:proofErr w:type="gramEnd"/>
      <w:r w:rsidRPr="00390353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   </w:t>
      </w:r>
    </w:p>
    <w:p w:rsidR="00390353" w:rsidRDefault="00390353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Pr="00390353">
        <w:rPr>
          <w:rFonts w:ascii="Times New Roman" w:hAnsi="Times New Roman" w:cs="Times New Roman"/>
          <w:szCs w:val="22"/>
        </w:rPr>
        <w:t xml:space="preserve">бюджетным и автономным учреждениям </w:t>
      </w:r>
      <w:proofErr w:type="gramStart"/>
      <w:r w:rsidRPr="00390353">
        <w:rPr>
          <w:rFonts w:ascii="Times New Roman" w:hAnsi="Times New Roman" w:cs="Times New Roman"/>
          <w:szCs w:val="22"/>
        </w:rPr>
        <w:t>в</w:t>
      </w:r>
      <w:proofErr w:type="gramEnd"/>
      <w:r w:rsidRPr="00390353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 </w:t>
      </w:r>
    </w:p>
    <w:p w:rsidR="00390353" w:rsidRDefault="00390353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Pr="00390353">
        <w:rPr>
          <w:rFonts w:ascii="Times New Roman" w:hAnsi="Times New Roman" w:cs="Times New Roman"/>
          <w:szCs w:val="22"/>
        </w:rPr>
        <w:t xml:space="preserve">отрасли физической культуры и спорта </w:t>
      </w:r>
      <w:proofErr w:type="gramStart"/>
      <w:r w:rsidRPr="00390353">
        <w:rPr>
          <w:rFonts w:ascii="Times New Roman" w:hAnsi="Times New Roman" w:cs="Times New Roman"/>
          <w:szCs w:val="22"/>
        </w:rPr>
        <w:t>на</w:t>
      </w:r>
      <w:proofErr w:type="gramEnd"/>
      <w:r w:rsidRPr="00390353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  </w:t>
      </w:r>
    </w:p>
    <w:p w:rsidR="00390353" w:rsidRPr="00390353" w:rsidRDefault="00390353" w:rsidP="00390353">
      <w:pPr>
        <w:pStyle w:val="ConsPlusNormal"/>
        <w:ind w:left="978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</w:t>
      </w:r>
      <w:r w:rsidRPr="00390353">
        <w:rPr>
          <w:rFonts w:ascii="Times New Roman" w:hAnsi="Times New Roman" w:cs="Times New Roman"/>
          <w:szCs w:val="22"/>
        </w:rPr>
        <w:t>территории ЗАТО Железногорск</w:t>
      </w:r>
    </w:p>
    <w:p w:rsidR="00B97921" w:rsidRDefault="00B97921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FF49E0" w:rsidRPr="003C5C7A" w:rsidRDefault="00FF49E0" w:rsidP="00390353">
      <w:pPr>
        <w:widowControl w:val="0"/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bookmarkStart w:id="12" w:name="P1020"/>
      <w:bookmarkEnd w:id="12"/>
      <w:r w:rsidRPr="003C5C7A">
        <w:rPr>
          <w:rFonts w:ascii="Times New Roman" w:hAnsi="Times New Roman" w:cs="Times New Roman"/>
        </w:rPr>
        <w:t>Отчет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340"/>
        <w:gridCol w:w="3068"/>
        <w:gridCol w:w="340"/>
        <w:gridCol w:w="2353"/>
        <w:gridCol w:w="1077"/>
      </w:tblGrid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КОДЫ</w:t>
            </w: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состоянию на 1 ___ 20__ г.</w:t>
            </w: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B660B5">
              <w:rPr>
                <w:rFonts w:ascii="Times New Roman" w:hAnsi="Times New Roman" w:cs="Times New Roman"/>
              </w:rPr>
              <w:t xml:space="preserve">Наименование федерального (регионального) проекта </w:t>
            </w:r>
            <w:hyperlink w:anchor="P1323" w:history="1">
              <w:r w:rsidRPr="00B660B5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по БК </w:t>
            </w:r>
            <w:hyperlink w:anchor="P1323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132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</w:tr>
      <w:tr w:rsidR="00B97921" w:rsidRPr="003C5C7A" w:rsidTr="001A70E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3C5C7A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7921" w:rsidRPr="003C5C7A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921" w:rsidRPr="003C5C7A" w:rsidRDefault="00B47185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B97921" w:rsidRPr="003C5C7A">
                <w:rPr>
                  <w:rFonts w:ascii="Times New Roman" w:hAnsi="Times New Roman" w:cs="Times New Roman"/>
                  <w:color w:val="0000FF"/>
                </w:rPr>
                <w:t>383</w:t>
              </w:r>
            </w:hyperlink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Pr="003C5C7A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13" w:name="P1071"/>
      <w:bookmarkEnd w:id="13"/>
      <w:r w:rsidRPr="003C5C7A">
        <w:rPr>
          <w:rFonts w:ascii="Times New Roman" w:hAnsi="Times New Roman" w:cs="Times New Roman"/>
        </w:rPr>
        <w:t>1. Информация о достижении значений результатов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их достижения</w:t>
      </w:r>
    </w:p>
    <w:tbl>
      <w:tblPr>
        <w:tblW w:w="15709" w:type="dxa"/>
        <w:tblInd w:w="-222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792"/>
        <w:gridCol w:w="1057"/>
        <w:gridCol w:w="794"/>
        <w:gridCol w:w="830"/>
        <w:gridCol w:w="724"/>
        <w:gridCol w:w="850"/>
        <w:gridCol w:w="936"/>
        <w:gridCol w:w="850"/>
        <w:gridCol w:w="907"/>
        <w:gridCol w:w="1017"/>
        <w:gridCol w:w="1252"/>
        <w:gridCol w:w="992"/>
        <w:gridCol w:w="590"/>
        <w:gridCol w:w="794"/>
        <w:gridCol w:w="769"/>
        <w:gridCol w:w="884"/>
        <w:gridCol w:w="764"/>
      </w:tblGrid>
      <w:tr w:rsidR="00B97921" w:rsidRPr="003F6D87" w:rsidTr="00B97921">
        <w:tc>
          <w:tcPr>
            <w:tcW w:w="1699" w:type="dxa"/>
            <w:gridSpan w:val="2"/>
            <w:vMerge w:val="restart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057" w:type="dxa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Результат предоставления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Субсидии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1624" w:type="dxa"/>
            <w:gridSpan w:val="2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Единица измерения </w:t>
            </w:r>
            <w:hyperlink w:anchor="P1325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&lt;3&gt;</w:t>
              </w:r>
            </w:hyperlink>
          </w:p>
        </w:tc>
        <w:tc>
          <w:tcPr>
            <w:tcW w:w="724" w:type="dxa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строки</w:t>
            </w:r>
          </w:p>
        </w:tc>
        <w:tc>
          <w:tcPr>
            <w:tcW w:w="1786" w:type="dxa"/>
            <w:gridSpan w:val="2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Плановые значения </w:t>
            </w:r>
            <w:hyperlink w:anchor="P1326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&lt;4&gt;</w:t>
              </w:r>
            </w:hyperlink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Размер Субсидии,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предусмотренный Соглашением </w:t>
            </w:r>
            <w:hyperlink w:anchor="P132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&lt;5&gt;</w:t>
              </w:r>
            </w:hyperlink>
          </w:p>
        </w:tc>
        <w:tc>
          <w:tcPr>
            <w:tcW w:w="5552" w:type="dxa"/>
            <w:gridSpan w:val="6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Фактически достигнутые значения</w:t>
            </w:r>
          </w:p>
        </w:tc>
        <w:tc>
          <w:tcPr>
            <w:tcW w:w="1653" w:type="dxa"/>
            <w:gridSpan w:val="2"/>
            <w:vMerge w:val="restart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Объем обязательств, принятых в целях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достижения результатов предоставления Субсидии</w:t>
            </w:r>
          </w:p>
        </w:tc>
        <w:tc>
          <w:tcPr>
            <w:tcW w:w="764" w:type="dxa"/>
            <w:vMerge w:val="restart"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Неиспользованный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объем финансового обеспечения</w:t>
            </w:r>
          </w:p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(</w:t>
            </w:r>
            <w:hyperlink w:anchor="P1110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9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7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16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) </w:t>
            </w:r>
            <w:hyperlink w:anchor="P1332" w:history="1">
              <w:r>
                <w:rPr>
                  <w:rFonts w:ascii="Times New Roman" w:hAnsi="Times New Roman" w:cs="Times New Roman"/>
                  <w:color w:val="0000FF"/>
                  <w:sz w:val="20"/>
                </w:rPr>
                <w:t>&lt;9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</w:tr>
      <w:tr w:rsidR="00B97921" w:rsidRPr="003F6D87" w:rsidTr="00B97921">
        <w:tblPrEx>
          <w:tblBorders>
            <w:left w:val="single" w:sz="4" w:space="0" w:color="auto"/>
          </w:tblBorders>
        </w:tblPrEx>
        <w:tc>
          <w:tcPr>
            <w:tcW w:w="1699" w:type="dxa"/>
            <w:gridSpan w:val="2"/>
            <w:vMerge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4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6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на отчетную дату </w:t>
            </w:r>
            <w:hyperlink w:anchor="P132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&lt;6&gt;</w:t>
              </w:r>
            </w:hyperlink>
          </w:p>
        </w:tc>
        <w:tc>
          <w:tcPr>
            <w:tcW w:w="224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отклонение от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планового значения</w:t>
            </w:r>
          </w:p>
        </w:tc>
        <w:tc>
          <w:tcPr>
            <w:tcW w:w="1384" w:type="dxa"/>
            <w:gridSpan w:val="2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причина </w:t>
            </w: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 xml:space="preserve">отклонения </w:t>
            </w:r>
          </w:p>
        </w:tc>
        <w:tc>
          <w:tcPr>
            <w:tcW w:w="1653" w:type="dxa"/>
            <w:gridSpan w:val="2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c>
          <w:tcPr>
            <w:tcW w:w="907" w:type="dxa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lastRenderedPageBreak/>
              <w:t>наименование</w:t>
            </w:r>
          </w:p>
        </w:tc>
        <w:tc>
          <w:tcPr>
            <w:tcW w:w="7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 по БК</w:t>
            </w:r>
          </w:p>
        </w:tc>
        <w:tc>
          <w:tcPr>
            <w:tcW w:w="105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код по </w:t>
            </w:r>
            <w:hyperlink r:id="rId9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ОКЕИ</w:t>
              </w:r>
            </w:hyperlink>
          </w:p>
        </w:tc>
        <w:tc>
          <w:tcPr>
            <w:tcW w:w="72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3F6D87">
              <w:rPr>
                <w:rFonts w:ascii="Times New Roman" w:hAnsi="Times New Roman" w:cs="Times New Roman"/>
                <w:sz w:val="20"/>
              </w:rPr>
              <w:t>с даты заключения</w:t>
            </w:r>
            <w:proofErr w:type="gramEnd"/>
            <w:r w:rsidRPr="003F6D87">
              <w:rPr>
                <w:rFonts w:ascii="Times New Roman" w:hAnsi="Times New Roman" w:cs="Times New Roman"/>
                <w:sz w:val="20"/>
              </w:rPr>
              <w:t xml:space="preserve"> Соглашения</w:t>
            </w: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из них с начала текущего финансового года</w:t>
            </w: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абсолютных величинах (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- </w:t>
            </w:r>
            <w:hyperlink w:anchor="P111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10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процентах (</w:t>
            </w:r>
            <w:hyperlink w:anchor="P1113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12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/ </w:t>
            </w:r>
            <w:hyperlink w:anchor="P1108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гр. 7</w:t>
              </w:r>
            </w:hyperlink>
            <w:r w:rsidRPr="003F6D87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F6D87">
              <w:rPr>
                <w:rFonts w:ascii="Times New Roman" w:hAnsi="Times New Roman" w:cs="Times New Roman"/>
                <w:sz w:val="20"/>
              </w:rPr>
              <w:t>x</w:t>
            </w:r>
            <w:proofErr w:type="spellEnd"/>
            <w:r w:rsidRPr="003F6D87">
              <w:rPr>
                <w:rFonts w:ascii="Times New Roman" w:hAnsi="Times New Roman" w:cs="Times New Roman"/>
                <w:sz w:val="20"/>
              </w:rPr>
              <w:t xml:space="preserve"> 100%)</w:t>
            </w: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код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769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обязательств </w:t>
            </w:r>
            <w:hyperlink w:anchor="P1330" w:history="1"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7</w:t>
              </w:r>
              <w:r w:rsidRPr="003C5C35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88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 xml:space="preserve">денежных обязательств </w:t>
            </w:r>
            <w:hyperlink w:anchor="P1331" w:history="1"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</w:rPr>
                <w:t>8</w:t>
              </w:r>
              <w:r w:rsidRPr="003F6D87">
                <w:rPr>
                  <w:rFonts w:ascii="Times New Roman" w:hAnsi="Times New Roman" w:cs="Times New Roman"/>
                  <w:color w:val="0000FF"/>
                  <w:sz w:val="20"/>
                </w:rPr>
                <w:t>&gt;</w:t>
              </w:r>
            </w:hyperlink>
          </w:p>
        </w:tc>
        <w:tc>
          <w:tcPr>
            <w:tcW w:w="764" w:type="dxa"/>
            <w:vMerge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c>
          <w:tcPr>
            <w:tcW w:w="907" w:type="dxa"/>
            <w:tcBorders>
              <w:lef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4" w:name="P1102"/>
            <w:bookmarkEnd w:id="14"/>
            <w:r w:rsidRPr="003F6D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5" w:name="P1104"/>
            <w:bookmarkEnd w:id="15"/>
            <w:r w:rsidRPr="003F6D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6" w:name="P1106"/>
            <w:bookmarkEnd w:id="16"/>
            <w:r w:rsidRPr="003F6D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7" w:name="P1108"/>
            <w:bookmarkEnd w:id="17"/>
            <w:r w:rsidRPr="003F6D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8" w:name="P1110"/>
            <w:bookmarkEnd w:id="18"/>
            <w:r w:rsidRPr="003F6D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9" w:name="P1111"/>
            <w:bookmarkEnd w:id="19"/>
            <w:r w:rsidRPr="003F6D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0" w:name="P1112"/>
            <w:bookmarkEnd w:id="20"/>
            <w:r w:rsidRPr="003F6D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1" w:name="P1113"/>
            <w:bookmarkEnd w:id="21"/>
            <w:r w:rsidRPr="003F6D87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769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2" w:name="P1117"/>
            <w:bookmarkEnd w:id="22"/>
            <w:r w:rsidRPr="003F6D87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88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3" w:name="P1118"/>
            <w:bookmarkEnd w:id="23"/>
            <w:r w:rsidRPr="003F6D87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4" w:name="P1119"/>
            <w:bookmarkEnd w:id="24"/>
            <w:r w:rsidRPr="003F6D87">
              <w:rPr>
                <w:rFonts w:ascii="Times New Roman" w:hAnsi="Times New Roman" w:cs="Times New Roman"/>
                <w:sz w:val="20"/>
              </w:rPr>
              <w:t>18</w:t>
            </w: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0100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2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0200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  <w:vMerge w:val="restart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ind w:firstLine="283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3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2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6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17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9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9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9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4" w:type="dxa"/>
            <w:vMerge/>
          </w:tcPr>
          <w:p w:rsidR="00B97921" w:rsidRPr="003F6D87" w:rsidRDefault="00B97921" w:rsidP="001A70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921" w:rsidRPr="003F6D87" w:rsidTr="00B97921">
        <w:tblPrEx>
          <w:tblBorders>
            <w:right w:val="single" w:sz="4" w:space="0" w:color="auto"/>
          </w:tblBorders>
        </w:tblPrEx>
        <w:tc>
          <w:tcPr>
            <w:tcW w:w="6890" w:type="dxa"/>
            <w:gridSpan w:val="8"/>
            <w:tcBorders>
              <w:left w:val="nil"/>
              <w:bottom w:val="nil"/>
            </w:tcBorders>
          </w:tcPr>
          <w:p w:rsidR="00B97921" w:rsidRPr="003F6D87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850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552" w:type="dxa"/>
            <w:gridSpan w:val="6"/>
            <w:tcBorders>
              <w:bottom w:val="nil"/>
            </w:tcBorders>
          </w:tcPr>
          <w:p w:rsidR="00B97921" w:rsidRPr="003F6D87" w:rsidRDefault="00B97921" w:rsidP="001A70E6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6D87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769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8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64" w:type="dxa"/>
          </w:tcPr>
          <w:p w:rsidR="00B97921" w:rsidRPr="003F6D87" w:rsidRDefault="00B97921" w:rsidP="001A70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416"/>
      </w:tblGrid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3C5C7A" w:rsidTr="001A70E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5" w:name="P1245"/>
      <w:bookmarkEnd w:id="25"/>
    </w:p>
    <w:p w:rsidR="00B97921" w:rsidRPr="003C5C7A" w:rsidRDefault="00B97921" w:rsidP="00B9792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2. Сведения о принятии отчета о достижении значений</w:t>
      </w:r>
    </w:p>
    <w:p w:rsidR="00B97921" w:rsidRPr="003C5C7A" w:rsidRDefault="00B97921" w:rsidP="00B97921">
      <w:pPr>
        <w:pStyle w:val="ConsPlusNormal"/>
        <w:jc w:val="center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1333" w:history="1">
        <w:r>
          <w:rPr>
            <w:rFonts w:ascii="Times New Roman" w:hAnsi="Times New Roman" w:cs="Times New Roman"/>
            <w:color w:val="0000FF"/>
          </w:rPr>
          <w:t>&lt;10</w:t>
        </w:r>
        <w:r w:rsidRPr="003C5C7A">
          <w:rPr>
            <w:rFonts w:ascii="Times New Roman" w:hAnsi="Times New Roman" w:cs="Times New Roman"/>
            <w:color w:val="0000FF"/>
          </w:rPr>
          <w:t>&gt;</w:t>
        </w:r>
      </w:hyperlink>
    </w:p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2126"/>
        <w:gridCol w:w="1276"/>
        <w:gridCol w:w="2976"/>
        <w:gridCol w:w="2552"/>
      </w:tblGrid>
      <w:tr w:rsidR="00B97921" w:rsidRPr="003C5C7A" w:rsidTr="00B97921"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26" w:type="dxa"/>
            <w:vMerge w:val="restart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Код по бюджетной классификации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3C5C7A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276" w:type="dxa"/>
            <w:vMerge w:val="restart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5528" w:type="dxa"/>
            <w:gridSpan w:val="2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Сумма</w:t>
            </w:r>
          </w:p>
        </w:tc>
      </w:tr>
      <w:tr w:rsidR="00B97921" w:rsidRPr="003C5C7A" w:rsidTr="00B97921">
        <w:tblPrEx>
          <w:tblBorders>
            <w:lef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B97921" w:rsidRPr="003C5C7A" w:rsidTr="00B97921"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5</w:t>
            </w: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направленной на достижение результатов </w:t>
            </w:r>
            <w:hyperlink w:anchor="P1334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1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vMerge w:val="restart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потребность в которой не подтверждена </w:t>
            </w:r>
            <w:hyperlink w:anchor="P1335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2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024" w:type="dxa"/>
            <w:vMerge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Объем Субсидии, подлежащей возврату в бюджет </w:t>
            </w:r>
            <w:hyperlink w:anchor="P1336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3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B97921">
        <w:tblPrEx>
          <w:tblBorders>
            <w:right w:val="single" w:sz="4" w:space="0" w:color="auto"/>
          </w:tblBorders>
        </w:tblPrEx>
        <w:tc>
          <w:tcPr>
            <w:tcW w:w="5024" w:type="dxa"/>
            <w:tcBorders>
              <w:left w:val="single" w:sz="4" w:space="0" w:color="auto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1337" w:history="1">
              <w:r w:rsidRPr="003C5C7A">
                <w:rPr>
                  <w:rFonts w:ascii="Times New Roman" w:hAnsi="Times New Roman" w:cs="Times New Roman"/>
                  <w:color w:val="0000FF"/>
                </w:rPr>
                <w:t>&lt;1</w:t>
              </w:r>
              <w:r>
                <w:rPr>
                  <w:rFonts w:ascii="Times New Roman" w:hAnsi="Times New Roman" w:cs="Times New Roman"/>
                  <w:color w:val="0000FF"/>
                </w:rPr>
                <w:t>4</w:t>
              </w:r>
              <w:r w:rsidRPr="003C5C7A">
                <w:rPr>
                  <w:rFonts w:ascii="Times New Roman" w:hAnsi="Times New Roman" w:cs="Times New Roman"/>
                  <w:color w:val="0000FF"/>
                </w:rPr>
                <w:t>&gt;</w:t>
              </w:r>
            </w:hyperlink>
          </w:p>
        </w:tc>
        <w:tc>
          <w:tcPr>
            <w:tcW w:w="212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12"/>
        <w:gridCol w:w="340"/>
        <w:gridCol w:w="1701"/>
        <w:gridCol w:w="605"/>
        <w:gridCol w:w="2359"/>
        <w:gridCol w:w="340"/>
        <w:gridCol w:w="2637"/>
      </w:tblGrid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97921" w:rsidRPr="003C5C7A" w:rsidTr="001A70E6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B97921" w:rsidRPr="003C5C7A" w:rsidTr="001A70E6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  <w:r w:rsidRPr="003C5C7A">
              <w:rPr>
                <w:rFonts w:ascii="Times New Roman" w:hAnsi="Times New Roman" w:cs="Times New Roman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</w:tcPr>
          <w:p w:rsidR="00B97921" w:rsidRPr="003C5C7A" w:rsidRDefault="00B97921" w:rsidP="001A70E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97921" w:rsidRPr="003C5C7A" w:rsidRDefault="00B97921" w:rsidP="00B97921">
      <w:pPr>
        <w:pStyle w:val="ConsPlusNormal"/>
        <w:jc w:val="both"/>
        <w:rPr>
          <w:rFonts w:ascii="Times New Roman" w:hAnsi="Times New Roman" w:cs="Times New Roman"/>
        </w:rPr>
      </w:pPr>
    </w:p>
    <w:p w:rsidR="00B97921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7921" w:rsidRPr="003C5C7A" w:rsidRDefault="00B97921" w:rsidP="00B979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5C7A">
        <w:rPr>
          <w:rFonts w:ascii="Times New Roman" w:hAnsi="Times New Roman" w:cs="Times New Roman"/>
        </w:rPr>
        <w:t>--------------------------------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1323"/>
      <w:bookmarkEnd w:id="26"/>
      <w:r w:rsidRPr="003C5C7A">
        <w:rPr>
          <w:rFonts w:ascii="Times New Roman" w:hAnsi="Times New Roman" w:cs="Times New Roman"/>
        </w:rPr>
        <w:lastRenderedPageBreak/>
        <w:t>&lt;1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>казывается в случае, если Субсидия предоставляется в целях достижения результатов федерального проекта. В кодовой зоне указываются 4 и 5 разряды целевой статьи расходов федерального бюджета.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7" w:name="P1324"/>
      <w:bookmarkEnd w:id="27"/>
      <w:r w:rsidRPr="003C5C7A">
        <w:rPr>
          <w:rFonts w:ascii="Times New Roman" w:hAnsi="Times New Roman" w:cs="Times New Roman"/>
        </w:rPr>
        <w:t>&lt;2</w:t>
      </w:r>
      <w:proofErr w:type="gramStart"/>
      <w:r w:rsidRPr="003C5C7A">
        <w:rPr>
          <w:rFonts w:ascii="Times New Roman" w:hAnsi="Times New Roman" w:cs="Times New Roman"/>
        </w:rPr>
        <w:t>&gt; П</w:t>
      </w:r>
      <w:proofErr w:type="gramEnd"/>
      <w:r w:rsidRPr="003C5C7A">
        <w:rPr>
          <w:rFonts w:ascii="Times New Roman" w:hAnsi="Times New Roman" w:cs="Times New Roman"/>
        </w:rPr>
        <w:t>ри представлении уточненного отчета указывается номер корректировки (например, "1", "2", "3", "...").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8" w:name="P1325"/>
      <w:bookmarkEnd w:id="28"/>
      <w:r w:rsidRPr="003C5C7A">
        <w:rPr>
          <w:rFonts w:ascii="Times New Roman" w:hAnsi="Times New Roman" w:cs="Times New Roman"/>
        </w:rPr>
        <w:t xml:space="preserve">&lt;3&gt; Показатели </w:t>
      </w:r>
      <w:hyperlink w:anchor="P1102" w:history="1">
        <w:r w:rsidRPr="003C5C7A">
          <w:rPr>
            <w:rFonts w:ascii="Times New Roman" w:hAnsi="Times New Roman" w:cs="Times New Roman"/>
            <w:color w:val="0000FF"/>
          </w:rPr>
          <w:t>граф 1</w:t>
        </w:r>
      </w:hyperlink>
      <w:r w:rsidRPr="003C5C7A">
        <w:rPr>
          <w:rFonts w:ascii="Times New Roman" w:hAnsi="Times New Roman" w:cs="Times New Roman"/>
        </w:rPr>
        <w:t xml:space="preserve"> - </w:t>
      </w:r>
      <w:hyperlink w:anchor="P1106" w:history="1">
        <w:r w:rsidRPr="003C5C7A">
          <w:rPr>
            <w:rFonts w:ascii="Times New Roman" w:hAnsi="Times New Roman" w:cs="Times New Roman"/>
            <w:color w:val="0000FF"/>
          </w:rPr>
          <w:t>5</w:t>
        </w:r>
      </w:hyperlink>
      <w:r w:rsidRPr="003C5C7A">
        <w:rPr>
          <w:rFonts w:ascii="Times New Roman" w:hAnsi="Times New Roman" w:cs="Times New Roman"/>
        </w:rPr>
        <w:t xml:space="preserve"> формируются на основании показателей </w:t>
      </w:r>
      <w:hyperlink w:anchor="P1102" w:history="1">
        <w:r w:rsidRPr="003C5C7A">
          <w:rPr>
            <w:rFonts w:ascii="Times New Roman" w:hAnsi="Times New Roman" w:cs="Times New Roman"/>
            <w:color w:val="0000FF"/>
          </w:rPr>
          <w:t>граф 1</w:t>
        </w:r>
      </w:hyperlink>
      <w:r w:rsidRPr="003C5C7A">
        <w:rPr>
          <w:rFonts w:ascii="Times New Roman" w:hAnsi="Times New Roman" w:cs="Times New Roman"/>
        </w:rPr>
        <w:t xml:space="preserve"> - </w:t>
      </w:r>
      <w:hyperlink w:anchor="P1106" w:history="1">
        <w:r w:rsidRPr="003C5C7A">
          <w:rPr>
            <w:rFonts w:ascii="Times New Roman" w:hAnsi="Times New Roman" w:cs="Times New Roman"/>
            <w:color w:val="0000FF"/>
          </w:rPr>
          <w:t>5</w:t>
        </w:r>
      </w:hyperlink>
      <w:r w:rsidRPr="003C5C7A">
        <w:rPr>
          <w:rFonts w:ascii="Times New Roman" w:hAnsi="Times New Roman" w:cs="Times New Roman"/>
        </w:rPr>
        <w:t xml:space="preserve">, указанных в приложении к Соглашению, оформленному в соответствии с </w:t>
      </w:r>
      <w:hyperlink w:anchor="P715" w:history="1">
        <w:r w:rsidRPr="003C5C7A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3C5C7A">
        <w:rPr>
          <w:rFonts w:ascii="Times New Roman" w:hAnsi="Times New Roman" w:cs="Times New Roman"/>
        </w:rPr>
        <w:t xml:space="preserve"> к Типовой форме.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1326"/>
      <w:bookmarkEnd w:id="29"/>
      <w:r w:rsidRPr="003C5C7A">
        <w:rPr>
          <w:rFonts w:ascii="Times New Roman" w:hAnsi="Times New Roman" w:cs="Times New Roman"/>
        </w:rPr>
        <w:t>&lt;4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3C5C7A">
          <w:rPr>
            <w:rFonts w:ascii="Times New Roman" w:hAnsi="Times New Roman" w:cs="Times New Roman"/>
            <w:color w:val="0000FF"/>
          </w:rPr>
          <w:t>приложением N 2.1</w:t>
        </w:r>
      </w:hyperlink>
      <w:r w:rsidRPr="003C5C7A">
        <w:rPr>
          <w:rFonts w:ascii="Times New Roman" w:hAnsi="Times New Roman" w:cs="Times New Roman"/>
        </w:rPr>
        <w:t xml:space="preserve"> к Типовой форме, на соответствующую дату.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0" w:name="P1327"/>
      <w:bookmarkEnd w:id="30"/>
      <w:r w:rsidRPr="003C5C7A">
        <w:rPr>
          <w:rFonts w:ascii="Times New Roman" w:hAnsi="Times New Roman" w:cs="Times New Roman"/>
        </w:rPr>
        <w:t>&lt;5</w:t>
      </w:r>
      <w:proofErr w:type="gramStart"/>
      <w:r w:rsidRPr="003C5C7A">
        <w:rPr>
          <w:rFonts w:ascii="Times New Roman" w:hAnsi="Times New Roman" w:cs="Times New Roman"/>
        </w:rPr>
        <w:t>&gt; З</w:t>
      </w:r>
      <w:proofErr w:type="gramEnd"/>
      <w:r w:rsidRPr="003C5C7A">
        <w:rPr>
          <w:rFonts w:ascii="Times New Roman" w:hAnsi="Times New Roman" w:cs="Times New Roman"/>
        </w:rPr>
        <w:t xml:space="preserve">аполняется в соответствии с </w:t>
      </w:r>
      <w:hyperlink w:anchor="P132" w:history="1">
        <w:r w:rsidRPr="003C5C7A">
          <w:rPr>
            <w:rFonts w:ascii="Times New Roman" w:hAnsi="Times New Roman" w:cs="Times New Roman"/>
            <w:color w:val="0000FF"/>
          </w:rPr>
          <w:t>пунктом 2.2</w:t>
        </w:r>
      </w:hyperlink>
      <w:r w:rsidRPr="003C5C7A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1328"/>
      <w:bookmarkEnd w:id="31"/>
      <w:r w:rsidRPr="003C5C7A">
        <w:rPr>
          <w:rFonts w:ascii="Times New Roman" w:hAnsi="Times New Roman" w:cs="Times New Roman"/>
        </w:rPr>
        <w:t>&lt;6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казываются значения показателей, отраженных в </w:t>
      </w:r>
      <w:hyperlink w:anchor="P1104" w:history="1">
        <w:r w:rsidRPr="003C5C7A">
          <w:rPr>
            <w:rFonts w:ascii="Times New Roman" w:hAnsi="Times New Roman" w:cs="Times New Roman"/>
            <w:color w:val="0000FF"/>
          </w:rPr>
          <w:t>графе 3</w:t>
        </w:r>
      </w:hyperlink>
      <w:r w:rsidRPr="003C5C7A">
        <w:rPr>
          <w:rFonts w:ascii="Times New Roman" w:hAnsi="Times New Roman" w:cs="Times New Roman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2" w:name="P1329"/>
      <w:bookmarkStart w:id="33" w:name="P1330"/>
      <w:bookmarkEnd w:id="32"/>
      <w:bookmarkEnd w:id="33"/>
      <w:r w:rsidRPr="003C5C35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7</w:t>
      </w:r>
      <w:proofErr w:type="gramStart"/>
      <w:r w:rsidRPr="003C5C35">
        <w:rPr>
          <w:rFonts w:ascii="Times New Roman" w:hAnsi="Times New Roman" w:cs="Times New Roman"/>
        </w:rPr>
        <w:t>&gt; У</w:t>
      </w:r>
      <w:proofErr w:type="gramEnd"/>
      <w:r w:rsidRPr="003C5C35">
        <w:rPr>
          <w:rFonts w:ascii="Times New Roman" w:hAnsi="Times New Roman" w:cs="Times New Roman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1331"/>
      <w:bookmarkEnd w:id="34"/>
      <w:r w:rsidRPr="003C5C7A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8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3C5C7A">
          <w:rPr>
            <w:rFonts w:ascii="Times New Roman" w:hAnsi="Times New Roman" w:cs="Times New Roman"/>
            <w:color w:val="0000FF"/>
          </w:rPr>
          <w:t>графе 11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5" w:name="P1332"/>
      <w:bookmarkEnd w:id="35"/>
      <w:r w:rsidRPr="003C5C7A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9</w:t>
      </w:r>
      <w:r w:rsidRPr="003C5C7A">
        <w:rPr>
          <w:rFonts w:ascii="Times New Roman" w:hAnsi="Times New Roman" w:cs="Times New Roman"/>
        </w:rPr>
        <w:t xml:space="preserve">&gt; Показатель формируется на 1 января года, следующего за </w:t>
      </w:r>
      <w:proofErr w:type="gramStart"/>
      <w:r w:rsidRPr="003C5C7A">
        <w:rPr>
          <w:rFonts w:ascii="Times New Roman" w:hAnsi="Times New Roman" w:cs="Times New Roman"/>
        </w:rPr>
        <w:t>отчетным</w:t>
      </w:r>
      <w:proofErr w:type="gramEnd"/>
      <w:r w:rsidRPr="003C5C7A">
        <w:rPr>
          <w:rFonts w:ascii="Times New Roman" w:hAnsi="Times New Roman" w:cs="Times New Roman"/>
        </w:rPr>
        <w:t xml:space="preserve"> (по окончании срока действия соглашения).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6" w:name="P1333"/>
      <w:bookmarkEnd w:id="36"/>
      <w:proofErr w:type="gramStart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0</w:t>
      </w:r>
      <w:r w:rsidRPr="003C5C7A">
        <w:rPr>
          <w:rFonts w:ascii="Times New Roman" w:hAnsi="Times New Roman" w:cs="Times New Roman"/>
        </w:rPr>
        <w:t xml:space="preserve">&gt; </w:t>
      </w:r>
      <w:hyperlink w:anchor="P1245" w:history="1">
        <w:r w:rsidRPr="003C5C7A">
          <w:rPr>
            <w:rFonts w:ascii="Times New Roman" w:hAnsi="Times New Roman" w:cs="Times New Roman"/>
            <w:color w:val="0000FF"/>
          </w:rPr>
          <w:t>Раздел 2</w:t>
        </w:r>
      </w:hyperlink>
      <w:r w:rsidRPr="003C5C7A">
        <w:rPr>
          <w:rFonts w:ascii="Times New Roman" w:hAnsi="Times New Roman" w:cs="Times New Roman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7" w:name="P1334"/>
      <w:bookmarkEnd w:id="37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1</w:t>
      </w:r>
      <w:r w:rsidRPr="003C5C7A">
        <w:rPr>
          <w:rFonts w:ascii="Times New Roman" w:hAnsi="Times New Roman" w:cs="Times New Roman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1071" w:history="1">
        <w:r w:rsidRPr="003C5C7A">
          <w:rPr>
            <w:rFonts w:ascii="Times New Roman" w:hAnsi="Times New Roman" w:cs="Times New Roman"/>
            <w:color w:val="0000FF"/>
          </w:rPr>
          <w:t>разделе 1</w:t>
        </w:r>
      </w:hyperlink>
      <w:r w:rsidRPr="003C5C7A">
        <w:rPr>
          <w:rFonts w:ascii="Times New Roman" w:hAnsi="Times New Roman" w:cs="Times New Roman"/>
        </w:rPr>
        <w:t xml:space="preserve">, и не может превышать значение показателя </w:t>
      </w:r>
      <w:hyperlink w:anchor="P1118" w:history="1">
        <w:r w:rsidRPr="003C5C7A">
          <w:rPr>
            <w:rFonts w:ascii="Times New Roman" w:hAnsi="Times New Roman" w:cs="Times New Roman"/>
            <w:color w:val="0000FF"/>
          </w:rPr>
          <w:t>графы 17 раздела 1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1335"/>
      <w:bookmarkEnd w:id="38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2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сумма, на которую подлежит уменьшению объем Субсидии </w:t>
      </w:r>
      <w:hyperlink w:anchor="P1119" w:history="1">
        <w:r w:rsidRPr="003C5C7A">
          <w:rPr>
            <w:rFonts w:ascii="Times New Roman" w:hAnsi="Times New Roman" w:cs="Times New Roman"/>
            <w:color w:val="0000FF"/>
          </w:rPr>
          <w:t>(графа 18 раздела 1)</w:t>
        </w:r>
      </w:hyperlink>
      <w:r w:rsidRPr="003C5C7A">
        <w:rPr>
          <w:rFonts w:ascii="Times New Roman" w:hAnsi="Times New Roman" w:cs="Times New Roman"/>
        </w:rPr>
        <w:t>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1336"/>
      <w:bookmarkEnd w:id="39"/>
      <w:r w:rsidRPr="003C5C7A">
        <w:rPr>
          <w:rFonts w:ascii="Times New Roman" w:hAnsi="Times New Roman" w:cs="Times New Roman"/>
        </w:rPr>
        <w:t>&lt;1</w:t>
      </w:r>
      <w:r>
        <w:rPr>
          <w:rFonts w:ascii="Times New Roman" w:hAnsi="Times New Roman" w:cs="Times New Roman"/>
        </w:rPr>
        <w:t>3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объем перечисленной Учреждению Субсидии, подлежащей возврату в </w:t>
      </w:r>
      <w:r>
        <w:rPr>
          <w:rFonts w:ascii="Times New Roman" w:hAnsi="Times New Roman" w:cs="Times New Roman"/>
        </w:rPr>
        <w:t>местный</w:t>
      </w:r>
      <w:r w:rsidRPr="003C5C7A">
        <w:rPr>
          <w:rFonts w:ascii="Times New Roman" w:hAnsi="Times New Roman" w:cs="Times New Roman"/>
        </w:rPr>
        <w:t xml:space="preserve"> бюджет.</w:t>
      </w:r>
    </w:p>
    <w:p w:rsidR="00B97921" w:rsidRPr="003C5C7A" w:rsidRDefault="00B97921" w:rsidP="00B979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1337"/>
      <w:bookmarkEnd w:id="40"/>
      <w:r>
        <w:rPr>
          <w:rFonts w:ascii="Times New Roman" w:hAnsi="Times New Roman" w:cs="Times New Roman"/>
        </w:rPr>
        <w:t>&lt;14</w:t>
      </w:r>
      <w:proofErr w:type="gramStart"/>
      <w:r w:rsidRPr="003C5C7A">
        <w:rPr>
          <w:rFonts w:ascii="Times New Roman" w:hAnsi="Times New Roman" w:cs="Times New Roman"/>
        </w:rPr>
        <w:t>&gt; У</w:t>
      </w:r>
      <w:proofErr w:type="gramEnd"/>
      <w:r w:rsidRPr="003C5C7A">
        <w:rPr>
          <w:rFonts w:ascii="Times New Roman" w:hAnsi="Times New Roman" w:cs="Times New Roman"/>
        </w:rPr>
        <w:t xml:space="preserve">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</w:t>
      </w:r>
      <w:proofErr w:type="gramStart"/>
      <w:r w:rsidRPr="003C5C7A">
        <w:rPr>
          <w:rFonts w:ascii="Times New Roman" w:hAnsi="Times New Roman" w:cs="Times New Roman"/>
        </w:rPr>
        <w:t>окончании</w:t>
      </w:r>
      <w:proofErr w:type="gramEnd"/>
      <w:r w:rsidRPr="003C5C7A">
        <w:rPr>
          <w:rFonts w:ascii="Times New Roman" w:hAnsi="Times New Roman" w:cs="Times New Roman"/>
        </w:rPr>
        <w:t xml:space="preserve"> срока действия Соглашения, если иное не установлено Правилами предоставления субсидии.</w:t>
      </w:r>
    </w:p>
    <w:p w:rsidR="00E86238" w:rsidRDefault="00E86238">
      <w:pPr>
        <w:pStyle w:val="ConsPlusNormal"/>
        <w:ind w:firstLine="540"/>
        <w:jc w:val="both"/>
        <w:rPr>
          <w:rFonts w:ascii="Times New Roman" w:hAnsi="Times New Roman" w:cs="Times New Roman"/>
        </w:rPr>
        <w:sectPr w:rsidR="00E86238" w:rsidSect="00220066">
          <w:pgSz w:w="16838" w:h="11905" w:orient="landscape"/>
          <w:pgMar w:top="993" w:right="1134" w:bottom="851" w:left="1134" w:header="0" w:footer="0" w:gutter="0"/>
          <w:cols w:space="720"/>
        </w:sectPr>
      </w:pPr>
    </w:p>
    <w:p w:rsidR="001D4857" w:rsidRPr="003C5C7A" w:rsidRDefault="001D4857" w:rsidP="00503252">
      <w:pPr>
        <w:pStyle w:val="ConsPlusNormal"/>
        <w:ind w:firstLine="540"/>
        <w:jc w:val="both"/>
        <w:rPr>
          <w:rFonts w:ascii="Times New Roman" w:hAnsi="Times New Roman"/>
        </w:rPr>
      </w:pPr>
    </w:p>
    <w:sectPr w:rsidR="001D4857" w:rsidRPr="003C5C7A" w:rsidSect="003C5C7A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F9" w:rsidRDefault="00D66CF9" w:rsidP="00D374C9">
      <w:pPr>
        <w:spacing w:after="0" w:line="240" w:lineRule="auto"/>
      </w:pPr>
      <w:r>
        <w:separator/>
      </w:r>
    </w:p>
  </w:endnote>
  <w:endnote w:type="continuationSeparator" w:id="0">
    <w:p w:rsidR="00D66CF9" w:rsidRDefault="00D66CF9" w:rsidP="00D3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F9" w:rsidRDefault="00D66CF9" w:rsidP="00D374C9">
      <w:pPr>
        <w:spacing w:after="0" w:line="240" w:lineRule="auto"/>
      </w:pPr>
      <w:r>
        <w:separator/>
      </w:r>
    </w:p>
  </w:footnote>
  <w:footnote w:type="continuationSeparator" w:id="0">
    <w:p w:rsidR="00D66CF9" w:rsidRDefault="00D66CF9" w:rsidP="00D3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007BD"/>
    <w:multiLevelType w:val="multilevel"/>
    <w:tmpl w:val="44E20C8C"/>
    <w:lvl w:ilvl="0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C7A"/>
    <w:rsid w:val="0000730E"/>
    <w:rsid w:val="00017E0E"/>
    <w:rsid w:val="000402AB"/>
    <w:rsid w:val="000556DB"/>
    <w:rsid w:val="00057C9F"/>
    <w:rsid w:val="0008219D"/>
    <w:rsid w:val="000A0C86"/>
    <w:rsid w:val="000B04DF"/>
    <w:rsid w:val="000B5A0B"/>
    <w:rsid w:val="000D2E6B"/>
    <w:rsid w:val="000E2261"/>
    <w:rsid w:val="000F1BB6"/>
    <w:rsid w:val="00135A0C"/>
    <w:rsid w:val="00152131"/>
    <w:rsid w:val="00161BF6"/>
    <w:rsid w:val="001748D8"/>
    <w:rsid w:val="00182A62"/>
    <w:rsid w:val="00183E5F"/>
    <w:rsid w:val="00191275"/>
    <w:rsid w:val="001C1F12"/>
    <w:rsid w:val="001C4AB0"/>
    <w:rsid w:val="001D4857"/>
    <w:rsid w:val="001F5873"/>
    <w:rsid w:val="00220066"/>
    <w:rsid w:val="00230078"/>
    <w:rsid w:val="0023311F"/>
    <w:rsid w:val="00233CFB"/>
    <w:rsid w:val="002450F0"/>
    <w:rsid w:val="002F4C76"/>
    <w:rsid w:val="002F5D10"/>
    <w:rsid w:val="00331F24"/>
    <w:rsid w:val="00364C10"/>
    <w:rsid w:val="00390353"/>
    <w:rsid w:val="00394630"/>
    <w:rsid w:val="003C5C35"/>
    <w:rsid w:val="003C5C7A"/>
    <w:rsid w:val="003D6973"/>
    <w:rsid w:val="003F6D87"/>
    <w:rsid w:val="00435644"/>
    <w:rsid w:val="00436F0F"/>
    <w:rsid w:val="004549CF"/>
    <w:rsid w:val="00455E74"/>
    <w:rsid w:val="004606CE"/>
    <w:rsid w:val="004719D6"/>
    <w:rsid w:val="00494601"/>
    <w:rsid w:val="004B42AE"/>
    <w:rsid w:val="004B71C7"/>
    <w:rsid w:val="004E7D0D"/>
    <w:rsid w:val="004F163F"/>
    <w:rsid w:val="004F4BAE"/>
    <w:rsid w:val="00503252"/>
    <w:rsid w:val="005074C3"/>
    <w:rsid w:val="00514060"/>
    <w:rsid w:val="0051427F"/>
    <w:rsid w:val="00525C63"/>
    <w:rsid w:val="005270C5"/>
    <w:rsid w:val="00527436"/>
    <w:rsid w:val="005527A0"/>
    <w:rsid w:val="0055543F"/>
    <w:rsid w:val="00563357"/>
    <w:rsid w:val="00573DD7"/>
    <w:rsid w:val="0058465D"/>
    <w:rsid w:val="005852E6"/>
    <w:rsid w:val="00585E46"/>
    <w:rsid w:val="005A2319"/>
    <w:rsid w:val="005F4B32"/>
    <w:rsid w:val="00624D77"/>
    <w:rsid w:val="00653581"/>
    <w:rsid w:val="006550A5"/>
    <w:rsid w:val="00671FED"/>
    <w:rsid w:val="006812F2"/>
    <w:rsid w:val="006814E1"/>
    <w:rsid w:val="00692F28"/>
    <w:rsid w:val="00695603"/>
    <w:rsid w:val="006A5291"/>
    <w:rsid w:val="006C4844"/>
    <w:rsid w:val="006D2082"/>
    <w:rsid w:val="006D3C66"/>
    <w:rsid w:val="006D499B"/>
    <w:rsid w:val="006E6C52"/>
    <w:rsid w:val="00706366"/>
    <w:rsid w:val="0070779F"/>
    <w:rsid w:val="007254D9"/>
    <w:rsid w:val="007308D0"/>
    <w:rsid w:val="00734EB5"/>
    <w:rsid w:val="00743D35"/>
    <w:rsid w:val="00744348"/>
    <w:rsid w:val="007503DE"/>
    <w:rsid w:val="007756C5"/>
    <w:rsid w:val="00784B39"/>
    <w:rsid w:val="007E277D"/>
    <w:rsid w:val="008107C0"/>
    <w:rsid w:val="0082337C"/>
    <w:rsid w:val="008A2DB9"/>
    <w:rsid w:val="008E3A7D"/>
    <w:rsid w:val="00911591"/>
    <w:rsid w:val="009257FF"/>
    <w:rsid w:val="00936B24"/>
    <w:rsid w:val="009436FB"/>
    <w:rsid w:val="00977547"/>
    <w:rsid w:val="009A669B"/>
    <w:rsid w:val="009C53F1"/>
    <w:rsid w:val="009F1605"/>
    <w:rsid w:val="009F3CE3"/>
    <w:rsid w:val="00A50030"/>
    <w:rsid w:val="00A530B0"/>
    <w:rsid w:val="00A84BFC"/>
    <w:rsid w:val="00AA14CA"/>
    <w:rsid w:val="00AA1BFD"/>
    <w:rsid w:val="00AA5C83"/>
    <w:rsid w:val="00AB48DE"/>
    <w:rsid w:val="00AF5909"/>
    <w:rsid w:val="00B2306C"/>
    <w:rsid w:val="00B47185"/>
    <w:rsid w:val="00B53BE5"/>
    <w:rsid w:val="00B660B5"/>
    <w:rsid w:val="00B94916"/>
    <w:rsid w:val="00B97921"/>
    <w:rsid w:val="00BB69CD"/>
    <w:rsid w:val="00BC2C8F"/>
    <w:rsid w:val="00BC5F82"/>
    <w:rsid w:val="00BC6513"/>
    <w:rsid w:val="00BD5C1A"/>
    <w:rsid w:val="00BD73FB"/>
    <w:rsid w:val="00BF2609"/>
    <w:rsid w:val="00C3382F"/>
    <w:rsid w:val="00C51741"/>
    <w:rsid w:val="00C542DC"/>
    <w:rsid w:val="00C70D4D"/>
    <w:rsid w:val="00C71822"/>
    <w:rsid w:val="00C71FBA"/>
    <w:rsid w:val="00C83F1C"/>
    <w:rsid w:val="00C90345"/>
    <w:rsid w:val="00CB231E"/>
    <w:rsid w:val="00CD7BF3"/>
    <w:rsid w:val="00D21F49"/>
    <w:rsid w:val="00D265D1"/>
    <w:rsid w:val="00D374C9"/>
    <w:rsid w:val="00D57701"/>
    <w:rsid w:val="00D66CF9"/>
    <w:rsid w:val="00D71D47"/>
    <w:rsid w:val="00D915FF"/>
    <w:rsid w:val="00DA6B0D"/>
    <w:rsid w:val="00DA7DB7"/>
    <w:rsid w:val="00DC1B11"/>
    <w:rsid w:val="00DE34A6"/>
    <w:rsid w:val="00DF022B"/>
    <w:rsid w:val="00DF2323"/>
    <w:rsid w:val="00DF2CA0"/>
    <w:rsid w:val="00DF5573"/>
    <w:rsid w:val="00E657D1"/>
    <w:rsid w:val="00E86238"/>
    <w:rsid w:val="00EB31F1"/>
    <w:rsid w:val="00EE0640"/>
    <w:rsid w:val="00EF239F"/>
    <w:rsid w:val="00F12F8D"/>
    <w:rsid w:val="00F13936"/>
    <w:rsid w:val="00F27784"/>
    <w:rsid w:val="00F4337F"/>
    <w:rsid w:val="00F550F4"/>
    <w:rsid w:val="00F74E34"/>
    <w:rsid w:val="00F85D6F"/>
    <w:rsid w:val="00FC7792"/>
    <w:rsid w:val="00FE152A"/>
    <w:rsid w:val="00FE2A66"/>
    <w:rsid w:val="00FE7FF5"/>
    <w:rsid w:val="00FF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F4B32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C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C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6D8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F4B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D374C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374C9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374C9"/>
    <w:rPr>
      <w:vertAlign w:val="superscript"/>
    </w:rPr>
  </w:style>
  <w:style w:type="paragraph" w:styleId="a7">
    <w:name w:val="annotation text"/>
    <w:basedOn w:val="a"/>
    <w:link w:val="a8"/>
    <w:uiPriority w:val="99"/>
    <w:semiHidden/>
    <w:rsid w:val="007E277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E277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390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4E86AE6EA9B3466009799DA9326514DCBE4A2B027DBBCBB4142C64CC2C86E8F7ECEB39E0E97D8173FFB6B2431E46C735A235E706E5180BF3Q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4E86AE6EA9B3466009799DA9326514DCBE4A2B027DBBCBB4142C64CC2C86E8E5ECB335E3E86A8174EAE0E305F4Q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33CDC-7CD6-43B2-92F6-D23FE239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petlahova</dc:creator>
  <cp:lastModifiedBy>Shumanova</cp:lastModifiedBy>
  <cp:revision>9</cp:revision>
  <cp:lastPrinted>2021-01-29T09:25:00Z</cp:lastPrinted>
  <dcterms:created xsi:type="dcterms:W3CDTF">2021-01-29T03:54:00Z</dcterms:created>
  <dcterms:modified xsi:type="dcterms:W3CDTF">2021-01-29T09:27:00Z</dcterms:modified>
</cp:coreProperties>
</file>