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AAE" w:rsidRPr="00695A86" w:rsidRDefault="00983AAE" w:rsidP="00983AAE">
      <w:pPr>
        <w:suppressAutoHyphens/>
        <w:autoSpaceDE w:val="0"/>
        <w:snapToGrid w:val="0"/>
        <w:rPr>
          <w:rFonts w:eastAsia="Arial"/>
          <w:sz w:val="28"/>
          <w:szCs w:val="28"/>
          <w:lang w:eastAsia="ar-SA"/>
        </w:rPr>
      </w:pPr>
      <w:r w:rsidRPr="00695A86">
        <w:rPr>
          <w:rFonts w:eastAsia="Arial"/>
          <w:sz w:val="28"/>
          <w:szCs w:val="28"/>
          <w:lang w:eastAsia="ar-SA"/>
        </w:rPr>
        <w:t xml:space="preserve">                                                                         </w:t>
      </w:r>
      <w:r w:rsidR="00051175">
        <w:rPr>
          <w:rFonts w:eastAsia="Arial"/>
          <w:sz w:val="28"/>
          <w:szCs w:val="28"/>
          <w:lang w:eastAsia="ar-SA"/>
        </w:rPr>
        <w:t xml:space="preserve">  </w:t>
      </w:r>
      <w:r w:rsidRPr="00695A86">
        <w:rPr>
          <w:rFonts w:eastAsia="Arial"/>
          <w:sz w:val="28"/>
          <w:szCs w:val="28"/>
          <w:lang w:eastAsia="ar-SA"/>
        </w:rPr>
        <w:t xml:space="preserve">Приложение </w:t>
      </w:r>
    </w:p>
    <w:p w:rsidR="00983AAE" w:rsidRPr="00695A86" w:rsidRDefault="00EC014A" w:rsidP="00983AAE">
      <w:pPr>
        <w:suppressAutoHyphens/>
        <w:autoSpaceDE w:val="0"/>
        <w:ind w:left="4962"/>
        <w:rPr>
          <w:rFonts w:eastAsia="Arial"/>
          <w:sz w:val="28"/>
          <w:szCs w:val="28"/>
          <w:lang w:eastAsia="ar-SA"/>
        </w:rPr>
      </w:pPr>
      <w:r>
        <w:rPr>
          <w:rFonts w:eastAsia="Arial"/>
          <w:sz w:val="28"/>
          <w:szCs w:val="28"/>
          <w:lang w:eastAsia="ar-SA"/>
        </w:rPr>
        <w:t xml:space="preserve">    </w:t>
      </w:r>
      <w:r w:rsidR="00983AAE" w:rsidRPr="00695A86">
        <w:rPr>
          <w:rFonts w:eastAsia="Arial"/>
          <w:sz w:val="28"/>
          <w:szCs w:val="28"/>
          <w:lang w:eastAsia="ar-SA"/>
        </w:rPr>
        <w:t xml:space="preserve">к </w:t>
      </w:r>
      <w:r w:rsidR="009E2293">
        <w:rPr>
          <w:rFonts w:eastAsia="Arial"/>
          <w:sz w:val="28"/>
          <w:szCs w:val="28"/>
          <w:lang w:eastAsia="ar-SA"/>
        </w:rPr>
        <w:t>постановлению</w:t>
      </w:r>
      <w:r w:rsidR="00051175">
        <w:rPr>
          <w:rFonts w:eastAsia="Arial"/>
          <w:sz w:val="28"/>
          <w:szCs w:val="28"/>
          <w:lang w:eastAsia="ar-SA"/>
        </w:rPr>
        <w:t xml:space="preserve"> </w:t>
      </w:r>
      <w:r w:rsidR="00691F04">
        <w:rPr>
          <w:rFonts w:eastAsia="Arial"/>
          <w:sz w:val="28"/>
          <w:szCs w:val="28"/>
          <w:lang w:eastAsia="ar-SA"/>
        </w:rPr>
        <w:t>А</w:t>
      </w:r>
      <w:r w:rsidR="00983AAE" w:rsidRPr="00695A86">
        <w:rPr>
          <w:rFonts w:eastAsia="Arial"/>
          <w:sz w:val="28"/>
          <w:szCs w:val="28"/>
          <w:lang w:eastAsia="ar-SA"/>
        </w:rPr>
        <w:t xml:space="preserve">дминистрации </w:t>
      </w:r>
    </w:p>
    <w:p w:rsidR="00983AAE" w:rsidRPr="00695A86" w:rsidRDefault="00983AAE" w:rsidP="00983AAE">
      <w:pPr>
        <w:suppressAutoHyphens/>
        <w:autoSpaceDE w:val="0"/>
        <w:rPr>
          <w:rFonts w:eastAsia="Arial"/>
          <w:sz w:val="28"/>
          <w:szCs w:val="28"/>
          <w:lang w:eastAsia="ar-SA"/>
        </w:rPr>
      </w:pPr>
      <w:r w:rsidRPr="00695A86">
        <w:rPr>
          <w:rFonts w:eastAsia="Arial"/>
          <w:sz w:val="28"/>
          <w:szCs w:val="28"/>
          <w:lang w:eastAsia="ar-SA"/>
        </w:rPr>
        <w:t xml:space="preserve">                                                                        </w:t>
      </w:r>
      <w:r w:rsidR="00EC014A">
        <w:rPr>
          <w:rFonts w:eastAsia="Arial"/>
          <w:sz w:val="28"/>
          <w:szCs w:val="28"/>
          <w:lang w:eastAsia="ar-SA"/>
        </w:rPr>
        <w:t xml:space="preserve">   </w:t>
      </w:r>
      <w:r w:rsidRPr="00695A86">
        <w:rPr>
          <w:rFonts w:eastAsia="Arial"/>
          <w:sz w:val="28"/>
          <w:szCs w:val="28"/>
          <w:lang w:eastAsia="ar-SA"/>
        </w:rPr>
        <w:t>ЗАТО г</w:t>
      </w:r>
      <w:proofErr w:type="gramStart"/>
      <w:r w:rsidRPr="00695A86">
        <w:rPr>
          <w:rFonts w:eastAsia="Arial"/>
          <w:sz w:val="28"/>
          <w:szCs w:val="28"/>
          <w:lang w:eastAsia="ar-SA"/>
        </w:rPr>
        <w:t>.Ж</w:t>
      </w:r>
      <w:proofErr w:type="gramEnd"/>
      <w:r w:rsidRPr="00695A86">
        <w:rPr>
          <w:rFonts w:eastAsia="Arial"/>
          <w:sz w:val="28"/>
          <w:szCs w:val="28"/>
          <w:lang w:eastAsia="ar-SA"/>
        </w:rPr>
        <w:t>елезногорск</w:t>
      </w:r>
    </w:p>
    <w:p w:rsidR="00983AAE" w:rsidRPr="009E2293" w:rsidRDefault="00983AAE" w:rsidP="009E2293">
      <w:pPr>
        <w:suppressAutoHyphens/>
        <w:autoSpaceDE w:val="0"/>
        <w:rPr>
          <w:b/>
          <w:sz w:val="28"/>
          <w:szCs w:val="28"/>
          <w:lang w:eastAsia="ar-SA"/>
        </w:rPr>
      </w:pPr>
      <w:r w:rsidRPr="00695A86">
        <w:rPr>
          <w:rFonts w:eastAsia="Arial"/>
          <w:sz w:val="28"/>
          <w:szCs w:val="28"/>
          <w:lang w:eastAsia="ar-SA"/>
        </w:rPr>
        <w:t xml:space="preserve">                                                                       </w:t>
      </w:r>
      <w:r w:rsidR="00EC014A">
        <w:rPr>
          <w:rFonts w:eastAsia="Arial"/>
          <w:sz w:val="28"/>
          <w:szCs w:val="28"/>
          <w:lang w:eastAsia="ar-SA"/>
        </w:rPr>
        <w:t xml:space="preserve">    </w:t>
      </w:r>
      <w:r w:rsidRPr="00695A86">
        <w:rPr>
          <w:rFonts w:eastAsia="Arial"/>
          <w:sz w:val="28"/>
          <w:szCs w:val="28"/>
          <w:lang w:eastAsia="ar-SA"/>
        </w:rPr>
        <w:t xml:space="preserve">от___________ № _______ </w:t>
      </w:r>
    </w:p>
    <w:p w:rsidR="00983AAE" w:rsidRPr="00695A86" w:rsidRDefault="00983AAE" w:rsidP="003B3931">
      <w:pPr>
        <w:suppressAutoHyphens/>
        <w:outlineLvl w:val="0"/>
        <w:rPr>
          <w:b/>
          <w:sz w:val="28"/>
        </w:rPr>
      </w:pPr>
    </w:p>
    <w:p w:rsidR="00983AAE" w:rsidRPr="00695A86" w:rsidRDefault="00983AAE" w:rsidP="00983AAE">
      <w:pPr>
        <w:suppressAutoHyphens/>
        <w:jc w:val="center"/>
        <w:outlineLvl w:val="0"/>
        <w:rPr>
          <w:b/>
          <w:sz w:val="28"/>
        </w:rPr>
      </w:pPr>
    </w:p>
    <w:p w:rsidR="00983AAE" w:rsidRPr="00F523DA" w:rsidRDefault="00983AAE" w:rsidP="00983AAE">
      <w:pPr>
        <w:suppressAutoHyphens/>
        <w:jc w:val="center"/>
        <w:outlineLvl w:val="0"/>
        <w:rPr>
          <w:sz w:val="28"/>
        </w:rPr>
      </w:pPr>
      <w:r w:rsidRPr="00F523DA">
        <w:rPr>
          <w:sz w:val="28"/>
        </w:rPr>
        <w:t>Программа</w:t>
      </w:r>
    </w:p>
    <w:p w:rsidR="00983AAE" w:rsidRPr="00F523DA" w:rsidRDefault="00983AAE" w:rsidP="00983AAE">
      <w:pPr>
        <w:suppressAutoHyphens/>
        <w:jc w:val="center"/>
        <w:outlineLvl w:val="0"/>
        <w:rPr>
          <w:sz w:val="28"/>
          <w:szCs w:val="28"/>
          <w:lang w:eastAsia="ar-SA"/>
        </w:rPr>
      </w:pPr>
      <w:r w:rsidRPr="00F523DA">
        <w:rPr>
          <w:sz w:val="28"/>
        </w:rPr>
        <w:t xml:space="preserve"> «П</w:t>
      </w:r>
      <w:r w:rsidRPr="00F523DA">
        <w:rPr>
          <w:sz w:val="28"/>
          <w:szCs w:val="28"/>
          <w:lang w:eastAsia="ar-SA"/>
        </w:rPr>
        <w:t>рофилактика безнадзорности  и правонарушений несовершеннолетних на 2021–2023 годы»</w:t>
      </w:r>
    </w:p>
    <w:p w:rsidR="00983AAE" w:rsidRPr="00695A86" w:rsidRDefault="00983AAE" w:rsidP="00983AAE"/>
    <w:p w:rsidR="003B3931" w:rsidRDefault="003B3931" w:rsidP="003B3931">
      <w:pPr>
        <w:suppressAutoHyphens/>
        <w:jc w:val="center"/>
        <w:outlineLvl w:val="1"/>
        <w:rPr>
          <w:sz w:val="28"/>
          <w:szCs w:val="28"/>
          <w:lang w:eastAsia="ar-SA"/>
        </w:rPr>
      </w:pPr>
      <w:r w:rsidRPr="00695A86">
        <w:rPr>
          <w:sz w:val="28"/>
          <w:szCs w:val="28"/>
          <w:lang w:eastAsia="ar-SA"/>
        </w:rPr>
        <w:t>1.</w:t>
      </w:r>
      <w:r w:rsidR="009E2293">
        <w:rPr>
          <w:sz w:val="28"/>
          <w:szCs w:val="28"/>
          <w:lang w:eastAsia="ar-SA"/>
        </w:rPr>
        <w:t xml:space="preserve"> </w:t>
      </w:r>
      <w:r w:rsidRPr="00695A86">
        <w:rPr>
          <w:sz w:val="28"/>
          <w:szCs w:val="28"/>
          <w:lang w:eastAsia="ar-SA"/>
        </w:rPr>
        <w:t>Общие положения</w:t>
      </w:r>
    </w:p>
    <w:p w:rsidR="005856D6" w:rsidRPr="00695A86" w:rsidRDefault="005856D6" w:rsidP="003B3931">
      <w:pPr>
        <w:suppressAutoHyphens/>
        <w:jc w:val="center"/>
        <w:outlineLvl w:val="1"/>
        <w:rPr>
          <w:sz w:val="28"/>
          <w:szCs w:val="28"/>
          <w:lang w:eastAsia="ar-SA"/>
        </w:rPr>
      </w:pPr>
    </w:p>
    <w:p w:rsidR="003B3931" w:rsidRPr="00695A86" w:rsidRDefault="003B3931" w:rsidP="003B3931">
      <w:pPr>
        <w:suppressAutoHyphens/>
        <w:ind w:firstLine="709"/>
        <w:jc w:val="both"/>
        <w:outlineLvl w:val="1"/>
        <w:rPr>
          <w:sz w:val="28"/>
          <w:szCs w:val="28"/>
          <w:lang w:eastAsia="ar-SA"/>
        </w:rPr>
      </w:pPr>
      <w:r w:rsidRPr="00695A86">
        <w:rPr>
          <w:sz w:val="28"/>
          <w:szCs w:val="28"/>
          <w:lang w:eastAsia="ar-SA"/>
        </w:rPr>
        <w:t xml:space="preserve">1.1. </w:t>
      </w:r>
      <w:proofErr w:type="gramStart"/>
      <w:r w:rsidRPr="00695A86">
        <w:rPr>
          <w:sz w:val="28"/>
          <w:szCs w:val="28"/>
          <w:lang w:eastAsia="ar-SA"/>
        </w:rPr>
        <w:t>Программа профилактики безнадзорности и правонарушений несовершеннолетних на 2021–2023 годы (далее – Программа) представляет собой комплекс межведомственных мероприятий, реализуемых органами и учреждениями системы профилактики безнадзорности и правона</w:t>
      </w:r>
      <w:r w:rsidR="006F14F3">
        <w:rPr>
          <w:sz w:val="28"/>
          <w:szCs w:val="28"/>
          <w:lang w:eastAsia="ar-SA"/>
        </w:rPr>
        <w:t xml:space="preserve">рушений несовершеннолетних ЗАТО </w:t>
      </w:r>
      <w:r w:rsidRPr="00695A86">
        <w:rPr>
          <w:sz w:val="28"/>
          <w:szCs w:val="28"/>
          <w:lang w:eastAsia="ar-SA"/>
        </w:rPr>
        <w:t>Железногорск в пределах их компетенции, установленной  Федеральным законом от 24.06.1999 № 120-ФЗ «Об основах системы профилактики безнадзорности и право</w:t>
      </w:r>
      <w:r w:rsidR="009E2293">
        <w:rPr>
          <w:sz w:val="28"/>
          <w:szCs w:val="28"/>
          <w:lang w:eastAsia="ar-SA"/>
        </w:rPr>
        <w:t xml:space="preserve">нарушений несовершеннолетних», </w:t>
      </w:r>
      <w:r w:rsidRPr="00695A86">
        <w:rPr>
          <w:sz w:val="28"/>
          <w:szCs w:val="28"/>
          <w:lang w:eastAsia="ar-SA"/>
        </w:rPr>
        <w:t>Законом Красноярского края от 31.10.2002 № 4-608 «О системе профилактики безнадзорности и правонарушений несовершеннолетних».</w:t>
      </w:r>
      <w:proofErr w:type="gramEnd"/>
    </w:p>
    <w:p w:rsidR="00B32FD5" w:rsidRDefault="003B3931" w:rsidP="00B32FD5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95A86">
        <w:rPr>
          <w:sz w:val="28"/>
          <w:szCs w:val="28"/>
        </w:rPr>
        <w:t xml:space="preserve">1.2. Ответственными за реализацию мероприятий Программы являются органы и учреждения системы профилактики безнадзорности и правонарушений несовершеннолетних в  </w:t>
      </w:r>
      <w:r w:rsidR="00B32FD5" w:rsidRPr="00695A86">
        <w:rPr>
          <w:sz w:val="28"/>
          <w:szCs w:val="28"/>
        </w:rPr>
        <w:t>ЗАТО Железногорск</w:t>
      </w:r>
      <w:r w:rsidRPr="00695A86">
        <w:rPr>
          <w:sz w:val="28"/>
          <w:szCs w:val="28"/>
        </w:rPr>
        <w:t>:</w:t>
      </w:r>
    </w:p>
    <w:p w:rsidR="006F14F3" w:rsidRDefault="006F14F3" w:rsidP="006F14F3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Комиссия по делам несовершеннолетних и защите их прав ЗАТО Железногорск</w:t>
      </w:r>
    </w:p>
    <w:p w:rsidR="006F14F3" w:rsidRPr="00695A86" w:rsidRDefault="006F14F3" w:rsidP="003A0820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Отдел по делам семьи и детства Администрации ЗАТО г</w:t>
      </w:r>
      <w:proofErr w:type="gramStart"/>
      <w:r>
        <w:rPr>
          <w:sz w:val="28"/>
          <w:szCs w:val="28"/>
        </w:rPr>
        <w:t>.Ж</w:t>
      </w:r>
      <w:proofErr w:type="gramEnd"/>
      <w:r>
        <w:rPr>
          <w:sz w:val="28"/>
          <w:szCs w:val="28"/>
        </w:rPr>
        <w:t>елезногорск</w:t>
      </w:r>
    </w:p>
    <w:p w:rsidR="006F14F3" w:rsidRDefault="0053522C" w:rsidP="003A0820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695A86">
        <w:rPr>
          <w:sz w:val="28"/>
          <w:szCs w:val="28"/>
        </w:rPr>
        <w:t xml:space="preserve">- </w:t>
      </w:r>
      <w:r w:rsidR="00B32FD5" w:rsidRPr="00695A86">
        <w:rPr>
          <w:sz w:val="28"/>
          <w:szCs w:val="28"/>
        </w:rPr>
        <w:t>МУ МВД по ЗАТО г</w:t>
      </w:r>
      <w:proofErr w:type="gramStart"/>
      <w:r w:rsidR="00B32FD5" w:rsidRPr="00695A86">
        <w:rPr>
          <w:sz w:val="28"/>
          <w:szCs w:val="28"/>
        </w:rPr>
        <w:t>.Ж</w:t>
      </w:r>
      <w:proofErr w:type="gramEnd"/>
      <w:r w:rsidR="00B32FD5" w:rsidRPr="00695A86">
        <w:rPr>
          <w:sz w:val="28"/>
          <w:szCs w:val="28"/>
        </w:rPr>
        <w:t>елезногорск</w:t>
      </w:r>
    </w:p>
    <w:p w:rsidR="00894A9A" w:rsidRPr="00695A86" w:rsidRDefault="0053522C" w:rsidP="003A0820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695A86">
        <w:rPr>
          <w:rFonts w:eastAsia="Calibri"/>
          <w:sz w:val="28"/>
          <w:szCs w:val="28"/>
        </w:rPr>
        <w:t xml:space="preserve">- </w:t>
      </w:r>
      <w:r w:rsidR="005B541F" w:rsidRPr="00695A86">
        <w:rPr>
          <w:sz w:val="28"/>
          <w:szCs w:val="28"/>
        </w:rPr>
        <w:t>КГКУ «Центр занятости населения ЗАТО г</w:t>
      </w:r>
      <w:proofErr w:type="gramStart"/>
      <w:r w:rsidR="005B541F" w:rsidRPr="00695A86">
        <w:rPr>
          <w:sz w:val="28"/>
          <w:szCs w:val="28"/>
        </w:rPr>
        <w:t>.Ж</w:t>
      </w:r>
      <w:proofErr w:type="gramEnd"/>
      <w:r w:rsidR="005B541F" w:rsidRPr="00695A86">
        <w:rPr>
          <w:sz w:val="28"/>
          <w:szCs w:val="28"/>
        </w:rPr>
        <w:t>елезногорска»</w:t>
      </w:r>
    </w:p>
    <w:p w:rsidR="00894A9A" w:rsidRPr="006F14F3" w:rsidRDefault="00894A9A" w:rsidP="003A0820">
      <w:pPr>
        <w:jc w:val="both"/>
        <w:rPr>
          <w:rFonts w:eastAsia="Calibri"/>
          <w:sz w:val="28"/>
          <w:szCs w:val="28"/>
        </w:rPr>
      </w:pPr>
      <w:r w:rsidRPr="00695A86">
        <w:rPr>
          <w:sz w:val="28"/>
          <w:szCs w:val="28"/>
        </w:rPr>
        <w:t>-</w:t>
      </w:r>
      <w:r w:rsidRPr="00695A86">
        <w:rPr>
          <w:rFonts w:eastAsia="Calibri"/>
          <w:sz w:val="28"/>
          <w:szCs w:val="28"/>
        </w:rPr>
        <w:t xml:space="preserve"> КГБУ СО «</w:t>
      </w:r>
      <w:proofErr w:type="gramStart"/>
      <w:r w:rsidRPr="00695A86">
        <w:rPr>
          <w:rFonts w:eastAsia="Calibri"/>
          <w:sz w:val="28"/>
          <w:szCs w:val="28"/>
        </w:rPr>
        <w:t>Комплексный</w:t>
      </w:r>
      <w:proofErr w:type="gramEnd"/>
      <w:r w:rsidRPr="00695A86">
        <w:rPr>
          <w:rFonts w:eastAsia="Calibri"/>
          <w:sz w:val="28"/>
          <w:szCs w:val="28"/>
        </w:rPr>
        <w:t xml:space="preserve"> центр социального обслуживания</w:t>
      </w:r>
      <w:r w:rsidR="006F14F3">
        <w:rPr>
          <w:rFonts w:eastAsia="Calibri"/>
          <w:sz w:val="28"/>
          <w:szCs w:val="28"/>
        </w:rPr>
        <w:t xml:space="preserve"> </w:t>
      </w:r>
      <w:r w:rsidRPr="00695A86">
        <w:rPr>
          <w:rFonts w:eastAsia="Calibri"/>
          <w:sz w:val="28"/>
          <w:szCs w:val="28"/>
        </w:rPr>
        <w:t>«Железногорский»</w:t>
      </w:r>
    </w:p>
    <w:p w:rsidR="003B3931" w:rsidRPr="006F14F3" w:rsidRDefault="0053522C" w:rsidP="003A0820">
      <w:pPr>
        <w:jc w:val="both"/>
        <w:rPr>
          <w:rFonts w:eastAsia="Calibri"/>
          <w:sz w:val="28"/>
          <w:szCs w:val="28"/>
        </w:rPr>
      </w:pPr>
      <w:r w:rsidRPr="00695A86">
        <w:rPr>
          <w:rFonts w:eastAsia="Calibri"/>
          <w:sz w:val="28"/>
          <w:szCs w:val="28"/>
        </w:rPr>
        <w:t xml:space="preserve">- </w:t>
      </w:r>
      <w:r w:rsidR="00A15D7E" w:rsidRPr="00695A86">
        <w:rPr>
          <w:rFonts w:eastAsia="Calibri"/>
          <w:sz w:val="28"/>
          <w:szCs w:val="28"/>
        </w:rPr>
        <w:t>Т</w:t>
      </w:r>
      <w:r w:rsidR="00894A9A" w:rsidRPr="00695A86">
        <w:rPr>
          <w:rFonts w:eastAsia="Calibri"/>
          <w:sz w:val="28"/>
          <w:szCs w:val="28"/>
        </w:rPr>
        <w:t>О</w:t>
      </w:r>
      <w:r w:rsidR="00A15D7E" w:rsidRPr="00695A86">
        <w:rPr>
          <w:rFonts w:eastAsia="Calibri"/>
          <w:sz w:val="28"/>
          <w:szCs w:val="28"/>
        </w:rPr>
        <w:t xml:space="preserve"> </w:t>
      </w:r>
      <w:r w:rsidR="003B3931" w:rsidRPr="00695A86">
        <w:rPr>
          <w:rFonts w:eastAsia="Calibri"/>
          <w:sz w:val="28"/>
          <w:szCs w:val="28"/>
        </w:rPr>
        <w:t xml:space="preserve">КГКУ </w:t>
      </w:r>
      <w:r w:rsidR="00A15D7E" w:rsidRPr="00695A86">
        <w:rPr>
          <w:rFonts w:eastAsia="Calibri"/>
          <w:sz w:val="28"/>
          <w:szCs w:val="28"/>
        </w:rPr>
        <w:t>«</w:t>
      </w:r>
      <w:r w:rsidR="003B3931" w:rsidRPr="00695A86">
        <w:rPr>
          <w:rFonts w:eastAsia="Calibri"/>
          <w:sz w:val="28"/>
          <w:szCs w:val="28"/>
        </w:rPr>
        <w:t>У</w:t>
      </w:r>
      <w:r w:rsidR="00A15D7E" w:rsidRPr="00695A86">
        <w:rPr>
          <w:rFonts w:eastAsia="Calibri"/>
          <w:sz w:val="28"/>
          <w:szCs w:val="28"/>
        </w:rPr>
        <w:t>правление социальной защиты населения» по ЗАТ</w:t>
      </w:r>
      <w:r w:rsidR="006F14F3">
        <w:rPr>
          <w:rFonts w:eastAsia="Calibri"/>
          <w:sz w:val="28"/>
          <w:szCs w:val="28"/>
        </w:rPr>
        <w:t xml:space="preserve">О </w:t>
      </w:r>
      <w:r w:rsidR="00A15D7E" w:rsidRPr="00695A86">
        <w:rPr>
          <w:rFonts w:eastAsia="Calibri"/>
          <w:sz w:val="28"/>
          <w:szCs w:val="28"/>
        </w:rPr>
        <w:t>г</w:t>
      </w:r>
      <w:proofErr w:type="gramStart"/>
      <w:r w:rsidR="00A15D7E" w:rsidRPr="00695A86">
        <w:rPr>
          <w:rFonts w:eastAsia="Calibri"/>
          <w:sz w:val="28"/>
          <w:szCs w:val="28"/>
        </w:rPr>
        <w:t>.Ж</w:t>
      </w:r>
      <w:proofErr w:type="gramEnd"/>
      <w:r w:rsidR="00A15D7E" w:rsidRPr="00695A86">
        <w:rPr>
          <w:rFonts w:eastAsia="Calibri"/>
          <w:sz w:val="28"/>
          <w:szCs w:val="28"/>
        </w:rPr>
        <w:t>елезногорск</w:t>
      </w:r>
    </w:p>
    <w:p w:rsidR="003B3931" w:rsidRPr="00695A86" w:rsidRDefault="0053522C" w:rsidP="003A0820">
      <w:pPr>
        <w:jc w:val="both"/>
        <w:rPr>
          <w:sz w:val="28"/>
          <w:szCs w:val="28"/>
        </w:rPr>
      </w:pPr>
      <w:r w:rsidRPr="00695A86">
        <w:rPr>
          <w:sz w:val="28"/>
          <w:szCs w:val="28"/>
        </w:rPr>
        <w:t xml:space="preserve">- </w:t>
      </w:r>
      <w:r w:rsidR="003B3931" w:rsidRPr="00695A86">
        <w:rPr>
          <w:rFonts w:eastAsia="Calibri"/>
          <w:sz w:val="28"/>
          <w:szCs w:val="28"/>
        </w:rPr>
        <w:t>ФГБУЗ КБ № 51 ФМБА России</w:t>
      </w:r>
    </w:p>
    <w:p w:rsidR="003B3931" w:rsidRPr="00695A86" w:rsidRDefault="0053522C" w:rsidP="003A0820">
      <w:pPr>
        <w:jc w:val="both"/>
        <w:rPr>
          <w:sz w:val="28"/>
          <w:szCs w:val="28"/>
        </w:rPr>
      </w:pPr>
      <w:r w:rsidRPr="00695A86">
        <w:rPr>
          <w:rFonts w:eastAsia="Calibri"/>
          <w:sz w:val="28"/>
          <w:szCs w:val="28"/>
        </w:rPr>
        <w:t xml:space="preserve">- </w:t>
      </w:r>
      <w:r w:rsidR="003B3931" w:rsidRPr="00695A86">
        <w:rPr>
          <w:rFonts w:eastAsia="Calibri"/>
          <w:sz w:val="28"/>
          <w:szCs w:val="28"/>
        </w:rPr>
        <w:t>МКУ «Управление образования»</w:t>
      </w:r>
    </w:p>
    <w:p w:rsidR="003B3931" w:rsidRPr="00695A86" w:rsidRDefault="0053522C" w:rsidP="003A0820">
      <w:pPr>
        <w:jc w:val="both"/>
        <w:rPr>
          <w:sz w:val="28"/>
          <w:szCs w:val="28"/>
        </w:rPr>
      </w:pPr>
      <w:r w:rsidRPr="00695A86">
        <w:rPr>
          <w:rFonts w:eastAsia="Calibri"/>
          <w:sz w:val="28"/>
          <w:szCs w:val="28"/>
        </w:rPr>
        <w:t xml:space="preserve">- </w:t>
      </w:r>
      <w:r w:rsidR="003B3931" w:rsidRPr="00695A86">
        <w:rPr>
          <w:rFonts w:eastAsia="Calibri"/>
          <w:sz w:val="28"/>
          <w:szCs w:val="28"/>
        </w:rPr>
        <w:t>МКУ «Управление культуры»</w:t>
      </w:r>
    </w:p>
    <w:p w:rsidR="003B3931" w:rsidRPr="00695A86" w:rsidRDefault="0053522C" w:rsidP="003A0820">
      <w:pPr>
        <w:jc w:val="both"/>
        <w:rPr>
          <w:sz w:val="28"/>
          <w:szCs w:val="28"/>
        </w:rPr>
      </w:pPr>
      <w:r w:rsidRPr="00695A86">
        <w:rPr>
          <w:rFonts w:eastAsia="Calibri"/>
          <w:sz w:val="28"/>
          <w:szCs w:val="28"/>
        </w:rPr>
        <w:t xml:space="preserve">- </w:t>
      </w:r>
      <w:r w:rsidR="003B3931" w:rsidRPr="00695A86">
        <w:rPr>
          <w:rFonts w:eastAsia="Calibri"/>
          <w:sz w:val="28"/>
          <w:szCs w:val="28"/>
        </w:rPr>
        <w:t>МКУ «Молодежный центр»</w:t>
      </w:r>
    </w:p>
    <w:p w:rsidR="003A0820" w:rsidRDefault="0053522C" w:rsidP="003A0820">
      <w:pPr>
        <w:jc w:val="both"/>
        <w:rPr>
          <w:sz w:val="28"/>
          <w:szCs w:val="28"/>
        </w:rPr>
      </w:pPr>
      <w:r w:rsidRPr="00695A86">
        <w:rPr>
          <w:rFonts w:eastAsia="Calibri"/>
          <w:sz w:val="28"/>
          <w:szCs w:val="28"/>
        </w:rPr>
        <w:t xml:space="preserve">- </w:t>
      </w:r>
      <w:r w:rsidR="00EC780C" w:rsidRPr="00695A86">
        <w:rPr>
          <w:sz w:val="28"/>
          <w:szCs w:val="28"/>
        </w:rPr>
        <w:t>МКУ «Управление физической культуры и спорт</w:t>
      </w:r>
      <w:r w:rsidR="0082656A">
        <w:rPr>
          <w:sz w:val="28"/>
          <w:szCs w:val="28"/>
        </w:rPr>
        <w:t>а</w:t>
      </w:r>
      <w:r w:rsidR="00EC780C" w:rsidRPr="00695A86">
        <w:rPr>
          <w:sz w:val="28"/>
          <w:szCs w:val="28"/>
        </w:rPr>
        <w:t>»</w:t>
      </w:r>
    </w:p>
    <w:p w:rsidR="003B3931" w:rsidRPr="003A0820" w:rsidRDefault="0053522C" w:rsidP="003A0820">
      <w:pPr>
        <w:jc w:val="both"/>
        <w:rPr>
          <w:sz w:val="28"/>
          <w:szCs w:val="28"/>
        </w:rPr>
      </w:pPr>
      <w:r w:rsidRPr="00695A86">
        <w:rPr>
          <w:rFonts w:eastAsia="Calibri"/>
          <w:sz w:val="28"/>
          <w:szCs w:val="28"/>
        </w:rPr>
        <w:t>- Ф</w:t>
      </w:r>
      <w:r w:rsidR="003B3931" w:rsidRPr="00695A86">
        <w:rPr>
          <w:rFonts w:eastAsia="Calibri"/>
          <w:sz w:val="28"/>
          <w:szCs w:val="28"/>
        </w:rPr>
        <w:t>илиал по г</w:t>
      </w:r>
      <w:proofErr w:type="gramStart"/>
      <w:r w:rsidR="003B3931" w:rsidRPr="00695A86">
        <w:rPr>
          <w:rFonts w:eastAsia="Calibri"/>
          <w:sz w:val="28"/>
          <w:szCs w:val="28"/>
        </w:rPr>
        <w:t>.Ж</w:t>
      </w:r>
      <w:proofErr w:type="gramEnd"/>
      <w:r w:rsidR="003B3931" w:rsidRPr="00695A86">
        <w:rPr>
          <w:rFonts w:eastAsia="Calibri"/>
          <w:sz w:val="28"/>
          <w:szCs w:val="28"/>
        </w:rPr>
        <w:t>елезногорску ФКУ УИИ</w:t>
      </w:r>
      <w:r w:rsidRPr="00695A86">
        <w:rPr>
          <w:rFonts w:eastAsia="Calibri"/>
          <w:sz w:val="28"/>
          <w:szCs w:val="28"/>
        </w:rPr>
        <w:t xml:space="preserve"> ГУФСИН России по Красноярскому краю</w:t>
      </w:r>
      <w:r w:rsidR="00340474" w:rsidRPr="00695A86">
        <w:rPr>
          <w:rFonts w:eastAsia="Calibri"/>
          <w:sz w:val="28"/>
          <w:szCs w:val="28"/>
        </w:rPr>
        <w:t>.</w:t>
      </w:r>
    </w:p>
    <w:p w:rsidR="003B3931" w:rsidRPr="00695A86" w:rsidRDefault="003B3931" w:rsidP="003B3931">
      <w:pPr>
        <w:widowControl w:val="0"/>
        <w:suppressAutoHyphens/>
        <w:autoSpaceDE w:val="0"/>
        <w:ind w:firstLine="709"/>
        <w:jc w:val="both"/>
        <w:rPr>
          <w:sz w:val="28"/>
          <w:szCs w:val="28"/>
          <w:lang w:eastAsia="ar-SA"/>
        </w:rPr>
      </w:pPr>
      <w:r w:rsidRPr="00695A86">
        <w:rPr>
          <w:rFonts w:eastAsia="Arial"/>
          <w:sz w:val="28"/>
          <w:szCs w:val="28"/>
        </w:rPr>
        <w:t xml:space="preserve">В реализации мероприятий Программы могут принимать участие иные органы и организации, в порядке и пределах, установленных </w:t>
      </w:r>
      <w:r w:rsidRPr="00695A86">
        <w:rPr>
          <w:sz w:val="28"/>
          <w:szCs w:val="28"/>
          <w:lang w:eastAsia="ar-SA"/>
        </w:rPr>
        <w:t>Федеральным законом от 24.06.1999 № 120-ФЗ «Об основах системы профилактики безнадзорности и правонарушений несовершеннолетних», Законом края от 31.1032002 № 4-608 «О сист</w:t>
      </w:r>
      <w:r w:rsidR="009E2293">
        <w:rPr>
          <w:sz w:val="28"/>
          <w:szCs w:val="28"/>
          <w:lang w:eastAsia="ar-SA"/>
        </w:rPr>
        <w:t xml:space="preserve">еме профилактики безнадзорности </w:t>
      </w:r>
      <w:r w:rsidRPr="00695A86">
        <w:rPr>
          <w:sz w:val="28"/>
          <w:szCs w:val="28"/>
          <w:lang w:eastAsia="ar-SA"/>
        </w:rPr>
        <w:t xml:space="preserve">и </w:t>
      </w:r>
      <w:r w:rsidRPr="00695A86">
        <w:rPr>
          <w:sz w:val="28"/>
          <w:szCs w:val="28"/>
          <w:lang w:eastAsia="ar-SA"/>
        </w:rPr>
        <w:lastRenderedPageBreak/>
        <w:t>правонарушений несовершеннолетних».</w:t>
      </w:r>
    </w:p>
    <w:p w:rsidR="001A6199" w:rsidRPr="002F2B88" w:rsidRDefault="00AE626C" w:rsidP="002F2B88">
      <w:pPr>
        <w:widowControl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B3931" w:rsidRPr="00695A86">
        <w:rPr>
          <w:sz w:val="28"/>
          <w:szCs w:val="28"/>
        </w:rPr>
        <w:t>1.3. </w:t>
      </w:r>
      <w:proofErr w:type="gramStart"/>
      <w:r w:rsidR="003B3931" w:rsidRPr="00695A86">
        <w:rPr>
          <w:sz w:val="28"/>
          <w:szCs w:val="28"/>
        </w:rPr>
        <w:t xml:space="preserve">Комиссия по делам несовершеннолетних </w:t>
      </w:r>
      <w:r w:rsidR="003B3931" w:rsidRPr="00695A86">
        <w:rPr>
          <w:rFonts w:eastAsia="Arial Unicode MS"/>
          <w:bCs/>
          <w:sz w:val="28"/>
          <w:szCs w:val="28"/>
        </w:rPr>
        <w:t xml:space="preserve">и защите их прав </w:t>
      </w:r>
      <w:r w:rsidR="00A44D2F" w:rsidRPr="00695A86">
        <w:rPr>
          <w:rFonts w:eastAsia="Arial Unicode MS"/>
          <w:bCs/>
          <w:sz w:val="28"/>
          <w:szCs w:val="28"/>
        </w:rPr>
        <w:t xml:space="preserve">ЗАТО Железногорск </w:t>
      </w:r>
      <w:r w:rsidR="00A44D2F" w:rsidRPr="00695A86">
        <w:rPr>
          <w:sz w:val="28"/>
          <w:szCs w:val="28"/>
        </w:rPr>
        <w:t xml:space="preserve">(далее - </w:t>
      </w:r>
      <w:r w:rsidR="003B3931" w:rsidRPr="00695A86">
        <w:rPr>
          <w:sz w:val="28"/>
          <w:szCs w:val="28"/>
        </w:rPr>
        <w:t xml:space="preserve">комиссия) </w:t>
      </w:r>
      <w:r w:rsidR="00A04B07" w:rsidRPr="00E61045">
        <w:rPr>
          <w:sz w:val="28"/>
          <w:szCs w:val="28"/>
        </w:rPr>
        <w:t>является постоянно действующим коллегиальным органом системы профилактики безнадзорности и правонарушений несовершеннолетних, создана в целях координации деятельности органов и учреждений системы профилактики безнадзорности и правонарушений несовершеннолетних по предупреждению безнадзорности, беспризорности, правонарушений и антиобщественных действий несовершеннолетних, выявлению и устранению причин и условий, способствующих этому, обеспечению защиты прав и законны</w:t>
      </w:r>
      <w:r w:rsidR="00A04B07">
        <w:rPr>
          <w:sz w:val="28"/>
          <w:szCs w:val="28"/>
        </w:rPr>
        <w:t>х интересов</w:t>
      </w:r>
      <w:proofErr w:type="gramEnd"/>
      <w:r w:rsidR="00A04B07">
        <w:rPr>
          <w:sz w:val="28"/>
          <w:szCs w:val="28"/>
        </w:rPr>
        <w:t xml:space="preserve"> несовершеннолетних, </w:t>
      </w:r>
      <w:r w:rsidR="00A04B07" w:rsidRPr="00E61045">
        <w:rPr>
          <w:sz w:val="28"/>
          <w:szCs w:val="28"/>
        </w:rPr>
        <w:t>социал</w:t>
      </w:r>
      <w:r w:rsidR="00A04B07">
        <w:rPr>
          <w:sz w:val="28"/>
          <w:szCs w:val="28"/>
        </w:rPr>
        <w:t xml:space="preserve">ьно-педагогической реабилитации </w:t>
      </w:r>
      <w:r w:rsidR="00A04B07" w:rsidRPr="00E61045">
        <w:rPr>
          <w:sz w:val="28"/>
          <w:szCs w:val="28"/>
        </w:rPr>
        <w:t xml:space="preserve">несовершеннолетних, находящихся в социально опасном положении, выявлению и пресечению случаев вовлечения несовершеннолетних в совершение преступлений, других противоправных и (или) антиобщественных </w:t>
      </w:r>
      <w:r w:rsidR="00A04B07" w:rsidRPr="002F2B88">
        <w:rPr>
          <w:sz w:val="28"/>
          <w:szCs w:val="28"/>
        </w:rPr>
        <w:t>действий, а также случаев склонения их к суицидальным действиям.</w:t>
      </w:r>
    </w:p>
    <w:p w:rsidR="001A6199" w:rsidRPr="002F2B88" w:rsidRDefault="00A04B07" w:rsidP="00AE626C">
      <w:pPr>
        <w:pStyle w:val="ConsPlusTitle"/>
        <w:widowControl/>
        <w:tabs>
          <w:tab w:val="left" w:pos="851"/>
          <w:tab w:val="left" w:pos="993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F2B88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="00AE626C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2F2B88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AE626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F2B88">
        <w:rPr>
          <w:rFonts w:ascii="Times New Roman" w:hAnsi="Times New Roman" w:cs="Times New Roman"/>
          <w:b w:val="0"/>
          <w:sz w:val="28"/>
          <w:szCs w:val="28"/>
        </w:rPr>
        <w:t>Тем самым</w:t>
      </w:r>
      <w:r w:rsidR="002F2B88">
        <w:rPr>
          <w:rFonts w:ascii="Times New Roman" w:hAnsi="Times New Roman" w:cs="Times New Roman"/>
          <w:b w:val="0"/>
          <w:sz w:val="28"/>
          <w:szCs w:val="28"/>
        </w:rPr>
        <w:t>,</w:t>
      </w:r>
      <w:r w:rsidRPr="002F2B88">
        <w:rPr>
          <w:rFonts w:ascii="Times New Roman" w:hAnsi="Times New Roman" w:cs="Times New Roman"/>
          <w:b w:val="0"/>
          <w:sz w:val="28"/>
          <w:szCs w:val="28"/>
        </w:rPr>
        <w:t xml:space="preserve"> комиссия </w:t>
      </w:r>
      <w:r w:rsidR="003B3931" w:rsidRPr="002F2B88">
        <w:rPr>
          <w:rFonts w:ascii="Times New Roman" w:hAnsi="Times New Roman" w:cs="Times New Roman"/>
          <w:b w:val="0"/>
          <w:sz w:val="28"/>
          <w:szCs w:val="28"/>
        </w:rPr>
        <w:t xml:space="preserve">осуществляет </w:t>
      </w:r>
      <w:r w:rsidRPr="002F2B88">
        <w:rPr>
          <w:rFonts w:ascii="Times New Roman" w:hAnsi="Times New Roman" w:cs="Times New Roman"/>
          <w:b w:val="0"/>
          <w:sz w:val="28"/>
          <w:szCs w:val="28"/>
        </w:rPr>
        <w:t>координирующие</w:t>
      </w:r>
      <w:r w:rsidR="003B3931" w:rsidRPr="002F2B88">
        <w:rPr>
          <w:rFonts w:ascii="Times New Roman" w:hAnsi="Times New Roman" w:cs="Times New Roman"/>
          <w:b w:val="0"/>
          <w:sz w:val="28"/>
          <w:szCs w:val="28"/>
        </w:rPr>
        <w:t xml:space="preserve"> функции в ходе реализации Программы в соответствии </w:t>
      </w:r>
      <w:r w:rsidR="005856D6" w:rsidRPr="002F2B88">
        <w:rPr>
          <w:rFonts w:ascii="Times New Roman" w:hAnsi="Times New Roman" w:cs="Times New Roman"/>
          <w:b w:val="0"/>
          <w:sz w:val="28"/>
          <w:szCs w:val="28"/>
        </w:rPr>
        <w:t xml:space="preserve">с </w:t>
      </w:r>
      <w:r w:rsidR="003B3931" w:rsidRPr="002F2B88">
        <w:rPr>
          <w:rFonts w:ascii="Times New Roman" w:hAnsi="Times New Roman" w:cs="Times New Roman"/>
          <w:b w:val="0"/>
          <w:sz w:val="28"/>
          <w:szCs w:val="28"/>
        </w:rPr>
        <w:t xml:space="preserve">пунктом </w:t>
      </w:r>
      <w:r w:rsidR="001A6199" w:rsidRPr="002F2B88">
        <w:rPr>
          <w:rFonts w:ascii="Times New Roman" w:hAnsi="Times New Roman" w:cs="Times New Roman"/>
          <w:b w:val="0"/>
          <w:sz w:val="28"/>
          <w:szCs w:val="28"/>
        </w:rPr>
        <w:t xml:space="preserve">1.1. </w:t>
      </w:r>
      <w:r w:rsidRPr="002F2B88">
        <w:rPr>
          <w:rFonts w:ascii="Times New Roman" w:hAnsi="Times New Roman" w:cs="Times New Roman"/>
          <w:b w:val="0"/>
          <w:sz w:val="28"/>
          <w:szCs w:val="28"/>
        </w:rPr>
        <w:t>Положения о комиссии по делам несовершеннолетних и защите их прав ЗАТО Железногорск</w:t>
      </w:r>
      <w:r w:rsidR="002F2B88">
        <w:rPr>
          <w:rFonts w:ascii="Times New Roman" w:hAnsi="Times New Roman" w:cs="Times New Roman"/>
          <w:b w:val="0"/>
          <w:sz w:val="28"/>
          <w:szCs w:val="28"/>
        </w:rPr>
        <w:t xml:space="preserve"> утвержденного постановлением </w:t>
      </w:r>
      <w:r w:rsidR="002F2B88" w:rsidRPr="00E61045">
        <w:rPr>
          <w:rFonts w:ascii="Times New Roman" w:hAnsi="Times New Roman"/>
          <w:b w:val="0"/>
          <w:sz w:val="28"/>
          <w:szCs w:val="28"/>
        </w:rPr>
        <w:t>Администрации ЗАТО г. Железногорск</w:t>
      </w:r>
      <w:r w:rsidR="002F2B88">
        <w:rPr>
          <w:rFonts w:ascii="Times New Roman" w:hAnsi="Times New Roman"/>
          <w:b w:val="0"/>
          <w:sz w:val="28"/>
          <w:szCs w:val="28"/>
        </w:rPr>
        <w:t xml:space="preserve"> от </w:t>
      </w:r>
      <w:r w:rsidR="002F2B88" w:rsidRPr="002F2B88">
        <w:rPr>
          <w:rFonts w:ascii="Times New Roman" w:hAnsi="Times New Roman"/>
          <w:b w:val="0"/>
          <w:sz w:val="28"/>
          <w:szCs w:val="28"/>
        </w:rPr>
        <w:t>10.08.2010 № 1213.</w:t>
      </w:r>
    </w:p>
    <w:p w:rsidR="003B3931" w:rsidRPr="00695A86" w:rsidRDefault="00AE626C" w:rsidP="003B393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3B3931" w:rsidRPr="00695A86">
        <w:rPr>
          <w:sz w:val="28"/>
          <w:szCs w:val="28"/>
        </w:rPr>
        <w:t xml:space="preserve">Исполнители, соисполнители мероприятий Программы по итогам полугодия до 10-го числа месяца, следующего за отчётным периодом, </w:t>
      </w:r>
      <w:r w:rsidR="003B3931" w:rsidRPr="00695A86">
        <w:rPr>
          <w:sz w:val="28"/>
          <w:szCs w:val="28"/>
        </w:rPr>
        <w:br/>
        <w:t xml:space="preserve">и по итогам года до 1 февраля очередного года направляют </w:t>
      </w:r>
      <w:r w:rsidR="003B3931" w:rsidRPr="00695A86">
        <w:rPr>
          <w:sz w:val="28"/>
          <w:szCs w:val="28"/>
        </w:rPr>
        <w:br/>
        <w:t xml:space="preserve">в </w:t>
      </w:r>
      <w:r w:rsidR="003B3931" w:rsidRPr="00695A86">
        <w:rPr>
          <w:sz w:val="28"/>
          <w:szCs w:val="28"/>
          <w:lang w:eastAsia="ar-SA"/>
        </w:rPr>
        <w:t xml:space="preserve">комиссию </w:t>
      </w:r>
      <w:r w:rsidR="003B3931" w:rsidRPr="00695A86">
        <w:rPr>
          <w:sz w:val="28"/>
          <w:szCs w:val="28"/>
        </w:rPr>
        <w:t>информацию о выполнении программных мероприятий, исполнителями, соисполнителями которых они являются, а также о достигнутых в соответствии с установленными показателями результативности реализации мероприятий Программы результатах.</w:t>
      </w:r>
      <w:proofErr w:type="gramEnd"/>
    </w:p>
    <w:p w:rsidR="003B3931" w:rsidRPr="00695A86" w:rsidRDefault="00AE626C" w:rsidP="003B393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B3931" w:rsidRPr="00695A86">
        <w:rPr>
          <w:sz w:val="28"/>
          <w:szCs w:val="28"/>
        </w:rPr>
        <w:t xml:space="preserve">1.4. Контроль и ответственность за своевременность исполнения программных мероприятий, достоверность отчётных сведений возлагается </w:t>
      </w:r>
      <w:r w:rsidR="003B3931" w:rsidRPr="00695A86">
        <w:rPr>
          <w:sz w:val="28"/>
          <w:szCs w:val="28"/>
        </w:rPr>
        <w:br/>
        <w:t>на исполнителей, соисполнителей мероприятий Программы.</w:t>
      </w:r>
    </w:p>
    <w:p w:rsidR="003B3931" w:rsidRPr="00695A86" w:rsidRDefault="00AE626C" w:rsidP="00626599">
      <w:pPr>
        <w:suppressAutoHyphens/>
        <w:ind w:firstLine="709"/>
        <w:jc w:val="both"/>
        <w:outlineLvl w:val="1"/>
        <w:rPr>
          <w:rFonts w:eastAsia="Arial"/>
          <w:sz w:val="28"/>
          <w:szCs w:val="28"/>
        </w:rPr>
      </w:pPr>
      <w:r>
        <w:rPr>
          <w:sz w:val="28"/>
          <w:szCs w:val="28"/>
        </w:rPr>
        <w:t xml:space="preserve"> </w:t>
      </w:r>
      <w:r w:rsidR="003B3931" w:rsidRPr="00695A86">
        <w:rPr>
          <w:sz w:val="28"/>
          <w:szCs w:val="28"/>
        </w:rPr>
        <w:t>1.5. Комиссия по итогам года готовит сводный отчёт по исполнению мероприятий Программы в целях оценки эффективности реализации мероприятий Программы и достижения установленных показателей результативности и, при необходимости, принимает дополнительные меры координации в сфере профилактики безнадзорности и правонарушений несовершеннолетних.</w:t>
      </w:r>
    </w:p>
    <w:p w:rsidR="00487632" w:rsidRDefault="005B541F" w:rsidP="005B541F">
      <w:pPr>
        <w:suppressAutoHyphens/>
        <w:jc w:val="both"/>
        <w:outlineLvl w:val="1"/>
        <w:rPr>
          <w:sz w:val="28"/>
          <w:szCs w:val="28"/>
          <w:lang w:eastAsia="ar-SA"/>
        </w:rPr>
      </w:pPr>
      <w:r w:rsidRPr="00695A86">
        <w:rPr>
          <w:sz w:val="28"/>
          <w:szCs w:val="28"/>
          <w:lang w:eastAsia="ar-SA"/>
        </w:rPr>
        <w:t xml:space="preserve">         </w:t>
      </w:r>
    </w:p>
    <w:p w:rsidR="003B3931" w:rsidRDefault="003B3931" w:rsidP="00487632">
      <w:pPr>
        <w:suppressAutoHyphens/>
        <w:jc w:val="center"/>
        <w:outlineLvl w:val="1"/>
        <w:rPr>
          <w:sz w:val="28"/>
          <w:szCs w:val="28"/>
          <w:lang w:eastAsia="ar-SA"/>
        </w:rPr>
      </w:pPr>
      <w:r w:rsidRPr="00695A86">
        <w:rPr>
          <w:sz w:val="28"/>
          <w:szCs w:val="28"/>
          <w:lang w:eastAsia="ar-SA"/>
        </w:rPr>
        <w:t xml:space="preserve">2. Состояние профилактики безнадзорности и правонарушений несовершеннолетних </w:t>
      </w:r>
      <w:r w:rsidR="001859CE">
        <w:rPr>
          <w:sz w:val="28"/>
          <w:szCs w:val="28"/>
          <w:lang w:eastAsia="ar-SA"/>
        </w:rPr>
        <w:t xml:space="preserve">на территории </w:t>
      </w:r>
      <w:r w:rsidR="00626599" w:rsidRPr="00695A86">
        <w:rPr>
          <w:sz w:val="28"/>
          <w:szCs w:val="28"/>
          <w:lang w:eastAsia="ar-SA"/>
        </w:rPr>
        <w:t xml:space="preserve">ЗАТО Железногорск </w:t>
      </w:r>
      <w:r w:rsidRPr="00695A86">
        <w:rPr>
          <w:sz w:val="28"/>
          <w:szCs w:val="28"/>
          <w:lang w:eastAsia="ar-SA"/>
        </w:rPr>
        <w:t>и постановка проблемы</w:t>
      </w:r>
    </w:p>
    <w:p w:rsidR="005856D6" w:rsidRPr="00695A86" w:rsidRDefault="005856D6" w:rsidP="00487632">
      <w:pPr>
        <w:suppressAutoHyphens/>
        <w:jc w:val="center"/>
        <w:outlineLvl w:val="1"/>
        <w:rPr>
          <w:sz w:val="28"/>
          <w:szCs w:val="28"/>
          <w:lang w:eastAsia="ar-SA"/>
        </w:rPr>
      </w:pPr>
    </w:p>
    <w:p w:rsidR="003B3931" w:rsidRPr="00695A86" w:rsidRDefault="0006498F" w:rsidP="0006498F">
      <w:pPr>
        <w:suppressAutoHyphens/>
        <w:jc w:val="both"/>
        <w:outlineLvl w:val="2"/>
        <w:rPr>
          <w:sz w:val="28"/>
          <w:szCs w:val="28"/>
          <w:lang w:eastAsia="ar-SA"/>
        </w:rPr>
      </w:pPr>
      <w:r w:rsidRPr="00695A86">
        <w:rPr>
          <w:sz w:val="28"/>
          <w:szCs w:val="28"/>
          <w:lang w:eastAsia="ar-SA"/>
        </w:rPr>
        <w:t xml:space="preserve">         </w:t>
      </w:r>
      <w:r w:rsidR="00695A86">
        <w:rPr>
          <w:sz w:val="28"/>
          <w:szCs w:val="28"/>
          <w:lang w:eastAsia="ar-SA"/>
        </w:rPr>
        <w:t xml:space="preserve"> </w:t>
      </w:r>
      <w:r w:rsidRPr="00695A86">
        <w:rPr>
          <w:sz w:val="28"/>
          <w:szCs w:val="28"/>
          <w:lang w:eastAsia="ar-SA"/>
        </w:rPr>
        <w:t xml:space="preserve"> </w:t>
      </w:r>
      <w:r w:rsidR="003B3931" w:rsidRPr="00695A86">
        <w:rPr>
          <w:sz w:val="28"/>
          <w:szCs w:val="28"/>
          <w:lang w:eastAsia="ar-SA"/>
        </w:rPr>
        <w:t xml:space="preserve">2.1. Современное состояние системы профилактики безнадзорности </w:t>
      </w:r>
      <w:r w:rsidR="003B3931" w:rsidRPr="00695A86">
        <w:rPr>
          <w:sz w:val="28"/>
          <w:szCs w:val="28"/>
          <w:lang w:eastAsia="ar-SA"/>
        </w:rPr>
        <w:br/>
        <w:t xml:space="preserve">и правонарушений несовершеннолетних и имеющиеся проблемы в этой сфере обусловливают необходимость принятия мер, направленных </w:t>
      </w:r>
      <w:r w:rsidR="003B3931" w:rsidRPr="00695A86">
        <w:rPr>
          <w:sz w:val="28"/>
          <w:szCs w:val="28"/>
          <w:lang w:eastAsia="ar-SA"/>
        </w:rPr>
        <w:br/>
      </w:r>
      <w:r w:rsidR="003B3931" w:rsidRPr="00695A86">
        <w:rPr>
          <w:sz w:val="28"/>
          <w:szCs w:val="28"/>
          <w:lang w:eastAsia="ar-SA"/>
        </w:rPr>
        <w:lastRenderedPageBreak/>
        <w:t xml:space="preserve">на объединение усилий всех заинтересованных органов и учреждений </w:t>
      </w:r>
      <w:r w:rsidR="003B3931" w:rsidRPr="00695A86">
        <w:rPr>
          <w:sz w:val="28"/>
          <w:szCs w:val="28"/>
          <w:lang w:eastAsia="ar-SA"/>
        </w:rPr>
        <w:br/>
        <w:t xml:space="preserve">в решении вопросов предупреждения правонарушений с участием несовершеннолетних, создание условий, необходимых для формирования </w:t>
      </w:r>
      <w:r w:rsidR="003B3931" w:rsidRPr="00695A86">
        <w:rPr>
          <w:sz w:val="28"/>
          <w:szCs w:val="28"/>
          <w:lang w:eastAsia="ar-SA"/>
        </w:rPr>
        <w:br/>
        <w:t xml:space="preserve">в их среде позитивных ценностей и интересов. </w:t>
      </w:r>
    </w:p>
    <w:p w:rsidR="003B3931" w:rsidRPr="00695A86" w:rsidRDefault="003B3931" w:rsidP="003B3931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695A86">
        <w:rPr>
          <w:sz w:val="28"/>
          <w:szCs w:val="28"/>
          <w:lang w:eastAsia="ar-SA"/>
        </w:rPr>
        <w:t xml:space="preserve">Реализация указанных мер должна состоять из комплекса социальных, правовых, воспитательных и иных мероприятий в сочетании с новыми подходами к организации индивидуальной профилактической работы в целях ранней профилактики детского неблагополучия, сопряжённого, в том числе, </w:t>
      </w:r>
      <w:r w:rsidRPr="00695A86">
        <w:rPr>
          <w:sz w:val="28"/>
          <w:szCs w:val="28"/>
          <w:lang w:eastAsia="ar-SA"/>
        </w:rPr>
        <w:br/>
        <w:t xml:space="preserve">с вовлечением несовершеннолетних в совершение преступлений, насилия </w:t>
      </w:r>
      <w:r w:rsidRPr="00695A86">
        <w:rPr>
          <w:sz w:val="28"/>
          <w:szCs w:val="28"/>
          <w:lang w:eastAsia="ar-SA"/>
        </w:rPr>
        <w:br/>
        <w:t>в их отношении, криминальных проявлений в подростковой среде.</w:t>
      </w:r>
    </w:p>
    <w:p w:rsidR="003B3931" w:rsidRPr="00695A86" w:rsidRDefault="003B3931" w:rsidP="003B3931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695A86">
        <w:rPr>
          <w:sz w:val="28"/>
          <w:szCs w:val="28"/>
          <w:lang w:eastAsia="ar-SA"/>
        </w:rPr>
        <w:t xml:space="preserve">Необходимо продолжить внедрение социально-ориентированных подходов в практической деятельности по профилактике безнадзорности </w:t>
      </w:r>
      <w:r w:rsidRPr="00695A86">
        <w:rPr>
          <w:sz w:val="28"/>
          <w:szCs w:val="28"/>
          <w:lang w:eastAsia="ar-SA"/>
        </w:rPr>
        <w:br/>
        <w:t xml:space="preserve">и правонарушений несовершеннолетних в целях сохранения стабильности </w:t>
      </w:r>
      <w:r w:rsidRPr="00695A86">
        <w:rPr>
          <w:sz w:val="28"/>
          <w:szCs w:val="28"/>
          <w:lang w:eastAsia="ar-SA"/>
        </w:rPr>
        <w:br/>
        <w:t>и снижения уровня подростковой преступности.</w:t>
      </w:r>
    </w:p>
    <w:p w:rsidR="004A523B" w:rsidRDefault="003B3931" w:rsidP="004A523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695A86">
        <w:rPr>
          <w:sz w:val="28"/>
          <w:szCs w:val="28"/>
          <w:lang w:eastAsia="ar-SA"/>
        </w:rPr>
        <w:t>Следует обратить внимание на обеспечение своевременного оказания психолого-педагогич</w:t>
      </w:r>
      <w:r w:rsidR="005B541F" w:rsidRPr="00695A86">
        <w:rPr>
          <w:sz w:val="28"/>
          <w:szCs w:val="28"/>
          <w:lang w:eastAsia="ar-SA"/>
        </w:rPr>
        <w:t xml:space="preserve">еской, медицинской и социальной </w:t>
      </w:r>
      <w:r w:rsidRPr="00695A86">
        <w:rPr>
          <w:sz w:val="28"/>
          <w:szCs w:val="28"/>
          <w:lang w:eastAsia="ar-SA"/>
        </w:rPr>
        <w:t xml:space="preserve">помощи </w:t>
      </w:r>
      <w:proofErr w:type="gramStart"/>
      <w:r w:rsidRPr="00695A86">
        <w:rPr>
          <w:sz w:val="28"/>
          <w:szCs w:val="28"/>
          <w:lang w:eastAsia="ar-SA"/>
        </w:rPr>
        <w:t>обучающимся</w:t>
      </w:r>
      <w:proofErr w:type="gramEnd"/>
      <w:r w:rsidRPr="00695A86">
        <w:rPr>
          <w:sz w:val="28"/>
          <w:szCs w:val="28"/>
          <w:lang w:eastAsia="ar-SA"/>
        </w:rPr>
        <w:t>, испытывающим трудности в освоении основных общеобразовательных программ, развитии и социальной адаптации. Требуется соверш</w:t>
      </w:r>
      <w:r w:rsidR="005B541F" w:rsidRPr="00695A86">
        <w:rPr>
          <w:sz w:val="28"/>
          <w:szCs w:val="28"/>
          <w:lang w:eastAsia="ar-SA"/>
        </w:rPr>
        <w:t xml:space="preserve">енствование </w:t>
      </w:r>
      <w:r w:rsidRPr="00695A86">
        <w:rPr>
          <w:sz w:val="28"/>
          <w:szCs w:val="28"/>
          <w:lang w:eastAsia="ar-SA"/>
        </w:rPr>
        <w:t>системы межведомственного взаимодействия между образовательными организациями, медицинскими организациями и иными органами и учреждениями системы профилактики.</w:t>
      </w:r>
    </w:p>
    <w:p w:rsidR="004A523B" w:rsidRDefault="0006498F" w:rsidP="004A523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695A86">
        <w:rPr>
          <w:sz w:val="28"/>
          <w:szCs w:val="28"/>
          <w:lang w:eastAsia="ar-SA"/>
        </w:rPr>
        <w:t>2.2.</w:t>
      </w:r>
      <w:r w:rsidR="001859CE">
        <w:rPr>
          <w:spacing w:val="2"/>
          <w:sz w:val="28"/>
          <w:szCs w:val="28"/>
        </w:rPr>
        <w:t xml:space="preserve"> На территории ЗАТО </w:t>
      </w:r>
      <w:r w:rsidRPr="00695A86">
        <w:rPr>
          <w:spacing w:val="2"/>
          <w:sz w:val="28"/>
          <w:szCs w:val="28"/>
        </w:rPr>
        <w:t xml:space="preserve">Железногорск  по состоянию на 01.01.2020 года проживало  17287  несовершеннолетних в возрасте от  0 до 17 лет,  в возрасте от 14 до 17 лет 3747 несовершеннолетних, несовершеннолетних,  обучающихся в образовательных организациях </w:t>
      </w:r>
      <w:r w:rsidR="002C54ED" w:rsidRPr="00695A86">
        <w:rPr>
          <w:spacing w:val="2"/>
          <w:sz w:val="28"/>
          <w:szCs w:val="28"/>
        </w:rPr>
        <w:t xml:space="preserve">8 </w:t>
      </w:r>
      <w:r w:rsidR="00BB5622" w:rsidRPr="00695A86">
        <w:rPr>
          <w:spacing w:val="2"/>
          <w:sz w:val="28"/>
          <w:szCs w:val="28"/>
        </w:rPr>
        <w:t>908</w:t>
      </w:r>
      <w:r w:rsidRPr="00695A86">
        <w:rPr>
          <w:spacing w:val="2"/>
          <w:sz w:val="28"/>
          <w:szCs w:val="28"/>
        </w:rPr>
        <w:t xml:space="preserve"> человек.   </w:t>
      </w:r>
    </w:p>
    <w:p w:rsidR="004A523B" w:rsidRDefault="005856D6" w:rsidP="004A523B">
      <w:pPr>
        <w:suppressAutoHyphens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2.2.1 </w:t>
      </w:r>
      <w:r w:rsidR="00D41212" w:rsidRPr="00695A86">
        <w:rPr>
          <w:sz w:val="28"/>
          <w:szCs w:val="28"/>
        </w:rPr>
        <w:t>О</w:t>
      </w:r>
      <w:r w:rsidR="006278F8" w:rsidRPr="00695A86">
        <w:rPr>
          <w:sz w:val="28"/>
          <w:szCs w:val="28"/>
        </w:rPr>
        <w:t>бщая преступность</w:t>
      </w:r>
    </w:p>
    <w:p w:rsidR="004A523B" w:rsidRDefault="0006498F" w:rsidP="004A523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695A86">
        <w:rPr>
          <w:spacing w:val="2"/>
          <w:sz w:val="28"/>
          <w:szCs w:val="28"/>
        </w:rPr>
        <w:t>За отчетный</w:t>
      </w:r>
      <w:r w:rsidR="009A203A" w:rsidRPr="00695A86">
        <w:rPr>
          <w:spacing w:val="2"/>
          <w:sz w:val="28"/>
          <w:szCs w:val="28"/>
        </w:rPr>
        <w:t xml:space="preserve"> период 2020 года на территории ЗАТО Железногорск </w:t>
      </w:r>
      <w:r w:rsidRPr="00695A86">
        <w:rPr>
          <w:spacing w:val="2"/>
          <w:sz w:val="28"/>
          <w:szCs w:val="28"/>
        </w:rPr>
        <w:t>наблюдается</w:t>
      </w:r>
      <w:r w:rsidR="009A203A" w:rsidRPr="00695A86">
        <w:rPr>
          <w:spacing w:val="2"/>
          <w:sz w:val="28"/>
          <w:szCs w:val="28"/>
        </w:rPr>
        <w:t xml:space="preserve"> </w:t>
      </w:r>
      <w:r w:rsidR="00504BDC" w:rsidRPr="00695A86">
        <w:rPr>
          <w:sz w:val="28"/>
          <w:szCs w:val="28"/>
        </w:rPr>
        <w:t xml:space="preserve">на 10,0% рост числа преступлений, совершенных несовершеннолетними (с 10 до 11). </w:t>
      </w:r>
      <w:proofErr w:type="gramStart"/>
      <w:r w:rsidR="00504BDC" w:rsidRPr="00695A86">
        <w:rPr>
          <w:sz w:val="28"/>
          <w:szCs w:val="28"/>
        </w:rPr>
        <w:t>Удельный вес подростковой преступности, от расследованных составил 1,4% (А</w:t>
      </w:r>
      <w:r w:rsidR="00555292">
        <w:rPr>
          <w:sz w:val="28"/>
          <w:szCs w:val="28"/>
        </w:rPr>
        <w:t xml:space="preserve">налогичный период прошлого года </w:t>
      </w:r>
      <w:r w:rsidR="00504BDC" w:rsidRPr="00695A86">
        <w:rPr>
          <w:sz w:val="28"/>
          <w:szCs w:val="28"/>
        </w:rPr>
        <w:t>- 1,4%</w:t>
      </w:r>
      <w:r w:rsidR="00555292">
        <w:rPr>
          <w:sz w:val="28"/>
          <w:szCs w:val="28"/>
        </w:rPr>
        <w:t xml:space="preserve"> (далее - АППГ</w:t>
      </w:r>
      <w:r w:rsidR="00504BDC" w:rsidRPr="00695A86">
        <w:rPr>
          <w:sz w:val="28"/>
          <w:szCs w:val="28"/>
        </w:rPr>
        <w:t>).</w:t>
      </w:r>
      <w:proofErr w:type="gramEnd"/>
    </w:p>
    <w:p w:rsidR="004A523B" w:rsidRDefault="00504BDC" w:rsidP="004A523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695A86">
        <w:rPr>
          <w:sz w:val="28"/>
          <w:szCs w:val="28"/>
        </w:rPr>
        <w:t xml:space="preserve">Совершено 2 особо </w:t>
      </w:r>
      <w:proofErr w:type="gramStart"/>
      <w:r w:rsidRPr="00695A86">
        <w:rPr>
          <w:sz w:val="28"/>
          <w:szCs w:val="28"/>
        </w:rPr>
        <w:t>тяжких</w:t>
      </w:r>
      <w:proofErr w:type="gramEnd"/>
      <w:r w:rsidRPr="00695A86">
        <w:rPr>
          <w:sz w:val="28"/>
          <w:szCs w:val="28"/>
        </w:rPr>
        <w:t xml:space="preserve"> преступления (АППГ-2). </w:t>
      </w:r>
    </w:p>
    <w:p w:rsidR="004A523B" w:rsidRDefault="00504BDC" w:rsidP="004A523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695A86">
        <w:rPr>
          <w:sz w:val="28"/>
          <w:szCs w:val="28"/>
        </w:rPr>
        <w:t>Снизилось число преступлений, совершённых в состоянии алкогольного опьянения (с 2 до 1)</w:t>
      </w:r>
      <w:r w:rsidR="00555292">
        <w:rPr>
          <w:sz w:val="28"/>
          <w:szCs w:val="28"/>
        </w:rPr>
        <w:t>.</w:t>
      </w:r>
      <w:r w:rsidRPr="00695A86">
        <w:rPr>
          <w:sz w:val="28"/>
          <w:szCs w:val="28"/>
        </w:rPr>
        <w:t xml:space="preserve"> </w:t>
      </w:r>
    </w:p>
    <w:p w:rsidR="004A523B" w:rsidRDefault="00504BDC" w:rsidP="004A523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695A86">
        <w:rPr>
          <w:sz w:val="28"/>
          <w:szCs w:val="28"/>
        </w:rPr>
        <w:t>Количество несовершеннолетних лиц, совершивших преступления в янв</w:t>
      </w:r>
      <w:r w:rsidR="004E0A91" w:rsidRPr="00695A86">
        <w:rPr>
          <w:sz w:val="28"/>
          <w:szCs w:val="28"/>
        </w:rPr>
        <w:t xml:space="preserve">аре-декабре, </w:t>
      </w:r>
      <w:proofErr w:type="gramStart"/>
      <w:r w:rsidR="004E0A91" w:rsidRPr="00695A86">
        <w:rPr>
          <w:sz w:val="28"/>
          <w:szCs w:val="28"/>
        </w:rPr>
        <w:t xml:space="preserve">снизилось на 16,7% </w:t>
      </w:r>
      <w:r w:rsidRPr="00695A86">
        <w:rPr>
          <w:sz w:val="28"/>
          <w:szCs w:val="28"/>
        </w:rPr>
        <w:t>и составило</w:t>
      </w:r>
      <w:proofErr w:type="gramEnd"/>
      <w:r w:rsidRPr="00695A86">
        <w:rPr>
          <w:sz w:val="28"/>
          <w:szCs w:val="28"/>
        </w:rPr>
        <w:t xml:space="preserve"> 10 лиц, (АППГ-12), в т</w:t>
      </w:r>
      <w:r w:rsidR="00555292">
        <w:rPr>
          <w:sz w:val="28"/>
          <w:szCs w:val="28"/>
        </w:rPr>
        <w:t xml:space="preserve">ом </w:t>
      </w:r>
      <w:r w:rsidRPr="00695A86">
        <w:rPr>
          <w:sz w:val="28"/>
          <w:szCs w:val="28"/>
        </w:rPr>
        <w:t>ч</w:t>
      </w:r>
      <w:r w:rsidR="00555292">
        <w:rPr>
          <w:sz w:val="28"/>
          <w:szCs w:val="28"/>
        </w:rPr>
        <w:t>исле,</w:t>
      </w:r>
      <w:r w:rsidRPr="00695A86">
        <w:rPr>
          <w:sz w:val="28"/>
          <w:szCs w:val="28"/>
        </w:rPr>
        <w:t xml:space="preserve"> 2 в возрасте 14-15 лет (АППГ-3), 8 в возрасте 16-17 лет (АППГ-7).</w:t>
      </w:r>
    </w:p>
    <w:p w:rsidR="004A523B" w:rsidRDefault="00504BDC" w:rsidP="004A523B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695A86">
        <w:rPr>
          <w:sz w:val="28"/>
          <w:szCs w:val="28"/>
        </w:rPr>
        <w:t>На 50% (с 6 до 3) снижено количество участников преступлений, обучающихся в школах.</w:t>
      </w:r>
    </w:p>
    <w:p w:rsidR="00C961C6" w:rsidRDefault="00504BDC" w:rsidP="00C961C6">
      <w:pPr>
        <w:suppressAutoHyphens/>
        <w:ind w:firstLine="709"/>
        <w:jc w:val="both"/>
        <w:rPr>
          <w:sz w:val="28"/>
          <w:szCs w:val="28"/>
          <w:lang w:eastAsia="ar-SA"/>
        </w:rPr>
      </w:pPr>
      <w:proofErr w:type="gramStart"/>
      <w:r w:rsidRPr="00695A86">
        <w:rPr>
          <w:sz w:val="28"/>
          <w:szCs w:val="28"/>
        </w:rPr>
        <w:t xml:space="preserve">На учете в ОДН состоит 88 (АППГ- 87) несовершеннолетних, из них: 67 (-1,5%, АППГ-66) – школьники, 18 (+63,6%, АППГ-11) – учащихся  профессиональных образовательных организаций; 2 – учащихся иных образовательных организаций (семейная форма обучения) (АППГ-3); 1 – работающий АППГ-0); 0 – не охваченных занятостью (-700,%, АППГ-7). </w:t>
      </w:r>
      <w:proofErr w:type="gramEnd"/>
    </w:p>
    <w:p w:rsidR="00C961C6" w:rsidRDefault="00504BDC" w:rsidP="00C961C6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695A86">
        <w:rPr>
          <w:sz w:val="28"/>
          <w:szCs w:val="28"/>
        </w:rPr>
        <w:lastRenderedPageBreak/>
        <w:t xml:space="preserve">К административной ответственности за текущий период привлечено 100 (+13,6%; АППГ- 88) несовершеннолетних. </w:t>
      </w:r>
    </w:p>
    <w:p w:rsidR="00C961C6" w:rsidRDefault="00555292" w:rsidP="00C961C6">
      <w:pPr>
        <w:suppressAutoHyphens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2.2.2 </w:t>
      </w:r>
      <w:r w:rsidR="006278F8" w:rsidRPr="00695A86">
        <w:rPr>
          <w:sz w:val="28"/>
          <w:szCs w:val="28"/>
        </w:rPr>
        <w:t xml:space="preserve">Повторная преступность </w:t>
      </w:r>
    </w:p>
    <w:p w:rsidR="00C961C6" w:rsidRDefault="00504BDC" w:rsidP="00C961C6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695A86">
        <w:rPr>
          <w:sz w:val="28"/>
          <w:szCs w:val="28"/>
        </w:rPr>
        <w:t xml:space="preserve">Не допущено роста преступлений, совершенных повторно, таких преступлений за 12 месяцев </w:t>
      </w:r>
      <w:proofErr w:type="gramStart"/>
      <w:r w:rsidRPr="00695A86">
        <w:rPr>
          <w:sz w:val="28"/>
          <w:szCs w:val="28"/>
        </w:rPr>
        <w:t>т.г. совершено</w:t>
      </w:r>
      <w:proofErr w:type="gramEnd"/>
      <w:r w:rsidRPr="00695A86">
        <w:rPr>
          <w:sz w:val="28"/>
          <w:szCs w:val="28"/>
        </w:rPr>
        <w:t xml:space="preserve"> 4 (АППГ-5), удельный вес оставил 36, 4% (АППГ-50,0%)</w:t>
      </w:r>
      <w:r w:rsidR="004A523B">
        <w:rPr>
          <w:sz w:val="28"/>
          <w:szCs w:val="28"/>
        </w:rPr>
        <w:t>.</w:t>
      </w:r>
    </w:p>
    <w:p w:rsidR="00C961C6" w:rsidRDefault="004A523B" w:rsidP="00C961C6">
      <w:pPr>
        <w:suppressAutoHyphens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2.2.3 </w:t>
      </w:r>
      <w:r w:rsidR="006278F8" w:rsidRPr="00695A86">
        <w:rPr>
          <w:sz w:val="28"/>
          <w:szCs w:val="28"/>
        </w:rPr>
        <w:t>Групповая преступность</w:t>
      </w:r>
    </w:p>
    <w:p w:rsidR="00504BDC" w:rsidRPr="00695A86" w:rsidRDefault="00504BDC" w:rsidP="00C961C6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695A86">
        <w:rPr>
          <w:sz w:val="28"/>
          <w:szCs w:val="28"/>
        </w:rPr>
        <w:t>По состоянию на конец декабря 2020 года  на профилактическом учете в ОДН состоит 8 групп  несовершеннолетних антиобщественной направленности, в состав которых входит 28 несовершеннолетних участника (АППГ – 9  групп, 31 участник). За 12 месяцев 2020 года на учет поставлено 11 групп несовершеннолетних антиобщественной направленности – 35 участников (АППГ – 11- 38 участников), с учета снято 12  групп, 38 участников, из них с исправлением - 10 (АППГ - 14, 43 участника, 13 с исправлением).</w:t>
      </w:r>
    </w:p>
    <w:p w:rsidR="00487632" w:rsidRDefault="00487632" w:rsidP="00D20BC0">
      <w:pPr>
        <w:suppressAutoHyphens/>
        <w:jc w:val="center"/>
        <w:outlineLvl w:val="1"/>
        <w:rPr>
          <w:sz w:val="28"/>
          <w:szCs w:val="28"/>
        </w:rPr>
      </w:pPr>
    </w:p>
    <w:p w:rsidR="001A6199" w:rsidRDefault="00D41212" w:rsidP="00D20BC0">
      <w:pPr>
        <w:suppressAutoHyphens/>
        <w:jc w:val="center"/>
        <w:outlineLvl w:val="1"/>
        <w:rPr>
          <w:sz w:val="28"/>
          <w:szCs w:val="28"/>
          <w:lang w:eastAsia="ar-SA"/>
        </w:rPr>
      </w:pPr>
      <w:r w:rsidRPr="00695A86">
        <w:rPr>
          <w:sz w:val="28"/>
          <w:szCs w:val="28"/>
        </w:rPr>
        <w:t xml:space="preserve">   </w:t>
      </w:r>
      <w:r w:rsidR="00D20BC0" w:rsidRPr="00695A86">
        <w:rPr>
          <w:sz w:val="28"/>
          <w:szCs w:val="28"/>
          <w:lang w:eastAsia="ar-SA"/>
        </w:rPr>
        <w:t>3. Цель и задачи Программы</w:t>
      </w:r>
      <w:r w:rsidR="001A6199">
        <w:rPr>
          <w:sz w:val="28"/>
          <w:szCs w:val="28"/>
          <w:lang w:eastAsia="ar-SA"/>
        </w:rPr>
        <w:t>.</w:t>
      </w:r>
    </w:p>
    <w:p w:rsidR="004A523B" w:rsidRPr="00695A86" w:rsidRDefault="004A523B" w:rsidP="00534A8E">
      <w:pPr>
        <w:suppressAutoHyphens/>
        <w:jc w:val="center"/>
        <w:outlineLvl w:val="1"/>
        <w:rPr>
          <w:sz w:val="28"/>
          <w:szCs w:val="28"/>
          <w:lang w:eastAsia="ar-SA"/>
        </w:rPr>
      </w:pPr>
    </w:p>
    <w:p w:rsidR="00D20BC0" w:rsidRPr="00695A86" w:rsidRDefault="00E44CCB" w:rsidP="00E44CCB">
      <w:pPr>
        <w:tabs>
          <w:tab w:val="left" w:pos="1134"/>
        </w:tabs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3.1. Целью </w:t>
      </w:r>
      <w:r w:rsidR="00D20BC0" w:rsidRPr="00695A86">
        <w:rPr>
          <w:rFonts w:eastAsia="Calibri"/>
          <w:sz w:val="28"/>
          <w:szCs w:val="28"/>
          <w:lang w:eastAsia="en-US"/>
        </w:rPr>
        <w:t xml:space="preserve">Программы является комплексное решение проблемы профилактики безнадзорности, насилия и жестокого обращения в отношении детей, правонарушений несовершеннолетних, их социальной интеграции </w:t>
      </w:r>
      <w:r w:rsidR="00D20BC0" w:rsidRPr="00695A86">
        <w:rPr>
          <w:rFonts w:eastAsia="Calibri"/>
          <w:sz w:val="28"/>
          <w:szCs w:val="28"/>
          <w:lang w:eastAsia="en-US"/>
        </w:rPr>
        <w:br/>
        <w:t xml:space="preserve">в современном обществе, </w:t>
      </w:r>
      <w:r w:rsidR="00D20BC0" w:rsidRPr="00695A86">
        <w:rPr>
          <w:sz w:val="28"/>
          <w:szCs w:val="28"/>
          <w:lang w:eastAsia="ar-SA"/>
        </w:rPr>
        <w:t>формирования у них готовности к саморазвитию, самоопределению и ответственному отношению к своей жизни</w:t>
      </w:r>
      <w:r w:rsidR="00D20BC0" w:rsidRPr="00695A86">
        <w:rPr>
          <w:rFonts w:eastAsia="Calibri"/>
          <w:sz w:val="28"/>
          <w:szCs w:val="28"/>
          <w:lang w:eastAsia="en-US"/>
        </w:rPr>
        <w:t>.</w:t>
      </w:r>
    </w:p>
    <w:p w:rsidR="00D20BC0" w:rsidRPr="00695A86" w:rsidRDefault="00D20BC0" w:rsidP="00D20BC0">
      <w:pPr>
        <w:suppressAutoHyphens/>
        <w:ind w:firstLine="709"/>
        <w:jc w:val="both"/>
        <w:outlineLvl w:val="2"/>
        <w:rPr>
          <w:sz w:val="28"/>
          <w:szCs w:val="28"/>
          <w:lang w:eastAsia="ar-SA"/>
        </w:rPr>
      </w:pPr>
      <w:r w:rsidRPr="00695A86">
        <w:rPr>
          <w:sz w:val="28"/>
          <w:szCs w:val="28"/>
          <w:lang w:eastAsia="ar-SA"/>
        </w:rPr>
        <w:t xml:space="preserve">3.2. Достижение поставленной цели Программы осуществляется посредством решения следующих задач: </w:t>
      </w:r>
    </w:p>
    <w:p w:rsidR="00D20BC0" w:rsidRPr="00695A86" w:rsidRDefault="00D20BC0" w:rsidP="00D20BC0">
      <w:pPr>
        <w:suppressAutoHyphens/>
        <w:ind w:firstLine="709"/>
        <w:jc w:val="both"/>
        <w:rPr>
          <w:bCs/>
          <w:spacing w:val="-2"/>
          <w:sz w:val="28"/>
          <w:szCs w:val="28"/>
        </w:rPr>
      </w:pPr>
      <w:r w:rsidRPr="00695A86">
        <w:rPr>
          <w:bCs/>
          <w:spacing w:val="-2"/>
          <w:sz w:val="28"/>
          <w:szCs w:val="28"/>
        </w:rPr>
        <w:t xml:space="preserve">1) создание условий для формирования у подростков правосознания, позитивных жизненных установок, здорового образа жизни, вовлечения </w:t>
      </w:r>
      <w:r w:rsidRPr="00695A86">
        <w:rPr>
          <w:bCs/>
          <w:spacing w:val="-2"/>
          <w:sz w:val="28"/>
          <w:szCs w:val="28"/>
        </w:rPr>
        <w:br/>
        <w:t>их в продуктивную, социально значимую деятельность;</w:t>
      </w:r>
    </w:p>
    <w:p w:rsidR="00D20BC0" w:rsidRPr="00695A86" w:rsidRDefault="00D20BC0" w:rsidP="00D20BC0">
      <w:pPr>
        <w:suppressAutoHyphens/>
        <w:ind w:firstLine="709"/>
        <w:jc w:val="both"/>
        <w:rPr>
          <w:bCs/>
          <w:spacing w:val="-2"/>
          <w:sz w:val="28"/>
          <w:szCs w:val="28"/>
        </w:rPr>
      </w:pPr>
      <w:r w:rsidRPr="00695A86">
        <w:rPr>
          <w:bCs/>
          <w:spacing w:val="-2"/>
          <w:sz w:val="28"/>
          <w:szCs w:val="28"/>
        </w:rPr>
        <w:t xml:space="preserve">2) совершенствование механизмов управления в системе профилактики безнадзорности и правонарушений несовершеннолетних, </w:t>
      </w:r>
      <w:r w:rsidRPr="00695A86">
        <w:rPr>
          <w:spacing w:val="-2"/>
          <w:sz w:val="28"/>
          <w:szCs w:val="28"/>
        </w:rPr>
        <w:t xml:space="preserve">повышение эффективности межведомственной профилактической деятельности </w:t>
      </w:r>
      <w:r w:rsidRPr="00695A86">
        <w:rPr>
          <w:spacing w:val="-2"/>
          <w:sz w:val="28"/>
          <w:szCs w:val="28"/>
        </w:rPr>
        <w:br/>
        <w:t xml:space="preserve">и </w:t>
      </w:r>
      <w:proofErr w:type="spellStart"/>
      <w:r w:rsidRPr="00695A86">
        <w:rPr>
          <w:spacing w:val="-2"/>
          <w:sz w:val="28"/>
          <w:szCs w:val="28"/>
        </w:rPr>
        <w:t>адресности</w:t>
      </w:r>
      <w:proofErr w:type="spellEnd"/>
      <w:r w:rsidRPr="00695A86">
        <w:rPr>
          <w:spacing w:val="-2"/>
          <w:sz w:val="28"/>
          <w:szCs w:val="28"/>
        </w:rPr>
        <w:t xml:space="preserve"> при работе с несовершеннолетними и семьями, находящимися </w:t>
      </w:r>
      <w:r w:rsidRPr="00695A86">
        <w:rPr>
          <w:spacing w:val="-2"/>
          <w:sz w:val="28"/>
          <w:szCs w:val="28"/>
        </w:rPr>
        <w:br/>
        <w:t>в социально опасном положении;</w:t>
      </w:r>
    </w:p>
    <w:p w:rsidR="00D20BC0" w:rsidRPr="00695A86" w:rsidRDefault="00D20BC0" w:rsidP="00D20BC0">
      <w:pPr>
        <w:suppressAutoHyphens/>
        <w:ind w:firstLine="709"/>
        <w:jc w:val="both"/>
        <w:rPr>
          <w:bCs/>
          <w:spacing w:val="-2"/>
          <w:sz w:val="28"/>
          <w:szCs w:val="28"/>
        </w:rPr>
      </w:pPr>
      <w:r w:rsidRPr="00695A86">
        <w:rPr>
          <w:spacing w:val="-2"/>
          <w:sz w:val="28"/>
          <w:szCs w:val="28"/>
        </w:rPr>
        <w:t>3) профилактика правонарушений несовершеннолетних, в том числе повторных и групповых, укрепление системы по противодействию распространения алкоголизма, токсикомании и наркомании в подростковой среде;</w:t>
      </w:r>
    </w:p>
    <w:p w:rsidR="00D20BC0" w:rsidRPr="00695A86" w:rsidRDefault="00D20BC0" w:rsidP="00D20BC0">
      <w:pPr>
        <w:suppressAutoHyphens/>
        <w:ind w:firstLine="709"/>
        <w:jc w:val="both"/>
        <w:rPr>
          <w:bCs/>
          <w:spacing w:val="-2"/>
          <w:sz w:val="28"/>
          <w:szCs w:val="28"/>
        </w:rPr>
      </w:pPr>
      <w:r w:rsidRPr="00695A86">
        <w:rPr>
          <w:bCs/>
          <w:spacing w:val="-2"/>
          <w:sz w:val="28"/>
          <w:szCs w:val="28"/>
        </w:rPr>
        <w:t xml:space="preserve">4) совершенствование имеющихся и внедрение новых технологий </w:t>
      </w:r>
      <w:r w:rsidRPr="00695A86">
        <w:rPr>
          <w:bCs/>
          <w:spacing w:val="-2"/>
          <w:sz w:val="28"/>
          <w:szCs w:val="28"/>
        </w:rPr>
        <w:br/>
        <w:t xml:space="preserve">и методов профилактической работы с несовершеннолетними, направленных </w:t>
      </w:r>
      <w:r w:rsidRPr="00695A86">
        <w:rPr>
          <w:bCs/>
          <w:spacing w:val="-2"/>
          <w:sz w:val="28"/>
          <w:szCs w:val="28"/>
        </w:rPr>
        <w:br/>
        <w:t xml:space="preserve">на профилактику их противоправного поведения, обеспечение безопасности, </w:t>
      </w:r>
      <w:r w:rsidRPr="00695A86">
        <w:rPr>
          <w:bCs/>
          <w:spacing w:val="-2"/>
          <w:sz w:val="28"/>
          <w:szCs w:val="28"/>
        </w:rPr>
        <w:br/>
        <w:t xml:space="preserve">в том числе информационной, социальную реабилитацию, адаптацию; </w:t>
      </w:r>
    </w:p>
    <w:p w:rsidR="00504BDC" w:rsidRDefault="00D20BC0" w:rsidP="00534A8E">
      <w:pPr>
        <w:suppressAutoHyphens/>
        <w:ind w:firstLine="709"/>
        <w:jc w:val="both"/>
        <w:rPr>
          <w:bCs/>
          <w:spacing w:val="-2"/>
          <w:sz w:val="28"/>
          <w:szCs w:val="28"/>
        </w:rPr>
      </w:pPr>
      <w:r w:rsidRPr="00695A86">
        <w:rPr>
          <w:bCs/>
          <w:spacing w:val="-2"/>
          <w:sz w:val="28"/>
          <w:szCs w:val="28"/>
        </w:rPr>
        <w:t xml:space="preserve">5) организация и обеспечение методической поддержки органов </w:t>
      </w:r>
      <w:r w:rsidRPr="00695A86">
        <w:rPr>
          <w:bCs/>
          <w:spacing w:val="-2"/>
          <w:sz w:val="28"/>
          <w:szCs w:val="28"/>
        </w:rPr>
        <w:br/>
        <w:t>и учреждений системы профилактики безнадзорности и правонарушений несовершеннолетних.</w:t>
      </w:r>
    </w:p>
    <w:p w:rsidR="009E2293" w:rsidRDefault="009E2293" w:rsidP="001A6199">
      <w:pPr>
        <w:suppressAutoHyphens/>
        <w:jc w:val="center"/>
        <w:outlineLvl w:val="1"/>
        <w:rPr>
          <w:sz w:val="28"/>
          <w:szCs w:val="28"/>
          <w:lang w:eastAsia="ar-SA"/>
        </w:rPr>
      </w:pPr>
    </w:p>
    <w:p w:rsidR="001A6199" w:rsidRPr="00695A86" w:rsidRDefault="001A6199" w:rsidP="001A6199">
      <w:pPr>
        <w:suppressAutoHyphens/>
        <w:jc w:val="center"/>
        <w:outlineLvl w:val="1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>4. О</w:t>
      </w:r>
      <w:r w:rsidRPr="00695A86">
        <w:rPr>
          <w:sz w:val="28"/>
          <w:szCs w:val="28"/>
          <w:lang w:eastAsia="ar-SA"/>
        </w:rPr>
        <w:t xml:space="preserve">жидаемые результаты </w:t>
      </w:r>
    </w:p>
    <w:p w:rsidR="001A6199" w:rsidRDefault="001A6199" w:rsidP="001A6199">
      <w:pPr>
        <w:suppressAutoHyphens/>
        <w:jc w:val="center"/>
        <w:outlineLvl w:val="1"/>
        <w:rPr>
          <w:sz w:val="28"/>
          <w:szCs w:val="28"/>
          <w:lang w:eastAsia="ar-SA"/>
        </w:rPr>
      </w:pPr>
      <w:r w:rsidRPr="00695A86">
        <w:rPr>
          <w:sz w:val="28"/>
          <w:szCs w:val="28"/>
          <w:lang w:eastAsia="ar-SA"/>
        </w:rPr>
        <w:t>реализации Программы</w:t>
      </w:r>
      <w:r>
        <w:rPr>
          <w:sz w:val="28"/>
          <w:szCs w:val="28"/>
          <w:lang w:eastAsia="ar-SA"/>
        </w:rPr>
        <w:t>, показатели результативности.</w:t>
      </w:r>
    </w:p>
    <w:p w:rsidR="001A6199" w:rsidRDefault="001A6199" w:rsidP="00534A8E">
      <w:pPr>
        <w:suppressAutoHyphens/>
        <w:ind w:firstLine="709"/>
        <w:jc w:val="both"/>
        <w:rPr>
          <w:bCs/>
          <w:spacing w:val="-2"/>
          <w:sz w:val="28"/>
          <w:szCs w:val="28"/>
        </w:rPr>
      </w:pPr>
    </w:p>
    <w:p w:rsidR="002F5C7F" w:rsidRPr="001859CE" w:rsidRDefault="00E44CCB" w:rsidP="001859CE">
      <w:pPr>
        <w:suppressAutoHyphens/>
        <w:ind w:firstLine="709"/>
        <w:jc w:val="both"/>
        <w:rPr>
          <w:bCs/>
          <w:spacing w:val="-2"/>
          <w:sz w:val="28"/>
          <w:szCs w:val="28"/>
        </w:rPr>
      </w:pPr>
      <w:r>
        <w:rPr>
          <w:bCs/>
          <w:spacing w:val="-2"/>
          <w:sz w:val="28"/>
          <w:szCs w:val="28"/>
        </w:rPr>
        <w:t>4.1.</w:t>
      </w:r>
      <w:r w:rsidR="001859CE" w:rsidRPr="001859CE">
        <w:rPr>
          <w:sz w:val="28"/>
          <w:szCs w:val="28"/>
        </w:rPr>
        <w:t xml:space="preserve"> </w:t>
      </w:r>
      <w:r w:rsidR="001859CE" w:rsidRPr="00695A86">
        <w:rPr>
          <w:sz w:val="28"/>
          <w:szCs w:val="28"/>
        </w:rPr>
        <w:t>Ожидаемые результаты реализации Программы</w:t>
      </w:r>
      <w:r w:rsidR="001859CE">
        <w:rPr>
          <w:sz w:val="28"/>
          <w:szCs w:val="28"/>
        </w:rPr>
        <w:t>:</w:t>
      </w:r>
    </w:p>
    <w:p w:rsidR="00E370BD" w:rsidRPr="00695A86" w:rsidRDefault="000B440A" w:rsidP="00B87AAF">
      <w:pPr>
        <w:pStyle w:val="a3"/>
        <w:spacing w:line="315" w:lineRule="atLeast"/>
        <w:ind w:left="0"/>
        <w:jc w:val="both"/>
        <w:textAlignment w:val="baseline"/>
        <w:rPr>
          <w:sz w:val="28"/>
          <w:szCs w:val="28"/>
        </w:rPr>
      </w:pPr>
      <w:r w:rsidRPr="00695A86">
        <w:rPr>
          <w:sz w:val="28"/>
          <w:szCs w:val="28"/>
        </w:rPr>
        <w:t xml:space="preserve">         </w:t>
      </w:r>
      <w:r w:rsidR="001859CE">
        <w:rPr>
          <w:sz w:val="28"/>
          <w:szCs w:val="28"/>
        </w:rPr>
        <w:t xml:space="preserve"> </w:t>
      </w:r>
      <w:r w:rsidR="00B87AAF" w:rsidRPr="00695A86">
        <w:rPr>
          <w:sz w:val="28"/>
          <w:szCs w:val="28"/>
        </w:rPr>
        <w:t>1</w:t>
      </w:r>
      <w:r w:rsidR="001859CE">
        <w:rPr>
          <w:sz w:val="28"/>
          <w:szCs w:val="28"/>
        </w:rPr>
        <w:t>)</w:t>
      </w:r>
      <w:r w:rsidR="00B87AAF" w:rsidRPr="00695A86">
        <w:rPr>
          <w:sz w:val="28"/>
          <w:szCs w:val="28"/>
        </w:rPr>
        <w:t xml:space="preserve">. </w:t>
      </w:r>
      <w:r w:rsidR="00E370BD" w:rsidRPr="00695A86">
        <w:rPr>
          <w:sz w:val="28"/>
          <w:szCs w:val="28"/>
        </w:rPr>
        <w:t>Совершенствование межведомственного взаимодействия органов и учреждений системы профилактики безнадзорности и правонарушений несовершеннолетних на территории ЗАТО г</w:t>
      </w:r>
      <w:proofErr w:type="gramStart"/>
      <w:r w:rsidR="00E370BD" w:rsidRPr="00695A86">
        <w:rPr>
          <w:sz w:val="28"/>
          <w:szCs w:val="28"/>
        </w:rPr>
        <w:t>.Ж</w:t>
      </w:r>
      <w:proofErr w:type="gramEnd"/>
      <w:r w:rsidR="00E370BD" w:rsidRPr="00695A86">
        <w:rPr>
          <w:sz w:val="28"/>
          <w:szCs w:val="28"/>
        </w:rPr>
        <w:t>елезногорск.</w:t>
      </w:r>
    </w:p>
    <w:p w:rsidR="00E370BD" w:rsidRPr="00695A86" w:rsidRDefault="00B87AAF" w:rsidP="00B87AAF">
      <w:pPr>
        <w:spacing w:line="315" w:lineRule="atLeast"/>
        <w:ind w:left="360"/>
        <w:jc w:val="both"/>
        <w:textAlignment w:val="baseline"/>
        <w:rPr>
          <w:sz w:val="28"/>
          <w:szCs w:val="28"/>
        </w:rPr>
      </w:pPr>
      <w:r w:rsidRPr="00695A86">
        <w:rPr>
          <w:sz w:val="28"/>
          <w:szCs w:val="28"/>
        </w:rPr>
        <w:t xml:space="preserve">  </w:t>
      </w:r>
      <w:r w:rsidR="001859CE">
        <w:rPr>
          <w:sz w:val="28"/>
          <w:szCs w:val="28"/>
        </w:rPr>
        <w:t xml:space="preserve"> </w:t>
      </w:r>
      <w:r w:rsidRPr="00695A86">
        <w:rPr>
          <w:sz w:val="28"/>
          <w:szCs w:val="28"/>
        </w:rPr>
        <w:t xml:space="preserve">  2</w:t>
      </w:r>
      <w:r w:rsidR="001859CE">
        <w:rPr>
          <w:sz w:val="28"/>
          <w:szCs w:val="28"/>
        </w:rPr>
        <w:t>)</w:t>
      </w:r>
      <w:r w:rsidRPr="00695A86">
        <w:rPr>
          <w:sz w:val="28"/>
          <w:szCs w:val="28"/>
        </w:rPr>
        <w:t xml:space="preserve">. </w:t>
      </w:r>
      <w:r w:rsidR="00E370BD" w:rsidRPr="00695A86">
        <w:rPr>
          <w:sz w:val="28"/>
          <w:szCs w:val="28"/>
        </w:rPr>
        <w:t xml:space="preserve">Повышение уровня </w:t>
      </w:r>
      <w:proofErr w:type="gramStart"/>
      <w:r w:rsidR="00E370BD" w:rsidRPr="00695A86">
        <w:rPr>
          <w:sz w:val="28"/>
          <w:szCs w:val="28"/>
        </w:rPr>
        <w:t>право</w:t>
      </w:r>
      <w:r w:rsidRPr="00695A86">
        <w:rPr>
          <w:sz w:val="28"/>
          <w:szCs w:val="28"/>
        </w:rPr>
        <w:t>вой</w:t>
      </w:r>
      <w:proofErr w:type="gramEnd"/>
      <w:r w:rsidRPr="00695A86">
        <w:rPr>
          <w:sz w:val="28"/>
          <w:szCs w:val="28"/>
        </w:rPr>
        <w:t xml:space="preserve"> культуры несовершеннолетних.</w:t>
      </w:r>
    </w:p>
    <w:p w:rsidR="00E370BD" w:rsidRPr="00695A86" w:rsidRDefault="00B87AAF" w:rsidP="00B87AAF">
      <w:pPr>
        <w:pStyle w:val="a3"/>
        <w:spacing w:line="315" w:lineRule="atLeast"/>
        <w:ind w:left="0"/>
        <w:jc w:val="both"/>
        <w:textAlignment w:val="baseline"/>
        <w:rPr>
          <w:sz w:val="28"/>
          <w:szCs w:val="28"/>
        </w:rPr>
      </w:pPr>
      <w:r w:rsidRPr="00695A86">
        <w:rPr>
          <w:sz w:val="28"/>
          <w:szCs w:val="28"/>
        </w:rPr>
        <w:t xml:space="preserve">         </w:t>
      </w:r>
      <w:r w:rsidR="001859CE">
        <w:rPr>
          <w:sz w:val="28"/>
          <w:szCs w:val="28"/>
        </w:rPr>
        <w:t xml:space="preserve"> </w:t>
      </w:r>
      <w:r w:rsidRPr="00695A86">
        <w:rPr>
          <w:sz w:val="28"/>
          <w:szCs w:val="28"/>
        </w:rPr>
        <w:t>3</w:t>
      </w:r>
      <w:r w:rsidR="001859CE">
        <w:rPr>
          <w:sz w:val="28"/>
          <w:szCs w:val="28"/>
        </w:rPr>
        <w:t>)</w:t>
      </w:r>
      <w:r w:rsidRPr="00695A86">
        <w:rPr>
          <w:sz w:val="28"/>
          <w:szCs w:val="28"/>
        </w:rPr>
        <w:t xml:space="preserve">. </w:t>
      </w:r>
      <w:r w:rsidR="00E370BD" w:rsidRPr="00695A86">
        <w:rPr>
          <w:sz w:val="28"/>
          <w:szCs w:val="28"/>
        </w:rPr>
        <w:t xml:space="preserve">Повышение уровня педагогической грамотности родителей, </w:t>
      </w:r>
      <w:r w:rsidR="002F5C7F">
        <w:rPr>
          <w:sz w:val="28"/>
          <w:szCs w:val="28"/>
        </w:rPr>
        <w:t xml:space="preserve">их </w:t>
      </w:r>
      <w:r w:rsidR="00E370BD" w:rsidRPr="00695A86">
        <w:rPr>
          <w:sz w:val="28"/>
          <w:szCs w:val="28"/>
        </w:rPr>
        <w:t>ответственности за воспитание, содержание и обучение детей.</w:t>
      </w:r>
    </w:p>
    <w:p w:rsidR="00B87AAF" w:rsidRPr="00695A86" w:rsidRDefault="000B440A" w:rsidP="00B87AAF">
      <w:pPr>
        <w:jc w:val="both"/>
        <w:rPr>
          <w:sz w:val="28"/>
          <w:szCs w:val="28"/>
        </w:rPr>
      </w:pPr>
      <w:r w:rsidRPr="00695A86">
        <w:rPr>
          <w:sz w:val="28"/>
          <w:szCs w:val="28"/>
        </w:rPr>
        <w:t xml:space="preserve">         </w:t>
      </w:r>
      <w:r w:rsidR="001859CE">
        <w:rPr>
          <w:sz w:val="28"/>
          <w:szCs w:val="28"/>
        </w:rPr>
        <w:t xml:space="preserve"> </w:t>
      </w:r>
      <w:r w:rsidR="00B87AAF" w:rsidRPr="00695A86">
        <w:rPr>
          <w:sz w:val="28"/>
          <w:szCs w:val="28"/>
        </w:rPr>
        <w:t>4</w:t>
      </w:r>
      <w:r w:rsidR="001859CE">
        <w:rPr>
          <w:sz w:val="28"/>
          <w:szCs w:val="28"/>
        </w:rPr>
        <w:t>)</w:t>
      </w:r>
      <w:r w:rsidR="00B87AAF" w:rsidRPr="00695A86">
        <w:rPr>
          <w:sz w:val="28"/>
          <w:szCs w:val="28"/>
        </w:rPr>
        <w:t xml:space="preserve">. </w:t>
      </w:r>
      <w:r w:rsidR="004624D3" w:rsidRPr="00695A86">
        <w:rPr>
          <w:sz w:val="28"/>
          <w:szCs w:val="28"/>
        </w:rPr>
        <w:t>Преодоление тенденции роста подростковой преступности и безнадзорности, среди несовершеннолетних;</w:t>
      </w:r>
      <w:r w:rsidR="00B87AAF" w:rsidRPr="00695A86">
        <w:rPr>
          <w:sz w:val="28"/>
          <w:szCs w:val="28"/>
        </w:rPr>
        <w:t xml:space="preserve"> </w:t>
      </w:r>
    </w:p>
    <w:p w:rsidR="00B87AAF" w:rsidRPr="00695A86" w:rsidRDefault="000B440A" w:rsidP="00B87AAF">
      <w:pPr>
        <w:jc w:val="both"/>
        <w:rPr>
          <w:sz w:val="28"/>
          <w:szCs w:val="28"/>
        </w:rPr>
      </w:pPr>
      <w:r w:rsidRPr="00695A86">
        <w:rPr>
          <w:sz w:val="28"/>
          <w:szCs w:val="28"/>
        </w:rPr>
        <w:t xml:space="preserve">      </w:t>
      </w:r>
      <w:r w:rsidR="00E6691B">
        <w:rPr>
          <w:sz w:val="28"/>
          <w:szCs w:val="28"/>
        </w:rPr>
        <w:t xml:space="preserve"> </w:t>
      </w:r>
      <w:r w:rsidRPr="00695A86">
        <w:rPr>
          <w:sz w:val="28"/>
          <w:szCs w:val="28"/>
        </w:rPr>
        <w:t xml:space="preserve">   </w:t>
      </w:r>
      <w:r w:rsidR="00B87AAF" w:rsidRPr="00695A86">
        <w:rPr>
          <w:sz w:val="28"/>
          <w:szCs w:val="28"/>
        </w:rPr>
        <w:t>5</w:t>
      </w:r>
      <w:r w:rsidR="001859CE">
        <w:rPr>
          <w:sz w:val="28"/>
          <w:szCs w:val="28"/>
        </w:rPr>
        <w:t>)</w:t>
      </w:r>
      <w:r w:rsidR="00B87AAF" w:rsidRPr="00695A86">
        <w:rPr>
          <w:sz w:val="28"/>
          <w:szCs w:val="28"/>
        </w:rPr>
        <w:t>. Снижение количества правонарушений и преступлений, совершенных в отношении несовершеннолетних.</w:t>
      </w:r>
    </w:p>
    <w:p w:rsidR="004624D3" w:rsidRPr="00695A86" w:rsidRDefault="00B87AAF" w:rsidP="004624D3">
      <w:pPr>
        <w:jc w:val="both"/>
        <w:rPr>
          <w:b/>
          <w:sz w:val="28"/>
          <w:szCs w:val="28"/>
        </w:rPr>
      </w:pPr>
      <w:r w:rsidRPr="00695A86">
        <w:rPr>
          <w:b/>
          <w:sz w:val="28"/>
          <w:szCs w:val="28"/>
        </w:rPr>
        <w:t xml:space="preserve">         </w:t>
      </w:r>
      <w:r w:rsidR="00E6691B">
        <w:rPr>
          <w:b/>
          <w:sz w:val="28"/>
          <w:szCs w:val="28"/>
        </w:rPr>
        <w:t xml:space="preserve"> </w:t>
      </w:r>
      <w:r w:rsidRPr="00695A86">
        <w:rPr>
          <w:sz w:val="28"/>
          <w:szCs w:val="28"/>
        </w:rPr>
        <w:t>6</w:t>
      </w:r>
      <w:r w:rsidR="001859CE">
        <w:rPr>
          <w:sz w:val="28"/>
          <w:szCs w:val="28"/>
        </w:rPr>
        <w:t>)</w:t>
      </w:r>
      <w:r w:rsidR="004624D3" w:rsidRPr="00695A86">
        <w:rPr>
          <w:sz w:val="28"/>
          <w:szCs w:val="28"/>
        </w:rPr>
        <w:t>. Совершенствование системы организации досуга, оздоровления и занятости несовершеннолетних, находящихся в трудной жизненной ситуации, в социально-опасном положении</w:t>
      </w:r>
      <w:r w:rsidR="00CF2969" w:rsidRPr="00695A86">
        <w:rPr>
          <w:sz w:val="28"/>
          <w:szCs w:val="28"/>
        </w:rPr>
        <w:t>.</w:t>
      </w:r>
    </w:p>
    <w:p w:rsidR="00CF2969" w:rsidRPr="00695A86" w:rsidRDefault="00CF2969" w:rsidP="00D72F12">
      <w:pPr>
        <w:jc w:val="both"/>
        <w:rPr>
          <w:sz w:val="28"/>
          <w:szCs w:val="28"/>
        </w:rPr>
      </w:pPr>
      <w:r w:rsidRPr="00695A86">
        <w:rPr>
          <w:sz w:val="28"/>
          <w:szCs w:val="28"/>
        </w:rPr>
        <w:t xml:space="preserve">        </w:t>
      </w:r>
      <w:r w:rsidR="00E6691B">
        <w:rPr>
          <w:sz w:val="28"/>
          <w:szCs w:val="28"/>
        </w:rPr>
        <w:t xml:space="preserve"> </w:t>
      </w:r>
      <w:r w:rsidR="001859CE">
        <w:rPr>
          <w:sz w:val="28"/>
          <w:szCs w:val="28"/>
        </w:rPr>
        <w:t xml:space="preserve"> </w:t>
      </w:r>
      <w:r w:rsidRPr="00695A86">
        <w:rPr>
          <w:sz w:val="28"/>
          <w:szCs w:val="28"/>
        </w:rPr>
        <w:t>7</w:t>
      </w:r>
      <w:r w:rsidR="001859CE">
        <w:rPr>
          <w:sz w:val="28"/>
          <w:szCs w:val="28"/>
        </w:rPr>
        <w:t>)</w:t>
      </w:r>
      <w:r w:rsidR="004624D3" w:rsidRPr="00695A86">
        <w:rPr>
          <w:sz w:val="28"/>
          <w:szCs w:val="28"/>
        </w:rPr>
        <w:t>. Снижение количества подростков, состоящих на различных видах учета</w:t>
      </w:r>
      <w:r w:rsidR="00D72F12" w:rsidRPr="00695A86">
        <w:rPr>
          <w:sz w:val="28"/>
          <w:szCs w:val="28"/>
        </w:rPr>
        <w:t xml:space="preserve"> (</w:t>
      </w:r>
      <w:r w:rsidR="00E370BD" w:rsidRPr="00695A86">
        <w:rPr>
          <w:sz w:val="28"/>
          <w:szCs w:val="28"/>
        </w:rPr>
        <w:t>находящихся</w:t>
      </w:r>
      <w:r w:rsidR="00D72F12" w:rsidRPr="00695A86">
        <w:rPr>
          <w:sz w:val="28"/>
          <w:szCs w:val="28"/>
        </w:rPr>
        <w:t xml:space="preserve"> в социально-опасном положении, условно-осужденных, </w:t>
      </w:r>
      <w:r w:rsidR="00B87AAF" w:rsidRPr="00695A86">
        <w:rPr>
          <w:sz w:val="28"/>
          <w:szCs w:val="28"/>
        </w:rPr>
        <w:t>состоящих на учетах в МУ МВД по ЗАТО г</w:t>
      </w:r>
      <w:proofErr w:type="gramStart"/>
      <w:r w:rsidR="00B87AAF" w:rsidRPr="00695A86">
        <w:rPr>
          <w:sz w:val="28"/>
          <w:szCs w:val="28"/>
        </w:rPr>
        <w:t>.Ж</w:t>
      </w:r>
      <w:proofErr w:type="gramEnd"/>
      <w:r w:rsidR="00B87AAF" w:rsidRPr="00695A86">
        <w:rPr>
          <w:sz w:val="28"/>
          <w:szCs w:val="28"/>
        </w:rPr>
        <w:t xml:space="preserve">елезногорск, </w:t>
      </w:r>
      <w:proofErr w:type="spellStart"/>
      <w:r w:rsidR="00B87AAF" w:rsidRPr="00695A86">
        <w:rPr>
          <w:sz w:val="28"/>
          <w:szCs w:val="28"/>
        </w:rPr>
        <w:t>внутришкольных</w:t>
      </w:r>
      <w:proofErr w:type="spellEnd"/>
      <w:r w:rsidR="00B87AAF" w:rsidRPr="00695A86">
        <w:rPr>
          <w:sz w:val="28"/>
          <w:szCs w:val="28"/>
        </w:rPr>
        <w:t xml:space="preserve"> учетах).</w:t>
      </w:r>
    </w:p>
    <w:p w:rsidR="004624D3" w:rsidRDefault="00CF2969" w:rsidP="00E6691B">
      <w:pPr>
        <w:tabs>
          <w:tab w:val="left" w:pos="709"/>
          <w:tab w:val="left" w:pos="851"/>
        </w:tabs>
        <w:jc w:val="both"/>
        <w:rPr>
          <w:sz w:val="28"/>
          <w:szCs w:val="28"/>
        </w:rPr>
      </w:pPr>
      <w:r w:rsidRPr="00695A86">
        <w:rPr>
          <w:sz w:val="28"/>
          <w:szCs w:val="28"/>
        </w:rPr>
        <w:t xml:space="preserve">      </w:t>
      </w:r>
      <w:r w:rsidR="00695A86">
        <w:rPr>
          <w:sz w:val="28"/>
          <w:szCs w:val="28"/>
        </w:rPr>
        <w:t xml:space="preserve"> </w:t>
      </w:r>
      <w:r w:rsidRPr="00695A86">
        <w:rPr>
          <w:sz w:val="28"/>
          <w:szCs w:val="28"/>
        </w:rPr>
        <w:t xml:space="preserve"> </w:t>
      </w:r>
      <w:r w:rsidR="00E6691B">
        <w:rPr>
          <w:sz w:val="28"/>
          <w:szCs w:val="28"/>
        </w:rPr>
        <w:t xml:space="preserve"> </w:t>
      </w:r>
      <w:r w:rsidR="001859CE">
        <w:rPr>
          <w:sz w:val="28"/>
          <w:szCs w:val="28"/>
        </w:rPr>
        <w:t xml:space="preserve"> </w:t>
      </w:r>
      <w:r w:rsidRPr="00695A86">
        <w:rPr>
          <w:sz w:val="28"/>
          <w:szCs w:val="28"/>
        </w:rPr>
        <w:t>8</w:t>
      </w:r>
      <w:r w:rsidR="001859CE">
        <w:rPr>
          <w:sz w:val="28"/>
          <w:szCs w:val="28"/>
        </w:rPr>
        <w:t>)</w:t>
      </w:r>
      <w:r w:rsidRPr="00695A86">
        <w:rPr>
          <w:sz w:val="28"/>
          <w:szCs w:val="28"/>
        </w:rPr>
        <w:t>. С</w:t>
      </w:r>
      <w:r w:rsidR="004624D3" w:rsidRPr="00695A86">
        <w:rPr>
          <w:sz w:val="28"/>
          <w:szCs w:val="28"/>
        </w:rPr>
        <w:t xml:space="preserve">нижение количества несовершеннолетних, не посещающих или систематически пропускающих учебные занятия в общеобразовательных </w:t>
      </w:r>
      <w:r w:rsidRPr="00695A86">
        <w:rPr>
          <w:sz w:val="28"/>
          <w:szCs w:val="28"/>
        </w:rPr>
        <w:t>учреждениях.</w:t>
      </w:r>
    </w:p>
    <w:p w:rsidR="00E6691B" w:rsidRDefault="00E44CCB" w:rsidP="00E6691B">
      <w:pPr>
        <w:tabs>
          <w:tab w:val="left" w:pos="709"/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4.2.</w:t>
      </w:r>
      <w:r w:rsidR="00E6691B">
        <w:rPr>
          <w:sz w:val="28"/>
          <w:szCs w:val="28"/>
        </w:rPr>
        <w:t xml:space="preserve"> </w:t>
      </w:r>
      <w:r w:rsidR="00E6691B">
        <w:rPr>
          <w:sz w:val="28"/>
          <w:szCs w:val="28"/>
          <w:lang w:eastAsia="ar-SA"/>
        </w:rPr>
        <w:t>Показатели результативности.</w:t>
      </w:r>
    </w:p>
    <w:p w:rsidR="00E6691B" w:rsidRPr="00695A86" w:rsidRDefault="001818AF" w:rsidP="00E6691B">
      <w:pPr>
        <w:tabs>
          <w:tab w:val="left" w:pos="709"/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          </w:t>
      </w:r>
      <w:r w:rsidR="00E6691B" w:rsidRPr="00695A86">
        <w:rPr>
          <w:sz w:val="28"/>
          <w:szCs w:val="28"/>
          <w:lang w:eastAsia="ar-SA"/>
        </w:rPr>
        <w:t xml:space="preserve">Достижения показателей результативности Программы оцениваются </w:t>
      </w:r>
      <w:r w:rsidR="00E6691B" w:rsidRPr="00695A86">
        <w:rPr>
          <w:sz w:val="28"/>
          <w:szCs w:val="28"/>
          <w:lang w:eastAsia="ar-SA"/>
        </w:rPr>
        <w:br/>
        <w:t>на основе данных мониторинга по итогам полугодия и года, проводимого к</w:t>
      </w:r>
      <w:r w:rsidR="00E6691B" w:rsidRPr="00695A86">
        <w:rPr>
          <w:sz w:val="28"/>
          <w:szCs w:val="28"/>
        </w:rPr>
        <w:t>омиссией.</w:t>
      </w:r>
    </w:p>
    <w:p w:rsidR="00983AAE" w:rsidRPr="00695A86" w:rsidRDefault="00983AAE" w:rsidP="00983AAE"/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5353"/>
        <w:gridCol w:w="1167"/>
        <w:gridCol w:w="851"/>
        <w:gridCol w:w="49"/>
        <w:gridCol w:w="802"/>
        <w:gridCol w:w="98"/>
        <w:gridCol w:w="753"/>
      </w:tblGrid>
      <w:tr w:rsidR="001818AF" w:rsidRPr="003A2F0C" w:rsidTr="00543427">
        <w:tc>
          <w:tcPr>
            <w:tcW w:w="567" w:type="dxa"/>
            <w:shd w:val="clear" w:color="auto" w:fill="auto"/>
          </w:tcPr>
          <w:p w:rsidR="001818AF" w:rsidRPr="003A2F0C" w:rsidRDefault="001818AF" w:rsidP="004E653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3A2F0C">
              <w:rPr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5353" w:type="dxa"/>
            <w:shd w:val="clear" w:color="auto" w:fill="auto"/>
          </w:tcPr>
          <w:p w:rsidR="001818AF" w:rsidRPr="003A2F0C" w:rsidRDefault="001818AF" w:rsidP="004E653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3A2F0C">
              <w:rPr>
                <w:sz w:val="24"/>
                <w:szCs w:val="24"/>
                <w:lang w:eastAsia="ar-SA"/>
              </w:rPr>
              <w:t xml:space="preserve">Наименование контрольного показателя </w:t>
            </w:r>
            <w:r w:rsidRPr="003A2F0C">
              <w:rPr>
                <w:sz w:val="24"/>
                <w:szCs w:val="24"/>
                <w:lang w:eastAsia="ar-SA"/>
              </w:rPr>
              <w:br/>
              <w:t>(единица измерения)</w:t>
            </w:r>
          </w:p>
        </w:tc>
        <w:tc>
          <w:tcPr>
            <w:tcW w:w="1167" w:type="dxa"/>
            <w:shd w:val="clear" w:color="auto" w:fill="auto"/>
            <w:noWrap/>
          </w:tcPr>
          <w:p w:rsidR="001818AF" w:rsidRPr="003A2F0C" w:rsidRDefault="001818AF" w:rsidP="004E653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3A2F0C">
              <w:rPr>
                <w:sz w:val="24"/>
                <w:szCs w:val="24"/>
                <w:lang w:eastAsia="ar-SA"/>
              </w:rPr>
              <w:t>Базовый 20</w:t>
            </w:r>
            <w:r>
              <w:rPr>
                <w:sz w:val="24"/>
                <w:szCs w:val="24"/>
                <w:lang w:eastAsia="ar-SA"/>
              </w:rPr>
              <w:t>20</w:t>
            </w:r>
            <w:r w:rsidRPr="003A2F0C">
              <w:rPr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851" w:type="dxa"/>
            <w:shd w:val="clear" w:color="auto" w:fill="auto"/>
            <w:noWrap/>
          </w:tcPr>
          <w:p w:rsidR="001818AF" w:rsidRPr="003A2F0C" w:rsidRDefault="001818AF" w:rsidP="004E653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3A2F0C">
              <w:rPr>
                <w:sz w:val="24"/>
                <w:szCs w:val="24"/>
                <w:lang w:eastAsia="ar-SA"/>
              </w:rPr>
              <w:t>20</w:t>
            </w:r>
            <w:r>
              <w:rPr>
                <w:sz w:val="24"/>
                <w:szCs w:val="24"/>
                <w:lang w:eastAsia="ar-SA"/>
              </w:rPr>
              <w:t>21</w:t>
            </w:r>
            <w:r w:rsidRPr="003A2F0C">
              <w:rPr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850" w:type="dxa"/>
            <w:gridSpan w:val="2"/>
            <w:shd w:val="clear" w:color="auto" w:fill="auto"/>
            <w:noWrap/>
          </w:tcPr>
          <w:p w:rsidR="001818AF" w:rsidRPr="003A2F0C" w:rsidRDefault="001818AF" w:rsidP="004E653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3A2F0C">
              <w:rPr>
                <w:sz w:val="24"/>
                <w:szCs w:val="24"/>
                <w:lang w:eastAsia="ar-SA"/>
              </w:rPr>
              <w:t>20</w:t>
            </w:r>
            <w:r>
              <w:rPr>
                <w:sz w:val="24"/>
                <w:szCs w:val="24"/>
                <w:lang w:eastAsia="ar-SA"/>
              </w:rPr>
              <w:t>22</w:t>
            </w:r>
            <w:r w:rsidRPr="003A2F0C">
              <w:rPr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851" w:type="dxa"/>
            <w:gridSpan w:val="2"/>
            <w:shd w:val="clear" w:color="auto" w:fill="auto"/>
            <w:noWrap/>
          </w:tcPr>
          <w:p w:rsidR="001818AF" w:rsidRPr="003A2F0C" w:rsidRDefault="001818AF" w:rsidP="004E653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3A2F0C">
              <w:rPr>
                <w:sz w:val="24"/>
                <w:szCs w:val="24"/>
                <w:lang w:eastAsia="ar-SA"/>
              </w:rPr>
              <w:t>202</w:t>
            </w:r>
            <w:r>
              <w:rPr>
                <w:sz w:val="24"/>
                <w:szCs w:val="24"/>
                <w:lang w:eastAsia="ar-SA"/>
              </w:rPr>
              <w:t>3</w:t>
            </w:r>
            <w:r w:rsidRPr="003A2F0C">
              <w:rPr>
                <w:sz w:val="24"/>
                <w:szCs w:val="24"/>
                <w:lang w:eastAsia="ar-SA"/>
              </w:rPr>
              <w:t xml:space="preserve"> год</w:t>
            </w:r>
          </w:p>
        </w:tc>
      </w:tr>
      <w:tr w:rsidR="001818AF" w:rsidRPr="003A2F0C" w:rsidTr="004E6537">
        <w:tblPrEx>
          <w:tblBorders>
            <w:bottom w:val="single" w:sz="4" w:space="0" w:color="auto"/>
          </w:tblBorders>
        </w:tblPrEx>
        <w:trPr>
          <w:tblHeader/>
        </w:trPr>
        <w:tc>
          <w:tcPr>
            <w:tcW w:w="567" w:type="dxa"/>
            <w:shd w:val="clear" w:color="auto" w:fill="auto"/>
          </w:tcPr>
          <w:p w:rsidR="001818AF" w:rsidRPr="007673A5" w:rsidRDefault="001818AF" w:rsidP="0054342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353" w:type="dxa"/>
            <w:shd w:val="clear" w:color="auto" w:fill="auto"/>
          </w:tcPr>
          <w:p w:rsidR="001818AF" w:rsidRPr="007673A5" w:rsidRDefault="001818AF" w:rsidP="004E653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7673A5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167" w:type="dxa"/>
            <w:shd w:val="clear" w:color="auto" w:fill="auto"/>
            <w:noWrap/>
          </w:tcPr>
          <w:p w:rsidR="001818AF" w:rsidRPr="007673A5" w:rsidRDefault="001818AF" w:rsidP="004E653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7673A5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</w:tcPr>
          <w:p w:rsidR="001818AF" w:rsidRPr="007673A5" w:rsidRDefault="001818AF" w:rsidP="004E653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7673A5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51" w:type="dxa"/>
            <w:gridSpan w:val="2"/>
            <w:shd w:val="clear" w:color="auto" w:fill="auto"/>
            <w:noWrap/>
          </w:tcPr>
          <w:p w:rsidR="001818AF" w:rsidRPr="007673A5" w:rsidRDefault="001818AF" w:rsidP="004E653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7673A5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51" w:type="dxa"/>
            <w:gridSpan w:val="2"/>
            <w:shd w:val="clear" w:color="auto" w:fill="auto"/>
            <w:noWrap/>
          </w:tcPr>
          <w:p w:rsidR="001818AF" w:rsidRPr="007673A5" w:rsidRDefault="001818AF" w:rsidP="004E653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7673A5">
              <w:rPr>
                <w:sz w:val="24"/>
                <w:szCs w:val="24"/>
                <w:lang w:eastAsia="ar-SA"/>
              </w:rPr>
              <w:t>6</w:t>
            </w:r>
          </w:p>
        </w:tc>
      </w:tr>
      <w:tr w:rsidR="001818AF" w:rsidRPr="003A2F0C" w:rsidTr="004E6537">
        <w:tblPrEx>
          <w:tblBorders>
            <w:bottom w:val="single" w:sz="4" w:space="0" w:color="auto"/>
          </w:tblBorders>
        </w:tblPrEx>
        <w:tc>
          <w:tcPr>
            <w:tcW w:w="567" w:type="dxa"/>
            <w:shd w:val="clear" w:color="auto" w:fill="auto"/>
          </w:tcPr>
          <w:p w:rsidR="001818AF" w:rsidRPr="003A2F0C" w:rsidRDefault="001818AF" w:rsidP="001818AF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ind w:left="0" w:right="-783" w:firstLine="0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</w:p>
        </w:tc>
        <w:tc>
          <w:tcPr>
            <w:tcW w:w="5353" w:type="dxa"/>
            <w:shd w:val="clear" w:color="auto" w:fill="auto"/>
          </w:tcPr>
          <w:p w:rsidR="001818AF" w:rsidRPr="00732490" w:rsidRDefault="001818AF" w:rsidP="004E6537">
            <w:pPr>
              <w:widowControl w:val="0"/>
              <w:suppressAutoHyphens/>
              <w:rPr>
                <w:color w:val="000000" w:themeColor="text1"/>
                <w:sz w:val="24"/>
                <w:szCs w:val="24"/>
                <w:lang w:bidi="ru-RU"/>
              </w:rPr>
            </w:pPr>
            <w:r w:rsidRPr="00732490">
              <w:rPr>
                <w:color w:val="000000" w:themeColor="text1"/>
                <w:sz w:val="24"/>
                <w:szCs w:val="24"/>
                <w:lang w:bidi="ru-RU"/>
              </w:rPr>
              <w:t xml:space="preserve">Доля несовершеннолетних в возрасте от 14 </w:t>
            </w:r>
            <w:r w:rsidRPr="00732490">
              <w:rPr>
                <w:color w:val="000000" w:themeColor="text1"/>
                <w:sz w:val="24"/>
                <w:szCs w:val="24"/>
                <w:lang w:bidi="ru-RU"/>
              </w:rPr>
              <w:br/>
              <w:t xml:space="preserve">до 18 лет, совершивших преступления, </w:t>
            </w:r>
            <w:r w:rsidRPr="00732490">
              <w:rPr>
                <w:color w:val="000000" w:themeColor="text1"/>
                <w:sz w:val="24"/>
                <w:szCs w:val="24"/>
                <w:lang w:bidi="ru-RU"/>
              </w:rPr>
              <w:br/>
              <w:t xml:space="preserve">в общей численности несовершеннолетних </w:t>
            </w:r>
            <w:r w:rsidRPr="00732490">
              <w:rPr>
                <w:color w:val="000000" w:themeColor="text1"/>
                <w:sz w:val="24"/>
                <w:szCs w:val="24"/>
                <w:lang w:bidi="ru-RU"/>
              </w:rPr>
              <w:br/>
              <w:t>в возрасте от 14 до 18 лет</w:t>
            </w:r>
            <w:proofErr w:type="gramStart"/>
            <w:r w:rsidRPr="00732490">
              <w:rPr>
                <w:color w:val="000000" w:themeColor="text1"/>
                <w:sz w:val="24"/>
                <w:szCs w:val="24"/>
                <w:lang w:bidi="ru-RU"/>
              </w:rPr>
              <w:t xml:space="preserve"> (%)</w:t>
            </w:r>
            <w:proofErr w:type="gramEnd"/>
          </w:p>
        </w:tc>
        <w:tc>
          <w:tcPr>
            <w:tcW w:w="1167" w:type="dxa"/>
            <w:shd w:val="clear" w:color="auto" w:fill="auto"/>
            <w:noWrap/>
          </w:tcPr>
          <w:p w:rsidR="001818AF" w:rsidRPr="00732490" w:rsidRDefault="001818AF" w:rsidP="004E6537">
            <w:pPr>
              <w:widowControl w:val="0"/>
              <w:suppressAutoHyphens/>
              <w:jc w:val="center"/>
              <w:rPr>
                <w:color w:val="000000" w:themeColor="text1"/>
                <w:sz w:val="24"/>
                <w:szCs w:val="24"/>
                <w:lang w:bidi="ru-RU"/>
              </w:rPr>
            </w:pPr>
          </w:p>
          <w:p w:rsidR="001818AF" w:rsidRPr="00732490" w:rsidRDefault="001818AF" w:rsidP="004E6537">
            <w:pPr>
              <w:widowControl w:val="0"/>
              <w:suppressAutoHyphens/>
              <w:jc w:val="center"/>
              <w:rPr>
                <w:color w:val="000000" w:themeColor="text1"/>
                <w:sz w:val="24"/>
                <w:szCs w:val="24"/>
                <w:lang w:bidi="ru-RU"/>
              </w:rPr>
            </w:pPr>
            <w:r w:rsidRPr="00732490">
              <w:rPr>
                <w:color w:val="000000" w:themeColor="text1"/>
                <w:sz w:val="24"/>
                <w:szCs w:val="24"/>
                <w:lang w:bidi="ru-RU"/>
              </w:rPr>
              <w:t>0,2</w:t>
            </w:r>
          </w:p>
        </w:tc>
        <w:tc>
          <w:tcPr>
            <w:tcW w:w="2553" w:type="dxa"/>
            <w:gridSpan w:val="5"/>
            <w:shd w:val="clear" w:color="auto" w:fill="auto"/>
            <w:noWrap/>
          </w:tcPr>
          <w:p w:rsidR="001818AF" w:rsidRPr="00732490" w:rsidRDefault="001818AF" w:rsidP="004E6537">
            <w:pPr>
              <w:widowControl w:val="0"/>
              <w:suppressAutoHyphens/>
              <w:jc w:val="center"/>
              <w:rPr>
                <w:color w:val="000000" w:themeColor="text1"/>
                <w:sz w:val="24"/>
                <w:szCs w:val="24"/>
                <w:lang w:bidi="ru-RU"/>
              </w:rPr>
            </w:pPr>
          </w:p>
          <w:p w:rsidR="001818AF" w:rsidRPr="00732490" w:rsidRDefault="001818AF" w:rsidP="004E6537">
            <w:pPr>
              <w:widowControl w:val="0"/>
              <w:suppressAutoHyphens/>
              <w:jc w:val="center"/>
              <w:rPr>
                <w:color w:val="000000" w:themeColor="text1"/>
                <w:sz w:val="24"/>
                <w:szCs w:val="24"/>
                <w:lang w:bidi="ru-RU"/>
              </w:rPr>
            </w:pPr>
            <w:r w:rsidRPr="00732490">
              <w:rPr>
                <w:color w:val="000000" w:themeColor="text1"/>
                <w:sz w:val="24"/>
                <w:szCs w:val="24"/>
                <w:lang w:bidi="ru-RU"/>
              </w:rPr>
              <w:t>не более 0,2</w:t>
            </w:r>
          </w:p>
        </w:tc>
      </w:tr>
      <w:tr w:rsidR="001818AF" w:rsidRPr="003A2F0C" w:rsidTr="004E6537">
        <w:tblPrEx>
          <w:tblBorders>
            <w:bottom w:val="single" w:sz="4" w:space="0" w:color="auto"/>
          </w:tblBorders>
        </w:tblPrEx>
        <w:tc>
          <w:tcPr>
            <w:tcW w:w="567" w:type="dxa"/>
            <w:shd w:val="clear" w:color="auto" w:fill="auto"/>
          </w:tcPr>
          <w:p w:rsidR="001818AF" w:rsidRPr="003A2F0C" w:rsidRDefault="001818AF" w:rsidP="001818AF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ind w:left="0" w:right="-783" w:firstLine="0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</w:p>
        </w:tc>
        <w:tc>
          <w:tcPr>
            <w:tcW w:w="5353" w:type="dxa"/>
            <w:shd w:val="clear" w:color="auto" w:fill="auto"/>
          </w:tcPr>
          <w:p w:rsidR="001818AF" w:rsidRPr="00732490" w:rsidRDefault="001818AF" w:rsidP="004E6537">
            <w:pPr>
              <w:widowControl w:val="0"/>
              <w:suppressAutoHyphens/>
              <w:autoSpaceDE w:val="0"/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</w:pPr>
            <w:r w:rsidRPr="00732490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t xml:space="preserve">Доля осуждённых несовершеннолетних, совершивших повторные преступления, </w:t>
            </w:r>
            <w:r w:rsidRPr="00732490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br/>
              <w:t>в общей численности несовершеннолетних, состоящих на учёте в уголовно-исполнительных инспекциях</w:t>
            </w:r>
            <w:proofErr w:type="gramStart"/>
            <w:r w:rsidRPr="00732490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t xml:space="preserve"> (%)</w:t>
            </w:r>
            <w:proofErr w:type="gramEnd"/>
          </w:p>
        </w:tc>
        <w:tc>
          <w:tcPr>
            <w:tcW w:w="1167" w:type="dxa"/>
            <w:shd w:val="clear" w:color="auto" w:fill="auto"/>
            <w:noWrap/>
          </w:tcPr>
          <w:p w:rsidR="001818AF" w:rsidRPr="00732490" w:rsidRDefault="001818AF" w:rsidP="004E6537">
            <w:pPr>
              <w:suppressAutoHyphens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</w:p>
          <w:p w:rsidR="001818AF" w:rsidRPr="00732490" w:rsidRDefault="001818AF" w:rsidP="004E6537">
            <w:pPr>
              <w:suppressAutoHyphens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</w:p>
          <w:p w:rsidR="001818AF" w:rsidRPr="00732490" w:rsidRDefault="001818AF" w:rsidP="004E6537">
            <w:pPr>
              <w:suppressAutoHyphens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732490">
              <w:rPr>
                <w:color w:val="000000" w:themeColor="text1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</w:tcPr>
          <w:p w:rsidR="001818AF" w:rsidRPr="00732490" w:rsidRDefault="001818AF" w:rsidP="004E6537">
            <w:pPr>
              <w:suppressAutoHyphens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1818AF" w:rsidRPr="00732490" w:rsidRDefault="001818AF" w:rsidP="004E6537">
            <w:pPr>
              <w:suppressAutoHyphens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1818AF" w:rsidRPr="00732490" w:rsidRDefault="001818AF" w:rsidP="004E6537">
            <w:pPr>
              <w:suppressAutoHyphens/>
              <w:jc w:val="center"/>
              <w:rPr>
                <w:color w:val="000000" w:themeColor="text1"/>
                <w:sz w:val="24"/>
                <w:szCs w:val="24"/>
              </w:rPr>
            </w:pPr>
            <w:r w:rsidRPr="00732490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2"/>
            <w:shd w:val="clear" w:color="auto" w:fill="auto"/>
            <w:noWrap/>
          </w:tcPr>
          <w:p w:rsidR="001818AF" w:rsidRPr="00732490" w:rsidRDefault="001818AF" w:rsidP="004E6537">
            <w:pPr>
              <w:suppressAutoHyphens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1818AF" w:rsidRPr="00732490" w:rsidRDefault="001818AF" w:rsidP="004E6537">
            <w:pPr>
              <w:suppressAutoHyphens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1818AF" w:rsidRPr="00732490" w:rsidRDefault="001818AF" w:rsidP="004E6537">
            <w:pPr>
              <w:suppressAutoHyphens/>
              <w:jc w:val="center"/>
              <w:rPr>
                <w:color w:val="000000" w:themeColor="text1"/>
                <w:sz w:val="24"/>
                <w:szCs w:val="24"/>
              </w:rPr>
            </w:pPr>
            <w:r w:rsidRPr="00732490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2"/>
            <w:shd w:val="clear" w:color="auto" w:fill="auto"/>
            <w:noWrap/>
          </w:tcPr>
          <w:p w:rsidR="001818AF" w:rsidRPr="00732490" w:rsidRDefault="001818AF" w:rsidP="004E6537">
            <w:pPr>
              <w:suppressAutoHyphens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1818AF" w:rsidRPr="00732490" w:rsidRDefault="001818AF" w:rsidP="004E6537">
            <w:pPr>
              <w:suppressAutoHyphens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1818AF" w:rsidRPr="00732490" w:rsidRDefault="001818AF" w:rsidP="004E6537">
            <w:pPr>
              <w:suppressAutoHyphens/>
              <w:jc w:val="center"/>
              <w:rPr>
                <w:color w:val="000000" w:themeColor="text1"/>
                <w:sz w:val="24"/>
                <w:szCs w:val="24"/>
              </w:rPr>
            </w:pPr>
            <w:r w:rsidRPr="00732490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1818AF" w:rsidRPr="003A2F0C" w:rsidTr="004E6537">
        <w:tblPrEx>
          <w:tblBorders>
            <w:bottom w:val="single" w:sz="4" w:space="0" w:color="auto"/>
          </w:tblBorders>
        </w:tblPrEx>
        <w:tc>
          <w:tcPr>
            <w:tcW w:w="567" w:type="dxa"/>
            <w:shd w:val="clear" w:color="auto" w:fill="auto"/>
          </w:tcPr>
          <w:p w:rsidR="001818AF" w:rsidRPr="003A2F0C" w:rsidRDefault="001818AF" w:rsidP="001818AF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ind w:left="0" w:right="-783" w:firstLine="0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</w:p>
        </w:tc>
        <w:tc>
          <w:tcPr>
            <w:tcW w:w="5353" w:type="dxa"/>
            <w:shd w:val="clear" w:color="auto" w:fill="auto"/>
          </w:tcPr>
          <w:p w:rsidR="001818AF" w:rsidRPr="00732490" w:rsidRDefault="001818AF" w:rsidP="004E6537">
            <w:pPr>
              <w:widowControl w:val="0"/>
              <w:suppressAutoHyphens/>
              <w:rPr>
                <w:color w:val="000000" w:themeColor="text1"/>
                <w:sz w:val="24"/>
                <w:szCs w:val="24"/>
                <w:lang w:bidi="ru-RU"/>
              </w:rPr>
            </w:pPr>
            <w:r w:rsidRPr="00732490">
              <w:rPr>
                <w:color w:val="000000" w:themeColor="text1"/>
                <w:sz w:val="24"/>
                <w:szCs w:val="24"/>
                <w:lang w:bidi="ru-RU"/>
              </w:rPr>
              <w:t>Доля насильственных преступлений, совершенных в отношении</w:t>
            </w:r>
          </w:p>
          <w:p w:rsidR="001818AF" w:rsidRPr="00732490" w:rsidRDefault="001818AF" w:rsidP="004E6537">
            <w:pPr>
              <w:widowControl w:val="0"/>
              <w:suppressAutoHyphens/>
              <w:rPr>
                <w:color w:val="000000" w:themeColor="text1"/>
                <w:sz w:val="24"/>
                <w:szCs w:val="24"/>
                <w:lang w:bidi="ru-RU"/>
              </w:rPr>
            </w:pPr>
            <w:r w:rsidRPr="00732490">
              <w:rPr>
                <w:color w:val="000000" w:themeColor="text1"/>
                <w:sz w:val="24"/>
                <w:szCs w:val="24"/>
                <w:lang w:bidi="ru-RU"/>
              </w:rPr>
              <w:t>несовершеннолетних, в общем количестве преступлений против детей</w:t>
            </w:r>
            <w:proofErr w:type="gramStart"/>
            <w:r w:rsidRPr="00732490">
              <w:rPr>
                <w:color w:val="000000" w:themeColor="text1"/>
                <w:sz w:val="24"/>
                <w:szCs w:val="24"/>
                <w:lang w:bidi="ru-RU"/>
              </w:rPr>
              <w:t xml:space="preserve"> (%)</w:t>
            </w:r>
            <w:proofErr w:type="gramEnd"/>
          </w:p>
        </w:tc>
        <w:tc>
          <w:tcPr>
            <w:tcW w:w="1167" w:type="dxa"/>
            <w:shd w:val="clear" w:color="auto" w:fill="auto"/>
            <w:noWrap/>
          </w:tcPr>
          <w:p w:rsidR="001818AF" w:rsidRPr="00732490" w:rsidRDefault="001818AF" w:rsidP="004E6537">
            <w:pPr>
              <w:widowControl w:val="0"/>
              <w:suppressAutoHyphens/>
              <w:jc w:val="center"/>
              <w:rPr>
                <w:color w:val="000000" w:themeColor="text1"/>
                <w:sz w:val="24"/>
                <w:szCs w:val="24"/>
                <w:lang w:bidi="ru-RU"/>
              </w:rPr>
            </w:pPr>
          </w:p>
          <w:p w:rsidR="001818AF" w:rsidRPr="00732490" w:rsidRDefault="001818AF" w:rsidP="004E6537">
            <w:pPr>
              <w:widowControl w:val="0"/>
              <w:suppressAutoHyphens/>
              <w:jc w:val="center"/>
              <w:rPr>
                <w:color w:val="000000" w:themeColor="text1"/>
                <w:sz w:val="24"/>
                <w:szCs w:val="24"/>
                <w:lang w:bidi="ru-RU"/>
              </w:rPr>
            </w:pPr>
            <w:r w:rsidRPr="00732490">
              <w:rPr>
                <w:color w:val="000000" w:themeColor="text1"/>
                <w:sz w:val="24"/>
                <w:szCs w:val="24"/>
                <w:lang w:bidi="ru-RU"/>
              </w:rPr>
              <w:t>0,002</w:t>
            </w:r>
          </w:p>
        </w:tc>
        <w:tc>
          <w:tcPr>
            <w:tcW w:w="851" w:type="dxa"/>
            <w:shd w:val="clear" w:color="auto" w:fill="auto"/>
            <w:noWrap/>
          </w:tcPr>
          <w:p w:rsidR="001818AF" w:rsidRPr="00732490" w:rsidRDefault="001818AF" w:rsidP="004E6537">
            <w:pPr>
              <w:widowControl w:val="0"/>
              <w:suppressAutoHyphens/>
              <w:jc w:val="center"/>
              <w:rPr>
                <w:color w:val="000000" w:themeColor="text1"/>
                <w:sz w:val="24"/>
                <w:szCs w:val="24"/>
                <w:lang w:bidi="ru-RU"/>
              </w:rPr>
            </w:pPr>
          </w:p>
          <w:p w:rsidR="001818AF" w:rsidRPr="00732490" w:rsidRDefault="001818AF" w:rsidP="004E6537">
            <w:pPr>
              <w:widowControl w:val="0"/>
              <w:suppressAutoHyphens/>
              <w:jc w:val="center"/>
              <w:rPr>
                <w:color w:val="000000" w:themeColor="text1"/>
                <w:sz w:val="24"/>
                <w:szCs w:val="24"/>
                <w:lang w:bidi="ru-RU"/>
              </w:rPr>
            </w:pPr>
            <w:r w:rsidRPr="00732490">
              <w:rPr>
                <w:color w:val="000000" w:themeColor="text1"/>
                <w:sz w:val="24"/>
                <w:szCs w:val="24"/>
                <w:lang w:bidi="ru-RU"/>
              </w:rPr>
              <w:t>0,001</w:t>
            </w:r>
          </w:p>
        </w:tc>
        <w:tc>
          <w:tcPr>
            <w:tcW w:w="851" w:type="dxa"/>
            <w:gridSpan w:val="2"/>
            <w:shd w:val="clear" w:color="auto" w:fill="auto"/>
            <w:noWrap/>
          </w:tcPr>
          <w:p w:rsidR="001818AF" w:rsidRPr="00732490" w:rsidRDefault="001818AF" w:rsidP="004E6537">
            <w:pPr>
              <w:widowControl w:val="0"/>
              <w:suppressAutoHyphens/>
              <w:jc w:val="center"/>
              <w:rPr>
                <w:color w:val="000000" w:themeColor="text1"/>
                <w:sz w:val="24"/>
                <w:szCs w:val="24"/>
                <w:lang w:bidi="ru-RU"/>
              </w:rPr>
            </w:pPr>
          </w:p>
          <w:p w:rsidR="001818AF" w:rsidRPr="00732490" w:rsidRDefault="001818AF" w:rsidP="004E6537">
            <w:pPr>
              <w:widowControl w:val="0"/>
              <w:suppressAutoHyphens/>
              <w:jc w:val="center"/>
              <w:rPr>
                <w:color w:val="000000" w:themeColor="text1"/>
                <w:sz w:val="24"/>
                <w:szCs w:val="24"/>
                <w:lang w:bidi="ru-RU"/>
              </w:rPr>
            </w:pPr>
            <w:r w:rsidRPr="00732490">
              <w:rPr>
                <w:color w:val="000000" w:themeColor="text1"/>
                <w:sz w:val="24"/>
                <w:szCs w:val="24"/>
                <w:lang w:bidi="ru-RU"/>
              </w:rPr>
              <w:t>0,001</w:t>
            </w:r>
          </w:p>
        </w:tc>
        <w:tc>
          <w:tcPr>
            <w:tcW w:w="851" w:type="dxa"/>
            <w:gridSpan w:val="2"/>
            <w:shd w:val="clear" w:color="auto" w:fill="auto"/>
            <w:noWrap/>
          </w:tcPr>
          <w:p w:rsidR="001818AF" w:rsidRPr="00732490" w:rsidRDefault="001818AF" w:rsidP="004E6537">
            <w:pPr>
              <w:widowControl w:val="0"/>
              <w:suppressAutoHyphens/>
              <w:jc w:val="center"/>
              <w:rPr>
                <w:color w:val="000000" w:themeColor="text1"/>
                <w:sz w:val="24"/>
                <w:szCs w:val="24"/>
                <w:lang w:bidi="ru-RU"/>
              </w:rPr>
            </w:pPr>
          </w:p>
          <w:p w:rsidR="001818AF" w:rsidRPr="00732490" w:rsidRDefault="001818AF" w:rsidP="004E6537">
            <w:pPr>
              <w:widowControl w:val="0"/>
              <w:suppressAutoHyphens/>
              <w:jc w:val="center"/>
              <w:rPr>
                <w:color w:val="000000" w:themeColor="text1"/>
                <w:sz w:val="24"/>
                <w:szCs w:val="24"/>
                <w:lang w:bidi="ru-RU"/>
              </w:rPr>
            </w:pPr>
            <w:r w:rsidRPr="00732490">
              <w:rPr>
                <w:color w:val="000000" w:themeColor="text1"/>
                <w:sz w:val="24"/>
                <w:szCs w:val="24"/>
                <w:lang w:bidi="ru-RU"/>
              </w:rPr>
              <w:t>0,001</w:t>
            </w:r>
          </w:p>
        </w:tc>
      </w:tr>
      <w:tr w:rsidR="001818AF" w:rsidRPr="003A2F0C" w:rsidTr="004E6537">
        <w:tblPrEx>
          <w:tblBorders>
            <w:bottom w:val="single" w:sz="4" w:space="0" w:color="auto"/>
          </w:tblBorders>
        </w:tblPrEx>
        <w:tc>
          <w:tcPr>
            <w:tcW w:w="567" w:type="dxa"/>
            <w:shd w:val="clear" w:color="auto" w:fill="auto"/>
          </w:tcPr>
          <w:p w:rsidR="001818AF" w:rsidRPr="003A2F0C" w:rsidRDefault="001818AF" w:rsidP="001818AF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ind w:left="0" w:right="-783" w:firstLine="0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</w:p>
        </w:tc>
        <w:tc>
          <w:tcPr>
            <w:tcW w:w="5353" w:type="dxa"/>
            <w:shd w:val="clear" w:color="auto" w:fill="auto"/>
          </w:tcPr>
          <w:p w:rsidR="001818AF" w:rsidRPr="00732490" w:rsidRDefault="001818AF" w:rsidP="004E6537">
            <w:pPr>
              <w:widowControl w:val="0"/>
              <w:suppressAutoHyphens/>
              <w:rPr>
                <w:color w:val="000000" w:themeColor="text1"/>
                <w:sz w:val="24"/>
                <w:szCs w:val="24"/>
                <w:lang w:bidi="ru-RU"/>
              </w:rPr>
            </w:pPr>
            <w:r w:rsidRPr="00732490">
              <w:rPr>
                <w:color w:val="000000" w:themeColor="text1"/>
                <w:sz w:val="24"/>
                <w:szCs w:val="24"/>
                <w:lang w:bidi="ru-RU"/>
              </w:rPr>
              <w:t xml:space="preserve">Доля несовершеннолетних в возрасте от 14 </w:t>
            </w:r>
            <w:r w:rsidRPr="00732490">
              <w:rPr>
                <w:color w:val="000000" w:themeColor="text1"/>
                <w:sz w:val="24"/>
                <w:szCs w:val="24"/>
                <w:lang w:bidi="ru-RU"/>
              </w:rPr>
              <w:br/>
              <w:t xml:space="preserve">до 18 лет, повторно совершивших преступления, в общей численности несовершеннолетних в </w:t>
            </w:r>
            <w:r w:rsidRPr="00732490">
              <w:rPr>
                <w:color w:val="000000" w:themeColor="text1"/>
                <w:sz w:val="24"/>
                <w:szCs w:val="24"/>
                <w:lang w:bidi="ru-RU"/>
              </w:rPr>
              <w:lastRenderedPageBreak/>
              <w:t>возрасте от 14 до 18 лет</w:t>
            </w:r>
            <w:proofErr w:type="gramStart"/>
            <w:r w:rsidRPr="00732490">
              <w:rPr>
                <w:color w:val="000000" w:themeColor="text1"/>
                <w:sz w:val="24"/>
                <w:szCs w:val="24"/>
                <w:lang w:bidi="ru-RU"/>
              </w:rPr>
              <w:t xml:space="preserve"> (%)</w:t>
            </w:r>
            <w:proofErr w:type="gramEnd"/>
          </w:p>
        </w:tc>
        <w:tc>
          <w:tcPr>
            <w:tcW w:w="1167" w:type="dxa"/>
            <w:shd w:val="clear" w:color="auto" w:fill="auto"/>
            <w:noWrap/>
          </w:tcPr>
          <w:p w:rsidR="001818AF" w:rsidRPr="00732490" w:rsidRDefault="001818AF" w:rsidP="004E6537">
            <w:pPr>
              <w:widowControl w:val="0"/>
              <w:suppressAutoHyphens/>
              <w:jc w:val="center"/>
              <w:rPr>
                <w:color w:val="000000" w:themeColor="text1"/>
                <w:sz w:val="24"/>
                <w:szCs w:val="24"/>
                <w:lang w:bidi="ru-RU"/>
              </w:rPr>
            </w:pPr>
          </w:p>
          <w:p w:rsidR="001818AF" w:rsidRPr="00732490" w:rsidRDefault="001818AF" w:rsidP="004E6537">
            <w:pPr>
              <w:widowControl w:val="0"/>
              <w:suppressAutoHyphens/>
              <w:jc w:val="center"/>
              <w:rPr>
                <w:color w:val="000000" w:themeColor="text1"/>
                <w:sz w:val="24"/>
                <w:szCs w:val="24"/>
                <w:lang w:bidi="ru-RU"/>
              </w:rPr>
            </w:pPr>
            <w:r w:rsidRPr="00732490">
              <w:rPr>
                <w:color w:val="000000" w:themeColor="text1"/>
                <w:sz w:val="24"/>
                <w:szCs w:val="24"/>
                <w:lang w:bidi="ru-RU"/>
              </w:rPr>
              <w:t>0,1</w:t>
            </w:r>
          </w:p>
        </w:tc>
        <w:tc>
          <w:tcPr>
            <w:tcW w:w="851" w:type="dxa"/>
            <w:shd w:val="clear" w:color="auto" w:fill="auto"/>
            <w:noWrap/>
          </w:tcPr>
          <w:p w:rsidR="001818AF" w:rsidRPr="00732490" w:rsidRDefault="001818AF" w:rsidP="004E6537">
            <w:pPr>
              <w:widowControl w:val="0"/>
              <w:suppressAutoHyphens/>
              <w:jc w:val="center"/>
              <w:rPr>
                <w:color w:val="000000" w:themeColor="text1"/>
                <w:sz w:val="24"/>
                <w:szCs w:val="24"/>
                <w:lang w:bidi="ru-RU"/>
              </w:rPr>
            </w:pPr>
          </w:p>
          <w:p w:rsidR="001818AF" w:rsidRPr="00732490" w:rsidRDefault="001818AF" w:rsidP="004E6537">
            <w:pPr>
              <w:widowControl w:val="0"/>
              <w:suppressAutoHyphens/>
              <w:jc w:val="center"/>
              <w:rPr>
                <w:color w:val="000000" w:themeColor="text1"/>
                <w:sz w:val="24"/>
                <w:szCs w:val="24"/>
                <w:lang w:bidi="ru-RU"/>
              </w:rPr>
            </w:pPr>
            <w:r w:rsidRPr="00732490">
              <w:rPr>
                <w:color w:val="000000" w:themeColor="text1"/>
                <w:sz w:val="24"/>
                <w:szCs w:val="24"/>
                <w:lang w:bidi="ru-RU"/>
              </w:rPr>
              <w:t>0,1</w:t>
            </w:r>
          </w:p>
        </w:tc>
        <w:tc>
          <w:tcPr>
            <w:tcW w:w="851" w:type="dxa"/>
            <w:gridSpan w:val="2"/>
            <w:shd w:val="clear" w:color="auto" w:fill="auto"/>
            <w:noWrap/>
          </w:tcPr>
          <w:p w:rsidR="001818AF" w:rsidRPr="00732490" w:rsidRDefault="001818AF" w:rsidP="004E6537">
            <w:pPr>
              <w:widowControl w:val="0"/>
              <w:suppressAutoHyphens/>
              <w:jc w:val="center"/>
              <w:rPr>
                <w:color w:val="000000" w:themeColor="text1"/>
                <w:sz w:val="24"/>
                <w:szCs w:val="24"/>
                <w:lang w:bidi="ru-RU"/>
              </w:rPr>
            </w:pPr>
          </w:p>
          <w:p w:rsidR="001818AF" w:rsidRPr="00732490" w:rsidRDefault="001818AF" w:rsidP="004E6537">
            <w:pPr>
              <w:widowControl w:val="0"/>
              <w:suppressAutoHyphens/>
              <w:jc w:val="center"/>
              <w:rPr>
                <w:color w:val="000000" w:themeColor="text1"/>
                <w:sz w:val="24"/>
                <w:szCs w:val="24"/>
                <w:lang w:bidi="ru-RU"/>
              </w:rPr>
            </w:pPr>
            <w:r w:rsidRPr="00732490">
              <w:rPr>
                <w:color w:val="000000" w:themeColor="text1"/>
                <w:sz w:val="24"/>
                <w:szCs w:val="24"/>
                <w:lang w:bidi="ru-RU"/>
              </w:rPr>
              <w:t>0,1</w:t>
            </w:r>
          </w:p>
        </w:tc>
        <w:tc>
          <w:tcPr>
            <w:tcW w:w="851" w:type="dxa"/>
            <w:gridSpan w:val="2"/>
            <w:shd w:val="clear" w:color="auto" w:fill="auto"/>
            <w:noWrap/>
          </w:tcPr>
          <w:p w:rsidR="001818AF" w:rsidRPr="00732490" w:rsidRDefault="001818AF" w:rsidP="004E6537">
            <w:pPr>
              <w:widowControl w:val="0"/>
              <w:suppressAutoHyphens/>
              <w:jc w:val="center"/>
              <w:rPr>
                <w:color w:val="000000" w:themeColor="text1"/>
                <w:sz w:val="24"/>
                <w:szCs w:val="24"/>
                <w:lang w:bidi="ru-RU"/>
              </w:rPr>
            </w:pPr>
          </w:p>
          <w:p w:rsidR="001818AF" w:rsidRPr="00732490" w:rsidRDefault="001818AF" w:rsidP="004E6537">
            <w:pPr>
              <w:widowControl w:val="0"/>
              <w:suppressAutoHyphens/>
              <w:jc w:val="center"/>
              <w:rPr>
                <w:color w:val="000000" w:themeColor="text1"/>
                <w:sz w:val="24"/>
                <w:szCs w:val="24"/>
                <w:lang w:bidi="ru-RU"/>
              </w:rPr>
            </w:pPr>
            <w:r w:rsidRPr="00732490">
              <w:rPr>
                <w:color w:val="000000" w:themeColor="text1"/>
                <w:sz w:val="24"/>
                <w:szCs w:val="24"/>
                <w:lang w:bidi="ru-RU"/>
              </w:rPr>
              <w:t>0,1</w:t>
            </w:r>
          </w:p>
        </w:tc>
      </w:tr>
      <w:tr w:rsidR="001818AF" w:rsidRPr="003A2F0C" w:rsidTr="004E6537">
        <w:tblPrEx>
          <w:tblBorders>
            <w:bottom w:val="single" w:sz="4" w:space="0" w:color="auto"/>
          </w:tblBorders>
        </w:tblPrEx>
        <w:tc>
          <w:tcPr>
            <w:tcW w:w="567" w:type="dxa"/>
            <w:shd w:val="clear" w:color="auto" w:fill="auto"/>
          </w:tcPr>
          <w:p w:rsidR="001818AF" w:rsidRPr="003A2F0C" w:rsidRDefault="001818AF" w:rsidP="001818AF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ind w:left="0" w:right="-783" w:firstLine="0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</w:p>
        </w:tc>
        <w:tc>
          <w:tcPr>
            <w:tcW w:w="5353" w:type="dxa"/>
            <w:shd w:val="clear" w:color="auto" w:fill="auto"/>
          </w:tcPr>
          <w:p w:rsidR="001818AF" w:rsidRPr="00732490" w:rsidRDefault="001818AF" w:rsidP="004E6537">
            <w:pPr>
              <w:widowControl w:val="0"/>
              <w:suppressAutoHyphens/>
              <w:autoSpaceDE w:val="0"/>
              <w:rPr>
                <w:color w:val="000000" w:themeColor="text1"/>
                <w:sz w:val="24"/>
                <w:szCs w:val="24"/>
              </w:rPr>
            </w:pPr>
            <w:r w:rsidRPr="00732490">
              <w:rPr>
                <w:color w:val="000000" w:themeColor="text1"/>
                <w:sz w:val="24"/>
                <w:szCs w:val="24"/>
              </w:rPr>
              <w:t>Количество семей поставленных на учет в комиссию по делам несовершеннолетних как, находящихся в социально опасном положении (ед.)</w:t>
            </w:r>
          </w:p>
        </w:tc>
        <w:tc>
          <w:tcPr>
            <w:tcW w:w="1167" w:type="dxa"/>
            <w:shd w:val="clear" w:color="auto" w:fill="auto"/>
            <w:noWrap/>
          </w:tcPr>
          <w:p w:rsidR="001818AF" w:rsidRPr="00732490" w:rsidRDefault="001818AF" w:rsidP="004E6537">
            <w:pPr>
              <w:suppressAutoHyphens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</w:p>
          <w:p w:rsidR="001818AF" w:rsidRPr="00732490" w:rsidRDefault="001818AF" w:rsidP="004E6537">
            <w:pPr>
              <w:suppressAutoHyphens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732490">
              <w:rPr>
                <w:color w:val="000000" w:themeColor="text1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2553" w:type="dxa"/>
            <w:gridSpan w:val="5"/>
            <w:shd w:val="clear" w:color="auto" w:fill="auto"/>
            <w:noWrap/>
          </w:tcPr>
          <w:p w:rsidR="001818AF" w:rsidRPr="00732490" w:rsidRDefault="001818AF" w:rsidP="004E6537">
            <w:pPr>
              <w:suppressAutoHyphens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</w:p>
          <w:p w:rsidR="001818AF" w:rsidRPr="00732490" w:rsidRDefault="009E2293" w:rsidP="004E6537">
            <w:pPr>
              <w:suppressAutoHyphens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color w:val="000000" w:themeColor="text1"/>
                <w:sz w:val="24"/>
                <w:szCs w:val="24"/>
                <w:lang w:eastAsia="ar-SA"/>
              </w:rPr>
              <w:t xml:space="preserve">не более </w:t>
            </w:r>
            <w:r w:rsidR="001818AF" w:rsidRPr="00732490">
              <w:rPr>
                <w:color w:val="000000" w:themeColor="text1"/>
                <w:sz w:val="24"/>
                <w:szCs w:val="24"/>
                <w:lang w:eastAsia="ar-SA"/>
              </w:rPr>
              <w:t>35</w:t>
            </w:r>
          </w:p>
        </w:tc>
      </w:tr>
      <w:tr w:rsidR="001818AF" w:rsidRPr="003A2F0C" w:rsidTr="004E6537">
        <w:tblPrEx>
          <w:tblBorders>
            <w:bottom w:val="single" w:sz="4" w:space="0" w:color="auto"/>
          </w:tblBorders>
        </w:tblPrEx>
        <w:tc>
          <w:tcPr>
            <w:tcW w:w="567" w:type="dxa"/>
            <w:shd w:val="clear" w:color="auto" w:fill="auto"/>
          </w:tcPr>
          <w:p w:rsidR="001818AF" w:rsidRPr="003A2F0C" w:rsidRDefault="001818AF" w:rsidP="001818AF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ind w:left="0" w:right="-783" w:firstLine="0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</w:p>
        </w:tc>
        <w:tc>
          <w:tcPr>
            <w:tcW w:w="5353" w:type="dxa"/>
            <w:shd w:val="clear" w:color="auto" w:fill="auto"/>
          </w:tcPr>
          <w:p w:rsidR="001818AF" w:rsidRPr="00732490" w:rsidRDefault="001818AF" w:rsidP="004E6537">
            <w:pPr>
              <w:widowControl w:val="0"/>
              <w:suppressAutoHyphens/>
              <w:autoSpaceDE w:val="0"/>
              <w:rPr>
                <w:color w:val="000000" w:themeColor="text1"/>
                <w:sz w:val="24"/>
                <w:szCs w:val="24"/>
              </w:rPr>
            </w:pPr>
            <w:r w:rsidRPr="00732490">
              <w:rPr>
                <w:color w:val="000000" w:themeColor="text1"/>
                <w:sz w:val="24"/>
                <w:szCs w:val="24"/>
              </w:rPr>
              <w:t xml:space="preserve">Количество детей </w:t>
            </w:r>
            <w:proofErr w:type="gramStart"/>
            <w:r w:rsidRPr="00732490">
              <w:rPr>
                <w:color w:val="000000" w:themeColor="text1"/>
                <w:sz w:val="24"/>
                <w:szCs w:val="24"/>
              </w:rPr>
              <w:t>изъятых</w:t>
            </w:r>
            <w:proofErr w:type="gramEnd"/>
            <w:r w:rsidRPr="00732490">
              <w:rPr>
                <w:color w:val="000000" w:themeColor="text1"/>
                <w:sz w:val="24"/>
                <w:szCs w:val="24"/>
              </w:rPr>
              <w:t xml:space="preserve"> из обстановки, представляющей опасность для жизни и здоровья (ед.)</w:t>
            </w:r>
          </w:p>
        </w:tc>
        <w:tc>
          <w:tcPr>
            <w:tcW w:w="1167" w:type="dxa"/>
            <w:shd w:val="clear" w:color="auto" w:fill="auto"/>
            <w:noWrap/>
          </w:tcPr>
          <w:p w:rsidR="001818AF" w:rsidRPr="00732490" w:rsidRDefault="001818AF" w:rsidP="004E6537">
            <w:pPr>
              <w:suppressAutoHyphens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</w:p>
          <w:p w:rsidR="001818AF" w:rsidRPr="00732490" w:rsidRDefault="001818AF" w:rsidP="004E6537">
            <w:pPr>
              <w:suppressAutoHyphens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732490">
              <w:rPr>
                <w:color w:val="000000" w:themeColor="text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553" w:type="dxa"/>
            <w:gridSpan w:val="5"/>
            <w:shd w:val="clear" w:color="auto" w:fill="auto"/>
            <w:noWrap/>
          </w:tcPr>
          <w:p w:rsidR="001818AF" w:rsidRPr="00732490" w:rsidRDefault="001818AF" w:rsidP="004E6537">
            <w:pPr>
              <w:suppressAutoHyphens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</w:p>
          <w:p w:rsidR="001818AF" w:rsidRPr="00732490" w:rsidRDefault="00AD6740" w:rsidP="004E6537">
            <w:pPr>
              <w:suppressAutoHyphens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color w:val="000000" w:themeColor="text1"/>
                <w:sz w:val="24"/>
                <w:szCs w:val="24"/>
                <w:lang w:eastAsia="ar-SA"/>
              </w:rPr>
              <w:t xml:space="preserve">не более </w:t>
            </w:r>
            <w:r w:rsidR="001818AF" w:rsidRPr="00732490">
              <w:rPr>
                <w:color w:val="000000" w:themeColor="text1"/>
                <w:sz w:val="24"/>
                <w:szCs w:val="24"/>
                <w:lang w:eastAsia="ar-SA"/>
              </w:rPr>
              <w:t>7</w:t>
            </w:r>
          </w:p>
        </w:tc>
      </w:tr>
      <w:tr w:rsidR="001818AF" w:rsidRPr="007042A8" w:rsidTr="004E6537">
        <w:tblPrEx>
          <w:tblBorders>
            <w:bottom w:val="single" w:sz="4" w:space="0" w:color="auto"/>
          </w:tblBorders>
        </w:tblPrEx>
        <w:tc>
          <w:tcPr>
            <w:tcW w:w="567" w:type="dxa"/>
            <w:shd w:val="clear" w:color="auto" w:fill="auto"/>
          </w:tcPr>
          <w:p w:rsidR="001818AF" w:rsidRPr="003A2F0C" w:rsidRDefault="001818AF" w:rsidP="001818AF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ind w:left="0" w:right="-783" w:firstLine="0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</w:p>
        </w:tc>
        <w:tc>
          <w:tcPr>
            <w:tcW w:w="5353" w:type="dxa"/>
            <w:shd w:val="clear" w:color="auto" w:fill="auto"/>
          </w:tcPr>
          <w:p w:rsidR="001818AF" w:rsidRPr="00732490" w:rsidRDefault="001818AF" w:rsidP="004E6537">
            <w:pPr>
              <w:widowControl w:val="0"/>
              <w:suppressAutoHyphens/>
              <w:autoSpaceDE w:val="0"/>
              <w:rPr>
                <w:color w:val="000000" w:themeColor="text1"/>
                <w:sz w:val="24"/>
                <w:szCs w:val="24"/>
              </w:rPr>
            </w:pPr>
            <w:r w:rsidRPr="00732490">
              <w:rPr>
                <w:color w:val="000000" w:themeColor="text1"/>
                <w:sz w:val="24"/>
                <w:szCs w:val="24"/>
              </w:rPr>
              <w:t>Количество несовершеннолетних, совершивших самовольные уходы  из КГКУ «Железногорский детский дом» (ед.)</w:t>
            </w:r>
          </w:p>
        </w:tc>
        <w:tc>
          <w:tcPr>
            <w:tcW w:w="1167" w:type="dxa"/>
            <w:shd w:val="clear" w:color="auto" w:fill="auto"/>
            <w:noWrap/>
          </w:tcPr>
          <w:p w:rsidR="001818AF" w:rsidRPr="00732490" w:rsidRDefault="001818AF" w:rsidP="004E6537">
            <w:pPr>
              <w:suppressAutoHyphens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</w:p>
          <w:p w:rsidR="001818AF" w:rsidRPr="00732490" w:rsidRDefault="001818AF" w:rsidP="004E6537">
            <w:pPr>
              <w:suppressAutoHyphens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732490">
              <w:rPr>
                <w:color w:val="000000" w:themeColor="text1"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2553" w:type="dxa"/>
            <w:gridSpan w:val="5"/>
            <w:shd w:val="clear" w:color="auto" w:fill="auto"/>
            <w:noWrap/>
          </w:tcPr>
          <w:p w:rsidR="001818AF" w:rsidRPr="00732490" w:rsidRDefault="001818AF" w:rsidP="004E6537">
            <w:pPr>
              <w:suppressAutoHyphens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</w:p>
          <w:p w:rsidR="001818AF" w:rsidRPr="00732490" w:rsidRDefault="00AD6740" w:rsidP="004E6537">
            <w:pPr>
              <w:suppressAutoHyphens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color w:val="000000" w:themeColor="text1"/>
                <w:sz w:val="24"/>
                <w:szCs w:val="24"/>
                <w:lang w:eastAsia="ar-SA"/>
              </w:rPr>
              <w:t xml:space="preserve">не более </w:t>
            </w:r>
            <w:r w:rsidR="001818AF" w:rsidRPr="00732490">
              <w:rPr>
                <w:color w:val="000000" w:themeColor="text1"/>
                <w:sz w:val="24"/>
                <w:szCs w:val="24"/>
                <w:lang w:eastAsia="ar-SA"/>
              </w:rPr>
              <w:t>25</w:t>
            </w:r>
          </w:p>
        </w:tc>
      </w:tr>
      <w:tr w:rsidR="001818AF" w:rsidRPr="003A2F0C" w:rsidTr="004E6537">
        <w:tblPrEx>
          <w:tblBorders>
            <w:bottom w:val="single" w:sz="4" w:space="0" w:color="auto"/>
          </w:tblBorders>
        </w:tblPrEx>
        <w:tc>
          <w:tcPr>
            <w:tcW w:w="567" w:type="dxa"/>
            <w:shd w:val="clear" w:color="auto" w:fill="auto"/>
          </w:tcPr>
          <w:p w:rsidR="001818AF" w:rsidRPr="003A2F0C" w:rsidRDefault="001818AF" w:rsidP="001818AF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ind w:left="0" w:right="-783" w:firstLine="0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</w:p>
        </w:tc>
        <w:tc>
          <w:tcPr>
            <w:tcW w:w="5353" w:type="dxa"/>
            <w:shd w:val="clear" w:color="auto" w:fill="auto"/>
          </w:tcPr>
          <w:p w:rsidR="001818AF" w:rsidRPr="00732490" w:rsidRDefault="001818AF" w:rsidP="004E653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732490">
              <w:rPr>
                <w:rFonts w:eastAsia="Calibri"/>
                <w:color w:val="000000" w:themeColor="text1"/>
                <w:sz w:val="24"/>
                <w:szCs w:val="24"/>
              </w:rPr>
              <w:t xml:space="preserve">Доля несовершеннолетних, состоящих </w:t>
            </w:r>
            <w:r w:rsidRPr="00732490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t xml:space="preserve">на учёте в комиссиях по делам несовершеннолетних </w:t>
            </w:r>
            <w:r w:rsidRPr="00732490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br/>
              <w:t xml:space="preserve">и защите их прав и органах внутренних дел, </w:t>
            </w:r>
            <w:r w:rsidRPr="00732490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br/>
              <w:t xml:space="preserve">в возрасте от 10 до 18 лет, занятых организованными формами досуга, занятости, дополнительным образованием, от общего числа несовершеннолетних, состоящих </w:t>
            </w:r>
            <w:r w:rsidRPr="00732490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br/>
              <w:t>на учёте</w:t>
            </w:r>
            <w:proofErr w:type="gramStart"/>
            <w:r w:rsidRPr="00732490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t xml:space="preserve"> (%)</w:t>
            </w:r>
            <w:proofErr w:type="gramEnd"/>
          </w:p>
        </w:tc>
        <w:tc>
          <w:tcPr>
            <w:tcW w:w="1167" w:type="dxa"/>
            <w:shd w:val="clear" w:color="auto" w:fill="auto"/>
            <w:noWrap/>
          </w:tcPr>
          <w:p w:rsidR="001818AF" w:rsidRPr="00732490" w:rsidRDefault="001818AF" w:rsidP="004E6537">
            <w:pPr>
              <w:suppressAutoHyphens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1818AF" w:rsidRPr="00732490" w:rsidRDefault="001818AF" w:rsidP="004E6537">
            <w:pPr>
              <w:suppressAutoHyphens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1818AF" w:rsidRPr="00732490" w:rsidRDefault="001818AF" w:rsidP="004E6537">
            <w:pPr>
              <w:suppressAutoHyphens/>
              <w:jc w:val="center"/>
              <w:rPr>
                <w:color w:val="000000" w:themeColor="text1"/>
                <w:sz w:val="24"/>
                <w:szCs w:val="24"/>
              </w:rPr>
            </w:pPr>
            <w:r w:rsidRPr="00732490">
              <w:rPr>
                <w:color w:val="000000" w:themeColor="text1"/>
                <w:sz w:val="24"/>
                <w:szCs w:val="24"/>
              </w:rPr>
              <w:t>96,5</w:t>
            </w:r>
          </w:p>
        </w:tc>
        <w:tc>
          <w:tcPr>
            <w:tcW w:w="900" w:type="dxa"/>
            <w:gridSpan w:val="2"/>
            <w:shd w:val="clear" w:color="auto" w:fill="auto"/>
            <w:noWrap/>
          </w:tcPr>
          <w:p w:rsidR="001818AF" w:rsidRPr="00732490" w:rsidRDefault="001818AF" w:rsidP="004E6537">
            <w:pPr>
              <w:suppressAutoHyphens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</w:p>
          <w:p w:rsidR="001818AF" w:rsidRPr="00732490" w:rsidRDefault="001818AF" w:rsidP="004E6537">
            <w:pPr>
              <w:suppressAutoHyphens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</w:p>
          <w:p w:rsidR="001818AF" w:rsidRPr="00732490" w:rsidRDefault="001818AF" w:rsidP="004E6537">
            <w:pPr>
              <w:suppressAutoHyphens/>
              <w:jc w:val="center"/>
              <w:rPr>
                <w:color w:val="000000" w:themeColor="text1"/>
                <w:sz w:val="24"/>
                <w:szCs w:val="24"/>
              </w:rPr>
            </w:pPr>
            <w:r w:rsidRPr="00732490">
              <w:rPr>
                <w:color w:val="000000" w:themeColor="text1"/>
                <w:sz w:val="24"/>
                <w:szCs w:val="24"/>
              </w:rPr>
              <w:t>97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1818AF" w:rsidRPr="00732490" w:rsidRDefault="001818AF" w:rsidP="004E6537">
            <w:pPr>
              <w:suppressAutoHyphens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</w:p>
          <w:p w:rsidR="001818AF" w:rsidRPr="00732490" w:rsidRDefault="001818AF" w:rsidP="004E6537">
            <w:pPr>
              <w:suppressAutoHyphens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</w:p>
          <w:p w:rsidR="001818AF" w:rsidRPr="00732490" w:rsidRDefault="001818AF" w:rsidP="004E6537">
            <w:pPr>
              <w:suppressAutoHyphens/>
              <w:jc w:val="center"/>
              <w:rPr>
                <w:color w:val="000000" w:themeColor="text1"/>
                <w:sz w:val="24"/>
                <w:szCs w:val="24"/>
              </w:rPr>
            </w:pPr>
            <w:r w:rsidRPr="00732490">
              <w:rPr>
                <w:color w:val="000000" w:themeColor="text1"/>
                <w:sz w:val="24"/>
                <w:szCs w:val="24"/>
              </w:rPr>
              <w:t>97</w:t>
            </w:r>
          </w:p>
        </w:tc>
        <w:tc>
          <w:tcPr>
            <w:tcW w:w="753" w:type="dxa"/>
            <w:shd w:val="clear" w:color="auto" w:fill="auto"/>
          </w:tcPr>
          <w:p w:rsidR="001818AF" w:rsidRPr="00732490" w:rsidRDefault="001818AF" w:rsidP="004E6537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</w:p>
          <w:p w:rsidR="001818AF" w:rsidRPr="00732490" w:rsidRDefault="001818AF" w:rsidP="004E6537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732490">
              <w:rPr>
                <w:color w:val="000000" w:themeColor="text1"/>
                <w:sz w:val="24"/>
                <w:szCs w:val="24"/>
              </w:rPr>
              <w:t>97</w:t>
            </w:r>
          </w:p>
          <w:p w:rsidR="001818AF" w:rsidRPr="00732490" w:rsidRDefault="001818AF" w:rsidP="004E6537">
            <w:pPr>
              <w:suppressAutoHyphens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983AAE" w:rsidRPr="00695A86" w:rsidRDefault="00983AAE" w:rsidP="00543427"/>
    <w:sectPr w:rsidR="00983AAE" w:rsidRPr="00695A86" w:rsidSect="000511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49" w:bottom="284" w:left="1701" w:header="708" w:footer="708" w:gutter="0"/>
      <w:pgNumType w:start="3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2D53" w:rsidRDefault="002E2D53" w:rsidP="0082656A">
      <w:r>
        <w:separator/>
      </w:r>
    </w:p>
  </w:endnote>
  <w:endnote w:type="continuationSeparator" w:id="0">
    <w:p w:rsidR="002E2D53" w:rsidRDefault="002E2D53" w:rsidP="008265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C3D" w:rsidRDefault="00CF6C3D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C3D" w:rsidRDefault="00CF6C3D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C3D" w:rsidRDefault="00CF6C3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2D53" w:rsidRDefault="002E2D53" w:rsidP="0082656A">
      <w:r>
        <w:separator/>
      </w:r>
    </w:p>
  </w:footnote>
  <w:footnote w:type="continuationSeparator" w:id="0">
    <w:p w:rsidR="002E2D53" w:rsidRDefault="002E2D53" w:rsidP="008265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C3D" w:rsidRDefault="00CF6C3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94702"/>
      <w:docPartObj>
        <w:docPartGallery w:val="Page Numbers (Top of Page)"/>
        <w:docPartUnique/>
      </w:docPartObj>
    </w:sdtPr>
    <w:sdtContent>
      <w:p w:rsidR="00CF6C3D" w:rsidRDefault="00C07374">
        <w:pPr>
          <w:pStyle w:val="a4"/>
          <w:jc w:val="center"/>
        </w:pPr>
        <w:fldSimple w:instr=" PAGE   \* MERGEFORMAT ">
          <w:r w:rsidR="00051175">
            <w:rPr>
              <w:noProof/>
            </w:rPr>
            <w:t>5</w:t>
          </w:r>
        </w:fldSimple>
      </w:p>
    </w:sdtContent>
  </w:sdt>
  <w:p w:rsidR="0082656A" w:rsidRDefault="0082656A" w:rsidP="002B6B57">
    <w:pPr>
      <w:pStyle w:val="a4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94701"/>
      <w:docPartObj>
        <w:docPartGallery w:val="Page Numbers (Top of Page)"/>
        <w:docPartUnique/>
      </w:docPartObj>
    </w:sdtPr>
    <w:sdtContent>
      <w:p w:rsidR="00CF6C3D" w:rsidRDefault="00C07374">
        <w:pPr>
          <w:pStyle w:val="a4"/>
          <w:jc w:val="center"/>
        </w:pPr>
        <w:fldSimple w:instr=" PAGE   \* MERGEFORMAT ">
          <w:r w:rsidR="00051175">
            <w:rPr>
              <w:noProof/>
            </w:rPr>
            <w:t>3</w:t>
          </w:r>
        </w:fldSimple>
      </w:p>
    </w:sdtContent>
  </w:sdt>
  <w:p w:rsidR="00CF6C3D" w:rsidRDefault="00CF6C3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E162D"/>
    <w:multiLevelType w:val="hybridMultilevel"/>
    <w:tmpl w:val="E55CB7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69B44E6"/>
    <w:multiLevelType w:val="hybridMultilevel"/>
    <w:tmpl w:val="D7C8B644"/>
    <w:lvl w:ilvl="0" w:tplc="E41E15EE">
      <w:start w:val="1"/>
      <w:numFmt w:val="decimal"/>
      <w:lvlText w:val="%1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9F977FB"/>
    <w:multiLevelType w:val="hybridMultilevel"/>
    <w:tmpl w:val="35902A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4FF1B71"/>
    <w:multiLevelType w:val="hybridMultilevel"/>
    <w:tmpl w:val="4FBEB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3AAE"/>
    <w:rsid w:val="00017CE9"/>
    <w:rsid w:val="00051175"/>
    <w:rsid w:val="0006498F"/>
    <w:rsid w:val="00077BB7"/>
    <w:rsid w:val="000B440A"/>
    <w:rsid w:val="001818AF"/>
    <w:rsid w:val="001859CE"/>
    <w:rsid w:val="001A6199"/>
    <w:rsid w:val="001B5746"/>
    <w:rsid w:val="001E6068"/>
    <w:rsid w:val="002357C5"/>
    <w:rsid w:val="002365DF"/>
    <w:rsid w:val="002B6B57"/>
    <w:rsid w:val="002C54ED"/>
    <w:rsid w:val="002E2D53"/>
    <w:rsid w:val="002F2B88"/>
    <w:rsid w:val="002F5C7F"/>
    <w:rsid w:val="00340474"/>
    <w:rsid w:val="003A0820"/>
    <w:rsid w:val="003B3931"/>
    <w:rsid w:val="004624D3"/>
    <w:rsid w:val="00487632"/>
    <w:rsid w:val="004A523B"/>
    <w:rsid w:val="004E0A91"/>
    <w:rsid w:val="00504BDC"/>
    <w:rsid w:val="00534A8E"/>
    <w:rsid w:val="0053522C"/>
    <w:rsid w:val="00543427"/>
    <w:rsid w:val="00555292"/>
    <w:rsid w:val="00560049"/>
    <w:rsid w:val="005856D6"/>
    <w:rsid w:val="005B541F"/>
    <w:rsid w:val="005E10F5"/>
    <w:rsid w:val="00626599"/>
    <w:rsid w:val="006278F8"/>
    <w:rsid w:val="00677EFE"/>
    <w:rsid w:val="00691F04"/>
    <w:rsid w:val="00695A86"/>
    <w:rsid w:val="006C5DF2"/>
    <w:rsid w:val="006F14F3"/>
    <w:rsid w:val="00744D22"/>
    <w:rsid w:val="00813A28"/>
    <w:rsid w:val="0082656A"/>
    <w:rsid w:val="00893912"/>
    <w:rsid w:val="00894A9A"/>
    <w:rsid w:val="00965F10"/>
    <w:rsid w:val="00983AAE"/>
    <w:rsid w:val="009873BD"/>
    <w:rsid w:val="009A203A"/>
    <w:rsid w:val="009E2293"/>
    <w:rsid w:val="00A04B07"/>
    <w:rsid w:val="00A15D7E"/>
    <w:rsid w:val="00A44D2F"/>
    <w:rsid w:val="00A52CE1"/>
    <w:rsid w:val="00A96F1D"/>
    <w:rsid w:val="00AD6740"/>
    <w:rsid w:val="00AE626C"/>
    <w:rsid w:val="00B32FD5"/>
    <w:rsid w:val="00B87AAF"/>
    <w:rsid w:val="00BB5622"/>
    <w:rsid w:val="00C07374"/>
    <w:rsid w:val="00C366F1"/>
    <w:rsid w:val="00C961C6"/>
    <w:rsid w:val="00CF2969"/>
    <w:rsid w:val="00CF6C3D"/>
    <w:rsid w:val="00D20BC0"/>
    <w:rsid w:val="00D41212"/>
    <w:rsid w:val="00D72F12"/>
    <w:rsid w:val="00E31890"/>
    <w:rsid w:val="00E370BD"/>
    <w:rsid w:val="00E44CCB"/>
    <w:rsid w:val="00E6691B"/>
    <w:rsid w:val="00EC014A"/>
    <w:rsid w:val="00EC780C"/>
    <w:rsid w:val="00F523DA"/>
    <w:rsid w:val="00F86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3AAE"/>
    <w:pPr>
      <w:ind w:left="720"/>
      <w:contextualSpacing/>
    </w:pPr>
  </w:style>
  <w:style w:type="character" w:customStyle="1" w:styleId="FontStyle20">
    <w:name w:val="Font Style20"/>
    <w:rsid w:val="00504BDC"/>
    <w:rPr>
      <w:rFonts w:ascii="Times New Roman" w:hAnsi="Times New Roman" w:cs="Times New Roman" w:hint="default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8265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65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8265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65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rsid w:val="001818AF"/>
  </w:style>
  <w:style w:type="paragraph" w:customStyle="1" w:styleId="ConsPlusTitle">
    <w:name w:val="ConsPlusTitle"/>
    <w:uiPriority w:val="99"/>
    <w:rsid w:val="00A04B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310AC5-7CC4-46C6-ADA9-2A354454A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6</Pages>
  <Words>1896</Words>
  <Characters>10813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Малинова</dc:creator>
  <cp:keywords/>
  <dc:description/>
  <cp:lastModifiedBy>Малинова</cp:lastModifiedBy>
  <cp:revision>35</cp:revision>
  <cp:lastPrinted>2021-02-04T05:50:00Z</cp:lastPrinted>
  <dcterms:created xsi:type="dcterms:W3CDTF">2021-01-20T05:14:00Z</dcterms:created>
  <dcterms:modified xsi:type="dcterms:W3CDTF">2021-03-10T08:01:00Z</dcterms:modified>
</cp:coreProperties>
</file>