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left="6237" w:hanging="567"/>
        <w:outlineLvl w:val="0"/>
        <w:rPr>
          <w:rFonts w:ascii="Times New Roman" w:hAnsi="Times New Roman"/>
          <w:sz w:val="24"/>
          <w:szCs w:val="24"/>
        </w:rPr>
      </w:pPr>
      <w:r w:rsidRPr="00134944">
        <w:rPr>
          <w:rFonts w:ascii="Times New Roman" w:hAnsi="Times New Roman"/>
          <w:sz w:val="24"/>
          <w:szCs w:val="24"/>
        </w:rPr>
        <w:t>Приложение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left="6237" w:hanging="567"/>
        <w:rPr>
          <w:rFonts w:ascii="Times New Roman" w:hAnsi="Times New Roman"/>
          <w:sz w:val="24"/>
          <w:szCs w:val="24"/>
        </w:rPr>
      </w:pPr>
      <w:r w:rsidRPr="0013494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left="6237" w:hanging="567"/>
        <w:rPr>
          <w:rFonts w:ascii="Times New Roman" w:hAnsi="Times New Roman"/>
          <w:sz w:val="24"/>
          <w:szCs w:val="24"/>
        </w:rPr>
      </w:pPr>
      <w:r w:rsidRPr="00134944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Pr="00134944">
        <w:rPr>
          <w:rFonts w:ascii="Times New Roman" w:hAnsi="Times New Roman"/>
          <w:sz w:val="24"/>
          <w:szCs w:val="24"/>
        </w:rPr>
        <w:t>г</w:t>
      </w:r>
      <w:proofErr w:type="gramEnd"/>
      <w:r w:rsidRPr="00134944">
        <w:rPr>
          <w:rFonts w:ascii="Times New Roman" w:hAnsi="Times New Roman"/>
          <w:sz w:val="24"/>
          <w:szCs w:val="24"/>
        </w:rPr>
        <w:t>. Железногорск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left="6237" w:hanging="567"/>
        <w:rPr>
          <w:rFonts w:ascii="Times New Roman" w:hAnsi="Times New Roman"/>
          <w:sz w:val="24"/>
          <w:szCs w:val="24"/>
        </w:rPr>
      </w:pPr>
      <w:r w:rsidRPr="00134944">
        <w:rPr>
          <w:rFonts w:ascii="Times New Roman" w:hAnsi="Times New Roman"/>
          <w:sz w:val="24"/>
          <w:szCs w:val="24"/>
        </w:rPr>
        <w:t xml:space="preserve">от </w:t>
      </w:r>
      <w:r w:rsidR="0083378C" w:rsidRPr="0083378C">
        <w:rPr>
          <w:rFonts w:ascii="Times New Roman" w:hAnsi="Times New Roman"/>
          <w:sz w:val="24"/>
          <w:szCs w:val="24"/>
        </w:rPr>
        <w:t>19</w:t>
      </w:r>
      <w:r w:rsidR="0083378C">
        <w:rPr>
          <w:rFonts w:ascii="Times New Roman" w:hAnsi="Times New Roman"/>
          <w:sz w:val="24"/>
          <w:szCs w:val="24"/>
        </w:rPr>
        <w:t>.07.</w:t>
      </w:r>
      <w:r w:rsidRPr="00134944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6</w:t>
      </w:r>
      <w:r w:rsidRPr="00134944"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№</w:t>
      </w:r>
      <w:r w:rsidRPr="00134944">
        <w:rPr>
          <w:rFonts w:ascii="Times New Roman" w:hAnsi="Times New Roman"/>
          <w:sz w:val="24"/>
          <w:szCs w:val="24"/>
        </w:rPr>
        <w:t xml:space="preserve"> </w:t>
      </w:r>
      <w:r w:rsidR="0083378C">
        <w:rPr>
          <w:rFonts w:ascii="Times New Roman" w:hAnsi="Times New Roman"/>
          <w:sz w:val="24"/>
          <w:szCs w:val="24"/>
        </w:rPr>
        <w:t>1199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hanging="567"/>
        <w:jc w:val="right"/>
        <w:rPr>
          <w:rFonts w:ascii="Times New Roman" w:hAnsi="Times New Roman"/>
          <w:sz w:val="24"/>
          <w:szCs w:val="24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left="6237" w:hanging="567"/>
        <w:outlineLvl w:val="0"/>
        <w:rPr>
          <w:rFonts w:ascii="Times New Roman" w:hAnsi="Times New Roman"/>
          <w:sz w:val="24"/>
          <w:szCs w:val="24"/>
        </w:rPr>
      </w:pPr>
      <w:bookmarkStart w:id="0" w:name="Par34"/>
      <w:bookmarkEnd w:id="0"/>
      <w:r w:rsidRPr="00134944">
        <w:rPr>
          <w:rFonts w:ascii="Times New Roman" w:hAnsi="Times New Roman"/>
          <w:sz w:val="24"/>
          <w:szCs w:val="24"/>
        </w:rPr>
        <w:t>Приложение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left="6237" w:hanging="567"/>
        <w:rPr>
          <w:rFonts w:ascii="Times New Roman" w:hAnsi="Times New Roman"/>
          <w:sz w:val="24"/>
          <w:szCs w:val="24"/>
        </w:rPr>
      </w:pPr>
      <w:r w:rsidRPr="00134944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left="6237" w:hanging="567"/>
        <w:rPr>
          <w:rFonts w:ascii="Times New Roman" w:hAnsi="Times New Roman"/>
          <w:sz w:val="24"/>
          <w:szCs w:val="24"/>
        </w:rPr>
      </w:pPr>
      <w:r w:rsidRPr="00134944">
        <w:rPr>
          <w:rFonts w:ascii="Times New Roman" w:hAnsi="Times New Roman"/>
          <w:sz w:val="24"/>
          <w:szCs w:val="24"/>
        </w:rPr>
        <w:t xml:space="preserve">ЗАТО </w:t>
      </w:r>
      <w:proofErr w:type="gramStart"/>
      <w:r w:rsidRPr="00134944">
        <w:rPr>
          <w:rFonts w:ascii="Times New Roman" w:hAnsi="Times New Roman"/>
          <w:sz w:val="24"/>
          <w:szCs w:val="24"/>
        </w:rPr>
        <w:t>г</w:t>
      </w:r>
      <w:proofErr w:type="gramEnd"/>
      <w:r w:rsidRPr="00134944">
        <w:rPr>
          <w:rFonts w:ascii="Times New Roman" w:hAnsi="Times New Roman"/>
          <w:sz w:val="24"/>
          <w:szCs w:val="24"/>
        </w:rPr>
        <w:t>. Железногорск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left="6237" w:hanging="567"/>
        <w:rPr>
          <w:rFonts w:ascii="Times New Roman" w:hAnsi="Times New Roman"/>
          <w:sz w:val="24"/>
          <w:szCs w:val="24"/>
        </w:rPr>
      </w:pPr>
      <w:r w:rsidRPr="0013494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08.11.2013</w:t>
      </w:r>
      <w:r w:rsidRPr="00134944">
        <w:rPr>
          <w:rFonts w:ascii="Times New Roman" w:hAnsi="Times New Roman"/>
          <w:sz w:val="24"/>
          <w:szCs w:val="24"/>
        </w:rPr>
        <w:t xml:space="preserve"> г. </w:t>
      </w:r>
      <w:r>
        <w:rPr>
          <w:rFonts w:ascii="Times New Roman" w:hAnsi="Times New Roman"/>
          <w:sz w:val="24"/>
          <w:szCs w:val="24"/>
        </w:rPr>
        <w:t>№</w:t>
      </w:r>
      <w:r w:rsidRPr="001349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1766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hanging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A14F6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DA14F6">
        <w:rPr>
          <w:rFonts w:ascii="Times New Roman" w:hAnsi="Times New Roman"/>
          <w:bCs/>
          <w:sz w:val="28"/>
          <w:szCs w:val="28"/>
        </w:rPr>
        <w:t>оложение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 w:rsidRPr="00DA14F6">
        <w:rPr>
          <w:rFonts w:ascii="Times New Roman" w:hAnsi="Times New Roman"/>
          <w:bCs/>
          <w:sz w:val="28"/>
          <w:szCs w:val="28"/>
        </w:rPr>
        <w:t xml:space="preserve">о системе оплаты труда </w:t>
      </w:r>
    </w:p>
    <w:p w:rsidR="00DA14F6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DA14F6">
        <w:rPr>
          <w:rFonts w:ascii="Times New Roman" w:hAnsi="Times New Roman"/>
          <w:bCs/>
          <w:sz w:val="28"/>
          <w:szCs w:val="28"/>
        </w:rPr>
        <w:t>руководителя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A14F6">
        <w:rPr>
          <w:rFonts w:ascii="Times New Roman" w:hAnsi="Times New Roman"/>
          <w:bCs/>
          <w:sz w:val="28"/>
          <w:szCs w:val="28"/>
        </w:rPr>
        <w:t>муниципального автономного учреждения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DA14F6" w:rsidRPr="00DA14F6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«К</w:t>
      </w:r>
      <w:r w:rsidRPr="00DA14F6">
        <w:rPr>
          <w:rFonts w:ascii="Times New Roman" w:hAnsi="Times New Roman"/>
          <w:bCs/>
          <w:sz w:val="28"/>
          <w:szCs w:val="28"/>
        </w:rPr>
        <w:t>омбинат оздоровительных спортивных</w:t>
      </w:r>
      <w:r>
        <w:rPr>
          <w:rFonts w:ascii="Times New Roman" w:hAnsi="Times New Roman"/>
          <w:bCs/>
          <w:sz w:val="28"/>
          <w:szCs w:val="28"/>
        </w:rPr>
        <w:t xml:space="preserve"> сооружений»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1" w:name="Par42"/>
      <w:bookmarkEnd w:id="1"/>
      <w:r w:rsidRPr="00134944">
        <w:rPr>
          <w:rFonts w:ascii="Times New Roman" w:hAnsi="Times New Roman"/>
          <w:sz w:val="28"/>
          <w:szCs w:val="28"/>
        </w:rPr>
        <w:t xml:space="preserve">1. </w:t>
      </w:r>
      <w:r w:rsidR="00791F8A">
        <w:rPr>
          <w:rFonts w:ascii="Times New Roman" w:hAnsi="Times New Roman"/>
          <w:sz w:val="28"/>
          <w:szCs w:val="28"/>
        </w:rPr>
        <w:t>О</w:t>
      </w:r>
      <w:r w:rsidR="00791F8A" w:rsidRPr="00134944">
        <w:rPr>
          <w:rFonts w:ascii="Times New Roman" w:hAnsi="Times New Roman"/>
          <w:sz w:val="28"/>
          <w:szCs w:val="28"/>
        </w:rPr>
        <w:t>бщие положения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1.1. Настоящее Положение о системе оплаты труда руководителя Муниципального автономного учреждения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34944">
        <w:rPr>
          <w:rFonts w:ascii="Times New Roman" w:hAnsi="Times New Roman"/>
          <w:sz w:val="28"/>
          <w:szCs w:val="28"/>
        </w:rPr>
        <w:t>Комбинат оздорови</w:t>
      </w:r>
      <w:r>
        <w:rPr>
          <w:rFonts w:ascii="Times New Roman" w:hAnsi="Times New Roman"/>
          <w:sz w:val="28"/>
          <w:szCs w:val="28"/>
        </w:rPr>
        <w:t xml:space="preserve">тельных спортивных сооружений» </w:t>
      </w:r>
      <w:r w:rsidRPr="00134944">
        <w:rPr>
          <w:rFonts w:ascii="Times New Roman" w:hAnsi="Times New Roman"/>
          <w:sz w:val="28"/>
          <w:szCs w:val="28"/>
        </w:rPr>
        <w:t xml:space="preserve">(далее - Положение) разработано в соответствии с Трудовым </w:t>
      </w:r>
      <w:hyperlink r:id="rId4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>кодексом</w:t>
        </w:r>
      </w:hyperlink>
      <w:r w:rsidRPr="00134944"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hyperlink r:id="rId5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>законом</w:t>
        </w:r>
      </w:hyperlink>
      <w:r w:rsidRPr="00134944">
        <w:rPr>
          <w:rFonts w:ascii="Times New Roman" w:hAnsi="Times New Roman"/>
          <w:sz w:val="28"/>
          <w:szCs w:val="28"/>
        </w:rPr>
        <w:t xml:space="preserve"> от 03.11.2006 </w:t>
      </w:r>
      <w:r>
        <w:rPr>
          <w:rFonts w:ascii="Times New Roman" w:hAnsi="Times New Roman"/>
          <w:sz w:val="28"/>
          <w:szCs w:val="28"/>
        </w:rPr>
        <w:t>№ 174-ФЗ «Об автономных учреждениях»</w:t>
      </w:r>
      <w:r w:rsidRPr="00134944">
        <w:rPr>
          <w:rFonts w:ascii="Times New Roman" w:hAnsi="Times New Roman"/>
          <w:sz w:val="28"/>
          <w:szCs w:val="28"/>
        </w:rPr>
        <w:t xml:space="preserve"> и иными нормативными правовыми актами Российской Федерации и Красноярского края, содержащими нормы трудового права.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1.2. Положение устанавливает систему оплаты труда руководителя Муниципал</w:t>
      </w:r>
      <w:r>
        <w:rPr>
          <w:rFonts w:ascii="Times New Roman" w:hAnsi="Times New Roman"/>
          <w:sz w:val="28"/>
          <w:szCs w:val="28"/>
        </w:rPr>
        <w:t>ьного автономного учреждения «</w:t>
      </w:r>
      <w:r w:rsidRPr="00134944">
        <w:rPr>
          <w:rFonts w:ascii="Times New Roman" w:hAnsi="Times New Roman"/>
          <w:sz w:val="28"/>
          <w:szCs w:val="28"/>
        </w:rPr>
        <w:t>Комбинат оздоро</w:t>
      </w:r>
      <w:r>
        <w:rPr>
          <w:rFonts w:ascii="Times New Roman" w:hAnsi="Times New Roman"/>
          <w:sz w:val="28"/>
          <w:szCs w:val="28"/>
        </w:rPr>
        <w:t>вительных спортивных сооружений»</w:t>
      </w:r>
      <w:r w:rsidRPr="00134944">
        <w:rPr>
          <w:rFonts w:ascii="Times New Roman" w:hAnsi="Times New Roman"/>
          <w:sz w:val="28"/>
          <w:szCs w:val="28"/>
        </w:rPr>
        <w:t xml:space="preserve"> (далее - автономное учреждение).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1.3. Система оплаты труда включает в себя должностной оклад, выплаты компенсационного и стимулирующего характера, определяемые в соответствии с настоящим Положением.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1.4. Условия оплаты труда руководителя автономного учреждения определяются трудовым договором, нормативными правовыми актами Российской Федерации, Красноярского края, органов местного </w:t>
      </w:r>
      <w:proofErr w:type="gramStart"/>
      <w:r w:rsidRPr="00134944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ЗАТО Железногорск, содержащими нормы трудового права, и настоящим Положением.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1.5. Оплата труда руководителя автономного учреждения при работе по совместительству (внешнему или внутреннему) по основной должности и должности, занимаемой в порядке совместительства, определяется раздельно по каждой из должностей.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1.6. Оплата труда руководителя автономного учреждения осуществляется в пределах утвержденного фонда оплаты труда учреждения (суммы средств, предусмотренных в плане финансово-хозяйственной деятельности учреждения на текущий финанс</w:t>
      </w:r>
      <w:r>
        <w:rPr>
          <w:rFonts w:ascii="Times New Roman" w:hAnsi="Times New Roman"/>
          <w:sz w:val="28"/>
          <w:szCs w:val="28"/>
        </w:rPr>
        <w:t>овый год по показателям выплат «Заработная плата»</w:t>
      </w:r>
      <w:r w:rsidRPr="00134944">
        <w:rPr>
          <w:rFonts w:ascii="Times New Roman" w:hAnsi="Times New Roman"/>
          <w:sz w:val="28"/>
          <w:szCs w:val="28"/>
        </w:rPr>
        <w:t>).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1.7. </w:t>
      </w:r>
      <w:proofErr w:type="gramStart"/>
      <w:r w:rsidRPr="00134944">
        <w:rPr>
          <w:rFonts w:ascii="Times New Roman" w:hAnsi="Times New Roman"/>
          <w:sz w:val="28"/>
          <w:szCs w:val="28"/>
        </w:rPr>
        <w:t xml:space="preserve">Абсолютный размер выплаты, предусмотренный настоящим Положением, установленных в процентном отношении к окладу (должностному окладу), исчисляется из оклада (должностного оклада) без </w:t>
      </w:r>
      <w:r w:rsidRPr="00134944">
        <w:rPr>
          <w:rFonts w:ascii="Times New Roman" w:hAnsi="Times New Roman"/>
          <w:sz w:val="28"/>
          <w:szCs w:val="28"/>
        </w:rPr>
        <w:lastRenderedPageBreak/>
        <w:t>учета иных повышений, доплат и надбавок, за исключением районного коэффициента, процентной надбавки к заработной плате за стаж работы в районах Крайнего Севера и приравненных к ним местностях или надбавки за работу в местностях с особыми климатическими условиями.</w:t>
      </w:r>
      <w:proofErr w:type="gramEnd"/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1.8. Руководителю автономного учреждения в случаях, установленных настоящим Положением, осуществляется выплата единовременной материальной помощи.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2" w:name="Par53"/>
      <w:bookmarkEnd w:id="2"/>
      <w:r w:rsidRPr="00134944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Д</w:t>
      </w:r>
      <w:r w:rsidRPr="00134944">
        <w:rPr>
          <w:rFonts w:ascii="Times New Roman" w:hAnsi="Times New Roman"/>
          <w:sz w:val="28"/>
          <w:szCs w:val="28"/>
        </w:rPr>
        <w:t>олжностной оклад руководителя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4944">
        <w:rPr>
          <w:rFonts w:ascii="Times New Roman" w:hAnsi="Times New Roman"/>
          <w:sz w:val="28"/>
          <w:szCs w:val="28"/>
        </w:rPr>
        <w:t>автономного учреждения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2.1. Размер должностного оклада руководителя автономного учреждения устанавливается распоряжением </w:t>
      </w:r>
      <w:proofErr w:type="gramStart"/>
      <w:r w:rsidRPr="0013494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ЗАТО г. Железногорск и определяется в кратном отношении к среднему размеру оклада (должностного оклада), ставке заработной платы работников основного персонала возглавляемого им автономного учреждения с учетом отнесения автономного учреждения к группе по оплате труда руководителей учреждений в соответствии с </w:t>
      </w:r>
      <w:hyperlink w:anchor="Par141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приложением </w:t>
        </w:r>
        <w:r>
          <w:rPr>
            <w:rFonts w:ascii="Times New Roman" w:hAnsi="Times New Roman"/>
            <w:color w:val="0000FF"/>
            <w:sz w:val="28"/>
            <w:szCs w:val="28"/>
          </w:rPr>
          <w:t>№</w:t>
        </w:r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 1</w:t>
        </w:r>
      </w:hyperlink>
      <w:r w:rsidRPr="00134944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2.2. Перечень должностей, профессий работников автономного учреждения, относимых к основному персоналу по виду экономической деятельности </w:t>
      </w:r>
      <w:r>
        <w:rPr>
          <w:rFonts w:ascii="Times New Roman" w:hAnsi="Times New Roman"/>
          <w:sz w:val="28"/>
          <w:szCs w:val="28"/>
        </w:rPr>
        <w:t>«</w:t>
      </w:r>
      <w:r w:rsidRPr="00134944">
        <w:rPr>
          <w:rFonts w:ascii="Times New Roman" w:hAnsi="Times New Roman"/>
          <w:sz w:val="28"/>
          <w:szCs w:val="28"/>
        </w:rPr>
        <w:t>Деятельность в области спорта</w:t>
      </w:r>
      <w:r>
        <w:rPr>
          <w:rFonts w:ascii="Times New Roman" w:hAnsi="Times New Roman"/>
          <w:sz w:val="28"/>
          <w:szCs w:val="28"/>
        </w:rPr>
        <w:t>»</w:t>
      </w:r>
      <w:r w:rsidRPr="00134944">
        <w:rPr>
          <w:rFonts w:ascii="Times New Roman" w:hAnsi="Times New Roman"/>
          <w:sz w:val="28"/>
          <w:szCs w:val="28"/>
        </w:rPr>
        <w:t xml:space="preserve"> для расчета среднего размера оклада (должностного оклада), ставки заработной платы и определения размера должностного оклада руководителя автономного учреждения, определяется в соответствии с </w:t>
      </w:r>
      <w:hyperlink w:anchor="Par169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приложением </w:t>
        </w:r>
        <w:r>
          <w:rPr>
            <w:rFonts w:ascii="Times New Roman" w:hAnsi="Times New Roman"/>
            <w:color w:val="0000FF"/>
            <w:sz w:val="28"/>
            <w:szCs w:val="28"/>
          </w:rPr>
          <w:t>№</w:t>
        </w:r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 2</w:t>
        </w:r>
      </w:hyperlink>
      <w:r w:rsidRPr="00134944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2.3. 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автономного учреждения утверждается приказом руководителя автономного учреждения и рассчитывается по формуле: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914400" cy="6165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где: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6"/>
          <w:sz w:val="28"/>
          <w:szCs w:val="28"/>
          <w:lang w:eastAsia="ru-RU"/>
        </w:rPr>
        <w:drawing>
          <wp:inline distT="0" distB="0" distL="0" distR="0">
            <wp:extent cx="276860" cy="3117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4944">
        <w:rPr>
          <w:rFonts w:ascii="Times New Roman" w:hAnsi="Times New Roman"/>
          <w:sz w:val="28"/>
          <w:szCs w:val="28"/>
        </w:rPr>
        <w:t xml:space="preserve"> - средний размер оклада (должностного оклада), ставки заработной платы работников основного персонала;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24"/>
          <w:sz w:val="28"/>
          <w:szCs w:val="28"/>
          <w:lang w:eastAsia="ru-RU"/>
        </w:rPr>
        <w:drawing>
          <wp:inline distT="0" distB="0" distL="0" distR="0">
            <wp:extent cx="276860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34944">
        <w:rPr>
          <w:rFonts w:ascii="Times New Roman" w:hAnsi="Times New Roman"/>
          <w:sz w:val="28"/>
          <w:szCs w:val="28"/>
        </w:rPr>
        <w:t xml:space="preserve"> - размер оклада (должностного оклада), ставки заработной платы работника основного персонала, установленный в соответствии со штатным расписанием автономного учреждения;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4944">
        <w:rPr>
          <w:rFonts w:ascii="Times New Roman" w:hAnsi="Times New Roman"/>
          <w:sz w:val="28"/>
          <w:szCs w:val="28"/>
        </w:rPr>
        <w:t>n</w:t>
      </w:r>
      <w:proofErr w:type="spellEnd"/>
      <w:r w:rsidRPr="00134944">
        <w:rPr>
          <w:rFonts w:ascii="Times New Roman" w:hAnsi="Times New Roman"/>
          <w:sz w:val="28"/>
          <w:szCs w:val="28"/>
        </w:rPr>
        <w:t xml:space="preserve"> - штатная численность работников основного персонала.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Средний размер оклада (должностного оклада), ставки заработной платы работников основного персонала для определения размера должностного оклада руководителя автономного учреждения подлежит пересмотру в случае: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lastRenderedPageBreak/>
        <w:t>- изменения утвержденной штатной численности работников основного персонала автономного учреждения более чем на 15 процентов;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- увеличения (индексации) окладов (должностных окладов), ставок заработной платы работников.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2.4. Группа по оплате труда руководителя автономного учреждения определяется на основании объемных показателей, характеризующих работу автономного учреждения, в соответствии с </w:t>
      </w:r>
      <w:hyperlink w:anchor="Par193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приложением </w:t>
        </w:r>
        <w:r>
          <w:rPr>
            <w:rFonts w:ascii="Times New Roman" w:hAnsi="Times New Roman"/>
            <w:color w:val="0000FF"/>
            <w:sz w:val="28"/>
            <w:szCs w:val="28"/>
          </w:rPr>
          <w:t>№</w:t>
        </w:r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 3</w:t>
        </w:r>
      </w:hyperlink>
      <w:r w:rsidRPr="00134944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Группа по оплате труда руководителя автономного учреждения устанавливается распоряжением </w:t>
      </w:r>
      <w:proofErr w:type="gramStart"/>
      <w:r w:rsidRPr="0013494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ЗАТО г. Железногорск на основании ходатайства </w:t>
      </w:r>
      <w:r w:rsidR="00390950">
        <w:rPr>
          <w:rFonts w:ascii="Times New Roman" w:hAnsi="Times New Roman"/>
          <w:sz w:val="28"/>
          <w:szCs w:val="28"/>
        </w:rPr>
        <w:t>заместителя Главы</w:t>
      </w:r>
      <w:r w:rsidR="00230603">
        <w:rPr>
          <w:rFonts w:ascii="Times New Roman" w:hAnsi="Times New Roman"/>
          <w:sz w:val="28"/>
          <w:szCs w:val="28"/>
        </w:rPr>
        <w:t xml:space="preserve"> </w:t>
      </w:r>
      <w:r w:rsidR="00390950">
        <w:rPr>
          <w:rFonts w:ascii="Times New Roman" w:hAnsi="Times New Roman"/>
          <w:sz w:val="28"/>
          <w:szCs w:val="28"/>
        </w:rPr>
        <w:t>а</w:t>
      </w:r>
      <w:r w:rsidR="00230603">
        <w:rPr>
          <w:rFonts w:ascii="Times New Roman" w:hAnsi="Times New Roman"/>
          <w:sz w:val="28"/>
          <w:szCs w:val="28"/>
        </w:rPr>
        <w:t>дминистрации ЗАТО г. Железногорск</w:t>
      </w:r>
      <w:r w:rsidR="00390950">
        <w:rPr>
          <w:rFonts w:ascii="Times New Roman" w:hAnsi="Times New Roman"/>
          <w:sz w:val="28"/>
          <w:szCs w:val="28"/>
        </w:rPr>
        <w:t xml:space="preserve"> по социальным вопросам</w:t>
      </w:r>
      <w:r w:rsidR="00230603">
        <w:rPr>
          <w:rFonts w:ascii="Times New Roman" w:hAnsi="Times New Roman"/>
          <w:sz w:val="28"/>
          <w:szCs w:val="28"/>
        </w:rPr>
        <w:t xml:space="preserve">, </w:t>
      </w:r>
      <w:r w:rsidRPr="00134944">
        <w:rPr>
          <w:rFonts w:ascii="Times New Roman" w:hAnsi="Times New Roman"/>
          <w:sz w:val="28"/>
          <w:szCs w:val="28"/>
        </w:rPr>
        <w:t>с представлением соответствующих документов, подтверждающих наличие указанных объемов работы автономного учреждения.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61D6F" w:rsidRDefault="00DA14F6" w:rsidP="00C61D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" w:name="Par72"/>
      <w:bookmarkEnd w:id="3"/>
      <w:r w:rsidRPr="00134944">
        <w:rPr>
          <w:rFonts w:ascii="Times New Roman" w:hAnsi="Times New Roman"/>
          <w:sz w:val="28"/>
          <w:szCs w:val="28"/>
        </w:rPr>
        <w:t xml:space="preserve">3. </w:t>
      </w:r>
      <w:r w:rsidR="00C61D6F">
        <w:rPr>
          <w:rFonts w:ascii="Times New Roman" w:hAnsi="Times New Roman"/>
          <w:sz w:val="28"/>
          <w:szCs w:val="28"/>
        </w:rPr>
        <w:t>В</w:t>
      </w:r>
      <w:r w:rsidR="00C61D6F" w:rsidRPr="00134944">
        <w:rPr>
          <w:rFonts w:ascii="Times New Roman" w:hAnsi="Times New Roman"/>
          <w:sz w:val="28"/>
          <w:szCs w:val="28"/>
        </w:rPr>
        <w:t>иды, размеры и условия осуществления</w:t>
      </w:r>
      <w:r w:rsidR="00C61D6F">
        <w:rPr>
          <w:rFonts w:ascii="Times New Roman" w:hAnsi="Times New Roman"/>
          <w:sz w:val="28"/>
          <w:szCs w:val="28"/>
        </w:rPr>
        <w:t xml:space="preserve"> </w:t>
      </w:r>
      <w:r w:rsidR="00C61D6F" w:rsidRPr="00134944">
        <w:rPr>
          <w:rFonts w:ascii="Times New Roman" w:hAnsi="Times New Roman"/>
          <w:sz w:val="28"/>
          <w:szCs w:val="28"/>
        </w:rPr>
        <w:t xml:space="preserve">выплат </w:t>
      </w:r>
    </w:p>
    <w:p w:rsidR="00DA14F6" w:rsidRPr="00134944" w:rsidRDefault="00C61D6F" w:rsidP="00C61D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компенсационного характера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91D64" w:rsidRDefault="00DA14F6" w:rsidP="00791D64">
      <w:pPr>
        <w:pStyle w:val="ConsPlusNormal"/>
        <w:ind w:firstLine="540"/>
        <w:jc w:val="both"/>
      </w:pPr>
      <w:r w:rsidRPr="00134944">
        <w:t xml:space="preserve">3.1. </w:t>
      </w:r>
      <w:r w:rsidR="00791D64">
        <w:t>Руководителю автономного учреждения устанавливаются следующие виды выплат компенсационного характера:</w:t>
      </w:r>
    </w:p>
    <w:p w:rsidR="00791D64" w:rsidRDefault="00791D64" w:rsidP="00791D64">
      <w:pPr>
        <w:pStyle w:val="ConsPlusNormal"/>
        <w:ind w:firstLine="540"/>
        <w:jc w:val="both"/>
      </w:pPr>
      <w:r>
        <w:t>а) выплаты работнику, занятому на работах с вредными и (или) опасными и иными особыми условиями труда;</w:t>
      </w:r>
    </w:p>
    <w:p w:rsidR="00791D64" w:rsidRDefault="00791D64" w:rsidP="00791D64">
      <w:pPr>
        <w:pStyle w:val="ConsPlusNormal"/>
        <w:ind w:firstLine="540"/>
        <w:jc w:val="both"/>
      </w:pPr>
      <w:r>
        <w:t>б)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791D64" w:rsidRDefault="00791D64" w:rsidP="00791D64">
      <w:pPr>
        <w:pStyle w:val="ConsPlusNormal"/>
        <w:ind w:firstLine="540"/>
        <w:jc w:val="both"/>
      </w:pPr>
      <w:r>
        <w:t>в) выплаты за работу в закрытых административно-территориальных образованиях;</w:t>
      </w:r>
    </w:p>
    <w:p w:rsidR="00791D64" w:rsidRDefault="00791D64" w:rsidP="00791D64">
      <w:pPr>
        <w:pStyle w:val="ConsPlusNormal"/>
        <w:ind w:firstLine="540"/>
        <w:jc w:val="both"/>
      </w:pPr>
      <w:r>
        <w:t>г) выплаты за работу в местностях с особыми климатическими условиями.</w:t>
      </w:r>
    </w:p>
    <w:p w:rsidR="00DA14F6" w:rsidRPr="00134944" w:rsidRDefault="00791D64" w:rsidP="00791D64">
      <w:pPr>
        <w:pStyle w:val="ConsPlusNormal"/>
        <w:ind w:firstLine="540"/>
        <w:jc w:val="both"/>
      </w:pPr>
      <w:r>
        <w:t xml:space="preserve">Виды выплат компенсационного характера, размеры и условия их осуществлении устанавливаются в соответствии с Трудовым кодексом Российской Федерации, законами и иными нормативными правовыми актами Российской Федерации, Красноярского края, муниципальными правовыми </w:t>
      </w:r>
      <w:proofErr w:type="gramStart"/>
      <w:r>
        <w:t>актами</w:t>
      </w:r>
      <w:proofErr w:type="gramEnd"/>
      <w:r>
        <w:t xml:space="preserve"> ЗАТО Железногорск, содержащими нормы трудового права, и настоящим Положением.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3.2. Выплаты руководителю автон</w:t>
      </w:r>
      <w:r w:rsidR="00791D64">
        <w:rPr>
          <w:rFonts w:ascii="Times New Roman" w:hAnsi="Times New Roman"/>
          <w:sz w:val="28"/>
          <w:szCs w:val="28"/>
        </w:rPr>
        <w:t>омного учреждения, занятому на</w:t>
      </w:r>
      <w:r w:rsidRPr="00134944">
        <w:rPr>
          <w:rFonts w:ascii="Times New Roman" w:hAnsi="Times New Roman"/>
          <w:sz w:val="28"/>
          <w:szCs w:val="28"/>
        </w:rPr>
        <w:t xml:space="preserve"> работах с вредными и (или) опасными и иными особыми условиями труда, устанавливаются на основании </w:t>
      </w:r>
      <w:hyperlink r:id="rId9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>статьи 147</w:t>
        </w:r>
      </w:hyperlink>
      <w:r w:rsidRPr="00134944">
        <w:rPr>
          <w:rFonts w:ascii="Times New Roman" w:hAnsi="Times New Roman"/>
          <w:sz w:val="28"/>
          <w:szCs w:val="28"/>
        </w:rPr>
        <w:t xml:space="preserve"> Трудового кодекса Российской Федерации.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3.3.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предусматривают: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4" w:name="Par82"/>
      <w:bookmarkEnd w:id="4"/>
      <w:r w:rsidRPr="00134944">
        <w:rPr>
          <w:rFonts w:ascii="Times New Roman" w:hAnsi="Times New Roman"/>
          <w:sz w:val="28"/>
          <w:szCs w:val="28"/>
        </w:rPr>
        <w:lastRenderedPageBreak/>
        <w:t>доплату за совмещение профессий (должностей);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83"/>
      <w:bookmarkEnd w:id="5"/>
      <w:r w:rsidRPr="00134944">
        <w:rPr>
          <w:rFonts w:ascii="Times New Roman" w:hAnsi="Times New Roman"/>
          <w:sz w:val="28"/>
          <w:szCs w:val="28"/>
        </w:rPr>
        <w:t>доплату за расширение зон обслуживания;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6" w:name="Par84"/>
      <w:bookmarkEnd w:id="6"/>
      <w:r w:rsidRPr="00134944">
        <w:rPr>
          <w:rFonts w:ascii="Times New Roman" w:hAnsi="Times New Roman"/>
          <w:sz w:val="28"/>
          <w:szCs w:val="28"/>
        </w:rPr>
        <w:t>доплату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доплату за работу в ночное время;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доплату за работу в выходные и нерабочие праздничные дни;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доплату за сверхурочную работу.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3.3.1. Размер доплат, указанных в </w:t>
      </w:r>
      <w:hyperlink w:anchor="Par82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>абзацах 2</w:t>
        </w:r>
      </w:hyperlink>
      <w:r w:rsidRPr="00134944">
        <w:rPr>
          <w:rFonts w:ascii="Times New Roman" w:hAnsi="Times New Roman"/>
          <w:sz w:val="28"/>
          <w:szCs w:val="28"/>
        </w:rPr>
        <w:t xml:space="preserve">, </w:t>
      </w:r>
      <w:hyperlink w:anchor="Par83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>3</w:t>
        </w:r>
      </w:hyperlink>
      <w:r w:rsidRPr="00134944">
        <w:rPr>
          <w:rFonts w:ascii="Times New Roman" w:hAnsi="Times New Roman"/>
          <w:sz w:val="28"/>
          <w:szCs w:val="28"/>
        </w:rPr>
        <w:t xml:space="preserve">, </w:t>
      </w:r>
      <w:hyperlink w:anchor="Par84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>4 пункта 3.3</w:t>
        </w:r>
      </w:hyperlink>
      <w:r w:rsidRPr="00134944">
        <w:rPr>
          <w:rFonts w:ascii="Times New Roman" w:hAnsi="Times New Roman"/>
          <w:sz w:val="28"/>
          <w:szCs w:val="28"/>
        </w:rPr>
        <w:t>, определяется по соглашению сторон трудового договора с учетом содержания и (или) объема дополнительной работы.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3.3.2. Доплата за работу в ночное время производится в размере 35% оклада (должностного оклада) за каждый час работы в ночное время. Ночным считается время с 22 часов вечера до 6 часов утра.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3.3.3. Руководителю автономного учреждения, привлекающемуся к работе в выходные и нерабочие праздничные дни, устанавливается повышенная оплата в соответствии со </w:t>
      </w:r>
      <w:hyperlink r:id="rId10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>статьей 153</w:t>
        </w:r>
      </w:hyperlink>
      <w:r w:rsidRPr="00134944">
        <w:rPr>
          <w:rFonts w:ascii="Times New Roman" w:hAnsi="Times New Roman"/>
          <w:sz w:val="28"/>
          <w:szCs w:val="28"/>
        </w:rPr>
        <w:t xml:space="preserve"> Трудового кодекса Российской Федерации.</w:t>
      </w:r>
    </w:p>
    <w:p w:rsidR="00DA14F6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3.3.4. Руководителю автономного учреждения, привлекающемуся к сверхурочной работе, устанавливается повышенная оплата в соответствии со </w:t>
      </w:r>
      <w:hyperlink r:id="rId11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>статьей 152</w:t>
        </w:r>
      </w:hyperlink>
      <w:r w:rsidRPr="00134944">
        <w:rPr>
          <w:rFonts w:ascii="Times New Roman" w:hAnsi="Times New Roman"/>
          <w:sz w:val="28"/>
          <w:szCs w:val="28"/>
        </w:rPr>
        <w:t xml:space="preserve"> Трудового кодекса Российской Федерации.</w:t>
      </w:r>
    </w:p>
    <w:p w:rsidR="00E26CF6" w:rsidRDefault="00E26CF6" w:rsidP="00E26CF6">
      <w:pPr>
        <w:pStyle w:val="ConsPlusNormal"/>
        <w:ind w:firstLine="540"/>
        <w:jc w:val="both"/>
      </w:pPr>
      <w:r>
        <w:t>3.4. Руководителю автономного учреждения, расположенного в закрытом административно-территориальном образовании, устанавливается доплата в размере 20% от оклада (должностного оклада).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3.4. В случаях, определенных законодательством Российской Федерации, Красноярского края, к заработной плате руководителя автономного учреждения устанавливаются районный коэффициент, процентная надбавка к заработной плате за стаж работы в районах Крайнего Севера и приравненных к ним местностях, в иных местностях Красноярского края с особыми климатическими условиями.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3.5. Размеры и условия осуществления выплат компенсационного характера конкретизируются в трудовом договоре руководителя Учреждения.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3.6. Выплаты компенсационного характера руководителю автономного учреждения устанавливаются как в процентах к должностному окладу, так и в абсолютных размерах, если иное не установлено законодательством.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61D6F" w:rsidRDefault="00DA14F6" w:rsidP="00C61D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96"/>
      <w:bookmarkEnd w:id="7"/>
      <w:r w:rsidRPr="00134944">
        <w:rPr>
          <w:rFonts w:ascii="Times New Roman" w:hAnsi="Times New Roman"/>
          <w:sz w:val="28"/>
          <w:szCs w:val="28"/>
        </w:rPr>
        <w:t xml:space="preserve">4. </w:t>
      </w:r>
      <w:r w:rsidR="00C61D6F">
        <w:rPr>
          <w:rFonts w:ascii="Times New Roman" w:hAnsi="Times New Roman"/>
          <w:sz w:val="28"/>
          <w:szCs w:val="28"/>
        </w:rPr>
        <w:t>В</w:t>
      </w:r>
      <w:r w:rsidR="00C61D6F" w:rsidRPr="00134944">
        <w:rPr>
          <w:rFonts w:ascii="Times New Roman" w:hAnsi="Times New Roman"/>
          <w:sz w:val="28"/>
          <w:szCs w:val="28"/>
        </w:rPr>
        <w:t>иды, размеры и условия осуществления</w:t>
      </w:r>
      <w:r w:rsidR="00C61D6F">
        <w:rPr>
          <w:rFonts w:ascii="Times New Roman" w:hAnsi="Times New Roman"/>
          <w:sz w:val="28"/>
          <w:szCs w:val="28"/>
        </w:rPr>
        <w:t xml:space="preserve"> </w:t>
      </w:r>
      <w:r w:rsidR="00C61D6F" w:rsidRPr="00134944">
        <w:rPr>
          <w:rFonts w:ascii="Times New Roman" w:hAnsi="Times New Roman"/>
          <w:sz w:val="28"/>
          <w:szCs w:val="28"/>
        </w:rPr>
        <w:t xml:space="preserve">выплат </w:t>
      </w:r>
    </w:p>
    <w:p w:rsidR="00DA14F6" w:rsidRPr="00134944" w:rsidRDefault="00C61D6F" w:rsidP="00C61D6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стимулирующего характера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4.1. Объем средств на осуществление выплат стимулирующего характера руководителю автономного учреждения выделяется в плане финансово-хозяйственной деятельности автономного учреждения.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4.2. Объем средств на указанные цели определяется в кратном отношении к размеру должностного оклада руководителя автономного </w:t>
      </w:r>
      <w:r w:rsidRPr="00134944">
        <w:rPr>
          <w:rFonts w:ascii="Times New Roman" w:hAnsi="Times New Roman"/>
          <w:sz w:val="28"/>
          <w:szCs w:val="28"/>
        </w:rPr>
        <w:lastRenderedPageBreak/>
        <w:t>учреждения.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4.3. Количество должностных окладов руководителя автономного учреждения, учитываемых при определении объема средств на выплаты стимулирующего характера руководителю автономного учреждения, установлены </w:t>
      </w:r>
      <w:hyperlink w:anchor="Par260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приложением </w:t>
        </w:r>
        <w:r w:rsidR="00C61D6F">
          <w:rPr>
            <w:rFonts w:ascii="Times New Roman" w:hAnsi="Times New Roman"/>
            <w:color w:val="0000FF"/>
            <w:sz w:val="28"/>
            <w:szCs w:val="28"/>
          </w:rPr>
          <w:t>№</w:t>
        </w:r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 4</w:t>
        </w:r>
      </w:hyperlink>
      <w:r w:rsidRPr="00134944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4.4. Распределение фонда стимулирования руководителя автономного учреждения осуществляется ежеквартально комиссией по установлению стимулирующих выплат </w:t>
      </w:r>
      <w:proofErr w:type="gramStart"/>
      <w:r w:rsidRPr="0013494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ЗАТО г. Железногорск (далее - комиссия).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Полномочия и состав комиссии определяются постановлением </w:t>
      </w:r>
      <w:proofErr w:type="gramStart"/>
      <w:r w:rsidRPr="0013494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4.5. </w:t>
      </w:r>
      <w:r w:rsidR="00390950">
        <w:rPr>
          <w:rFonts w:ascii="Times New Roman" w:hAnsi="Times New Roman"/>
          <w:sz w:val="28"/>
          <w:szCs w:val="28"/>
        </w:rPr>
        <w:t xml:space="preserve">Специалист по физической культуре, школьному спорту и массовому спорту </w:t>
      </w:r>
      <w:proofErr w:type="gramStart"/>
      <w:r w:rsidR="0039095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90950"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230603">
        <w:rPr>
          <w:rFonts w:ascii="Times New Roman" w:hAnsi="Times New Roman"/>
          <w:sz w:val="28"/>
          <w:szCs w:val="28"/>
        </w:rPr>
        <w:t xml:space="preserve"> </w:t>
      </w:r>
      <w:r w:rsidRPr="00134944">
        <w:rPr>
          <w:rFonts w:ascii="Times New Roman" w:hAnsi="Times New Roman"/>
          <w:sz w:val="28"/>
          <w:szCs w:val="28"/>
        </w:rPr>
        <w:t xml:space="preserve"> представляет в комиссию аналитическую информацию о выполнении критериев оценки результативности и качества деятельности автономного учреждения.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4.6. Руководитель автономного учреждения имеет право присутствовать на заседании комиссии и давать необходимые пояснения.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4.7. Комиссия рекомендует установление стимулирующих выплат и их размер. Решение принимается комиссией открытым голосованием при условии присутствия не менее половины членов комиссии и оформляется протоколом. С учетом мнения комиссии </w:t>
      </w:r>
      <w:proofErr w:type="gramStart"/>
      <w:r w:rsidRPr="00134944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ЗАТО г. Железногорск издает распоряжение об установлении стимулирующих выплат руководителю автономного учреждения.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Выплаты стимулирующего характера устанавливаются за каждый вид выплат раздельно.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4.8. Руководителю автономного учреждения устанавливаются следующие виды выплат стимулирующего характера: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4.8.1. Выплаты за важность выполняемой работы, степень самостоятельности и ответственности при выполнении поставленных задач устанавливаются в размере, не превышающем 90% от оклада (должностного оклада).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4.8.2. Выплаты за качество выполняемых работ устанавливаются в размере, не превышающем </w:t>
      </w:r>
      <w:r w:rsidR="00E26CF6">
        <w:rPr>
          <w:rFonts w:ascii="Times New Roman" w:hAnsi="Times New Roman"/>
          <w:sz w:val="28"/>
          <w:szCs w:val="28"/>
        </w:rPr>
        <w:t>3</w:t>
      </w:r>
      <w:r w:rsidRPr="00134944">
        <w:rPr>
          <w:rFonts w:ascii="Times New Roman" w:hAnsi="Times New Roman"/>
          <w:sz w:val="28"/>
          <w:szCs w:val="28"/>
        </w:rPr>
        <w:t>0% от оклада (должностного оклада).</w:t>
      </w:r>
    </w:p>
    <w:p w:rsidR="00E26CF6" w:rsidRDefault="00DA14F6" w:rsidP="00E26CF6">
      <w:pPr>
        <w:pStyle w:val="ConsPlusNormal"/>
        <w:ind w:firstLine="540"/>
        <w:jc w:val="both"/>
      </w:pPr>
      <w:r w:rsidRPr="00134944">
        <w:t xml:space="preserve">4.8.3. </w:t>
      </w:r>
      <w:r w:rsidR="00E26CF6">
        <w:t>Персональная выплата к окладу (должностному окладу) за сложность, напряженность и особый режим работы устанавливается в размере, не превышающем 100% от оклада (должностного оклада) и выплачивается пропорционально отработанному времени.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4.8.4. Выплаты по итогам работы: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4.8.4.1. Выплаты по итогам работы осуществляются с целью поощрения руководителя автономного учреждения за результаты труда.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4.8.4.2. Выплаты по итогам работы за квартал руководителю автономного учреждения устанавливаются в размере, не превышающем 130% от оклада (должностного оклада) в соответствии с </w:t>
      </w:r>
      <w:hyperlink w:anchor="Par280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приложением </w:t>
        </w:r>
        <w:r w:rsidR="00C61D6F">
          <w:rPr>
            <w:rFonts w:ascii="Times New Roman" w:hAnsi="Times New Roman"/>
            <w:color w:val="0000FF"/>
            <w:sz w:val="28"/>
            <w:szCs w:val="28"/>
          </w:rPr>
          <w:t>№</w:t>
        </w:r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 5</w:t>
        </w:r>
      </w:hyperlink>
      <w:r w:rsidRPr="00134944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4.8.5. Выплаты за важность выполняемой работы, степень </w:t>
      </w:r>
      <w:r w:rsidRPr="00134944">
        <w:rPr>
          <w:rFonts w:ascii="Times New Roman" w:hAnsi="Times New Roman"/>
          <w:sz w:val="28"/>
          <w:szCs w:val="28"/>
        </w:rPr>
        <w:lastRenderedPageBreak/>
        <w:t xml:space="preserve">самостоятельности и ответственности при выполнении поставленных задач, выплаты за качество выполняемых работ устанавливаются руководителю автономного учреждения с учетом критериев оценки результативности и качества деятельности учреждения согласно </w:t>
      </w:r>
      <w:hyperlink w:anchor="Par324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приложению </w:t>
        </w:r>
        <w:r w:rsidR="00C61D6F">
          <w:rPr>
            <w:rFonts w:ascii="Times New Roman" w:hAnsi="Times New Roman"/>
            <w:color w:val="0000FF"/>
            <w:sz w:val="28"/>
            <w:szCs w:val="28"/>
          </w:rPr>
          <w:t>№</w:t>
        </w:r>
        <w:r w:rsidRPr="00134944">
          <w:rPr>
            <w:rFonts w:ascii="Times New Roman" w:hAnsi="Times New Roman"/>
            <w:color w:val="0000FF"/>
            <w:sz w:val="28"/>
            <w:szCs w:val="28"/>
          </w:rPr>
          <w:t xml:space="preserve"> 6</w:t>
        </w:r>
      </w:hyperlink>
      <w:r w:rsidRPr="00134944">
        <w:rPr>
          <w:rFonts w:ascii="Times New Roman" w:hAnsi="Times New Roman"/>
          <w:sz w:val="28"/>
          <w:szCs w:val="28"/>
        </w:rPr>
        <w:t xml:space="preserve"> к настоящему Положению.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4.8.6. Конкретные размеры выплат компенсационного и стимулирующего характера руководителю автономного учреждения устанавливаются распоряжением </w:t>
      </w:r>
      <w:proofErr w:type="gramStart"/>
      <w:r w:rsidRPr="0013494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ЗАТО г. Железногорск.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4.8.7. Выплаты стимулирующего характера, за исключением персональных выплат и выплат по итогам работы, руководителю автономного учреждения устанавливаются ежеквартально по результатам оценки результативности и качества деятельности учреждения в предыдущем квартале и выплачиваются ежемесячно.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4.8.8. Персональные выплаты руководителю автономного учреждения устанавливаются распоряжением </w:t>
      </w:r>
      <w:proofErr w:type="gramStart"/>
      <w:r w:rsidRPr="0013494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ЗАТО г. Железногорск на срок не более одного года.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4.8.9. Выплаты по итогам работы за квартал рассматриваются по факту представления в комиссию отчета руководителя автономного учреждения о выполненных критериях оценки результативности и качества труда руководителя автономного </w:t>
      </w:r>
      <w:proofErr w:type="gramStart"/>
      <w:r w:rsidRPr="00134944">
        <w:rPr>
          <w:rFonts w:ascii="Times New Roman" w:hAnsi="Times New Roman"/>
          <w:sz w:val="28"/>
          <w:szCs w:val="28"/>
        </w:rPr>
        <w:t>учреждения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и выплачивается один раз в квартал.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8" w:name="Par124"/>
      <w:bookmarkEnd w:id="8"/>
      <w:r w:rsidRPr="00134944">
        <w:rPr>
          <w:rFonts w:ascii="Times New Roman" w:hAnsi="Times New Roman"/>
          <w:sz w:val="28"/>
          <w:szCs w:val="28"/>
        </w:rPr>
        <w:t xml:space="preserve">5. </w:t>
      </w:r>
      <w:r w:rsidR="00C61D6F" w:rsidRPr="00134944">
        <w:rPr>
          <w:rFonts w:ascii="Times New Roman" w:hAnsi="Times New Roman"/>
          <w:sz w:val="28"/>
          <w:szCs w:val="28"/>
        </w:rPr>
        <w:t>Единовременная материальная помощь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5.1. Руководителю автономного учреждения в пределах фонда оплаты труда может осуществляться выплата единовременной материальной помощи.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9" w:name="Par127"/>
      <w:bookmarkEnd w:id="9"/>
      <w:r w:rsidRPr="00134944">
        <w:rPr>
          <w:rFonts w:ascii="Times New Roman" w:hAnsi="Times New Roman"/>
          <w:sz w:val="28"/>
          <w:szCs w:val="28"/>
        </w:rPr>
        <w:t>5.2. Единовременная материальная помощь руководителю автономного учреждения оказывается на основании личного заявления руководителя в следующих случаях: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- смерть супруга (супруги) или близких родственников (детей, родителей);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- бракосочетание;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>- рождение ребенка.</w:t>
      </w:r>
    </w:p>
    <w:p w:rsidR="00DA14F6" w:rsidRPr="00134944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5.3. Размер единовременной материальной помощи составляет три тысячи рублей по каждому основанию, предусмотренному </w:t>
      </w:r>
      <w:hyperlink w:anchor="Par127" w:history="1">
        <w:r w:rsidRPr="00134944">
          <w:rPr>
            <w:rFonts w:ascii="Times New Roman" w:hAnsi="Times New Roman"/>
            <w:color w:val="0000FF"/>
            <w:sz w:val="28"/>
            <w:szCs w:val="28"/>
          </w:rPr>
          <w:t>пунктом 5.2</w:t>
        </w:r>
      </w:hyperlink>
      <w:r w:rsidRPr="00134944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DA14F6" w:rsidRDefault="00DA14F6" w:rsidP="00C61D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34944">
        <w:rPr>
          <w:rFonts w:ascii="Times New Roman" w:hAnsi="Times New Roman"/>
          <w:sz w:val="28"/>
          <w:szCs w:val="28"/>
        </w:rPr>
        <w:t xml:space="preserve">5.4. Выплата единовременной материальной помощи руководителю автономного учреждения производится на основании распоряжения </w:t>
      </w:r>
      <w:proofErr w:type="gramStart"/>
      <w:r w:rsidRPr="0013494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34944">
        <w:rPr>
          <w:rFonts w:ascii="Times New Roman" w:hAnsi="Times New Roman"/>
          <w:sz w:val="28"/>
          <w:szCs w:val="28"/>
        </w:rPr>
        <w:t xml:space="preserve"> ЗАТО г. Железногорск с учетом положений настоящего раздела Положения.</w:t>
      </w:r>
      <w:bookmarkStart w:id="10" w:name="Par138"/>
      <w:bookmarkEnd w:id="10"/>
    </w:p>
    <w:p w:rsidR="00DA14F6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DA14F6" w:rsidRDefault="00DA14F6" w:rsidP="00DA14F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46C42" w:rsidRDefault="00846C42"/>
    <w:sectPr w:rsidR="00846C42" w:rsidSect="00846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A14F6"/>
    <w:rsid w:val="00096499"/>
    <w:rsid w:val="00230603"/>
    <w:rsid w:val="00390950"/>
    <w:rsid w:val="00791D64"/>
    <w:rsid w:val="00791F8A"/>
    <w:rsid w:val="007D7217"/>
    <w:rsid w:val="0083378C"/>
    <w:rsid w:val="00846C42"/>
    <w:rsid w:val="008B0BCE"/>
    <w:rsid w:val="00AB787B"/>
    <w:rsid w:val="00C61D6F"/>
    <w:rsid w:val="00DA14F6"/>
    <w:rsid w:val="00E26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4F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4F6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791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EE8F6BA7EDD786AF65C05C41D488C2C8C10E994650E1B96D700ED70E321EBB49ECCFD45DC3R5EEH" TargetMode="External"/><Relationship Id="rId5" Type="http://schemas.openxmlformats.org/officeDocument/2006/relationships/hyperlink" Target="consultantplus://offline/ref=EE8F6BA7EDD786AF65C05C41D488C2C8C10D9E4C50EFB96D700ED70E321EBB49ECCFD45BC25CBBC9REE9H" TargetMode="External"/><Relationship Id="rId10" Type="http://schemas.openxmlformats.org/officeDocument/2006/relationships/hyperlink" Target="consultantplus://offline/ref=EE8F6BA7EDD786AF65C05C41D488C2C8C10E994650E1B96D700ED70E321EBB49ECCFD45DC3R5E9H" TargetMode="External"/><Relationship Id="rId4" Type="http://schemas.openxmlformats.org/officeDocument/2006/relationships/hyperlink" Target="consultantplus://offline/ref=EE8F6BA7EDD786AF65C05C41D488C2C8C10E994650E1B96D700ED70E321EBB49ECCFD45BC25CB3CEREEAH" TargetMode="External"/><Relationship Id="rId9" Type="http://schemas.openxmlformats.org/officeDocument/2006/relationships/hyperlink" Target="consultantplus://offline/ref=EE8F6BA7EDD786AF65C05C41D488C2C8C10E994650E1B96D700ED70E321EBB49ECCFD45BC25CB3C1REE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14266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Дюбина</dc:creator>
  <cp:keywords/>
  <dc:description/>
  <cp:lastModifiedBy>Шумилова </cp:lastModifiedBy>
  <cp:revision>7</cp:revision>
  <cp:lastPrinted>2016-07-18T08:49:00Z</cp:lastPrinted>
  <dcterms:created xsi:type="dcterms:W3CDTF">2016-07-14T02:24:00Z</dcterms:created>
  <dcterms:modified xsi:type="dcterms:W3CDTF">2016-07-20T03:04:00Z</dcterms:modified>
</cp:coreProperties>
</file>