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861516" w:rsidRDefault="00861516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861FFF" w:rsidRDefault="00D854E5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</w:t>
      </w:r>
      <w:r w:rsidR="00861F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октября </w:t>
      </w:r>
      <w:r w:rsidR="00861FFF">
        <w:rPr>
          <w:rFonts w:ascii="Times New Roman" w:hAnsi="Times New Roman"/>
          <w:sz w:val="22"/>
        </w:rPr>
        <w:t xml:space="preserve">2021                                                                                                                       </w:t>
      </w:r>
      <w:r w:rsidR="00861FFF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5pt" o:ole="">
            <v:imagedata r:id="rId9" o:title=""/>
          </v:shape>
          <o:OLEObject Type="Embed" ProgID="MSWordArt.2" ShapeID="_x0000_i1025" DrawAspect="Content" ObjectID="_1696847174" r:id="rId10">
            <o:FieldCodes>\s</o:FieldCodes>
          </o:OLEObject>
        </w:object>
      </w:r>
      <w:r w:rsidR="00861F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2021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BA0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="00861FFF">
        <w:rPr>
          <w:rFonts w:ascii="Times New Roman" w:hAnsi="Times New Roman"/>
          <w:sz w:val="28"/>
          <w:szCs w:val="28"/>
        </w:rPr>
        <w:t>30</w:t>
      </w:r>
      <w:r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06</w:t>
      </w:r>
      <w:r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 xml:space="preserve">2014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861FFF">
        <w:rPr>
          <w:rFonts w:ascii="Times New Roman" w:hAnsi="Times New Roman"/>
          <w:sz w:val="28"/>
          <w:szCs w:val="28"/>
        </w:rPr>
        <w:t xml:space="preserve">1232 </w:t>
      </w:r>
      <w:r w:rsidR="002E030D">
        <w:rPr>
          <w:rFonts w:ascii="Times New Roman" w:hAnsi="Times New Roman"/>
          <w:sz w:val="28"/>
          <w:szCs w:val="28"/>
        </w:rPr>
        <w:t>«Об</w:t>
      </w:r>
      <w:r w:rsidR="00861FFF">
        <w:rPr>
          <w:rFonts w:ascii="Times New Roman" w:hAnsi="Times New Roman"/>
          <w:sz w:val="28"/>
          <w:szCs w:val="28"/>
        </w:rPr>
        <w:t xml:space="preserve"> утверждении перечня пунктов временного размещения населения, пострадавшего в чрезвычайных ситуациях на территории ЗАТО Железногорск Красноярского края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861FFF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 соответствии с Федеральным законом от 21.</w:t>
      </w:r>
      <w:r w:rsidRPr="00861F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12.1994 </w:t>
      </w:r>
      <w:hyperlink r:id="rId11" w:history="1">
        <w:r w:rsidRPr="00861FFF">
          <w:rPr>
            <w:rStyle w:val="af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№ 68-ФЗ</w:t>
        </w:r>
      </w:hyperlink>
      <w:r w:rsidRPr="00861F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22.06.2004 № 303 «Об утверждении Правил эвакуации населения, материальных</w:t>
      </w:r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и культурных ценностей в безопасные районы», законом Красноярского края от 10.02.2000 № 9-631 «О</w:t>
      </w:r>
      <w:proofErr w:type="gramEnd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защите населения и территории Красноярского края от </w:t>
      </w:r>
      <w:proofErr w:type="gramStart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чрезвычайных</w:t>
      </w:r>
      <w:proofErr w:type="gramEnd"/>
      <w:r w:rsidRPr="00861FF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ситуаций природного и техногенного характера», постановлением Правительства Красноярского края от 08.02.2011 № 67-П «Об утверждении положения о проведении эвакуационных мероприятий в чрезвычайных ситуациях межмуниципального и регионального характера», руководствуясь Уставом ЗАТО Железногорск</w:t>
      </w:r>
    </w:p>
    <w:p w:rsidR="00861FFF" w:rsidRPr="003F681C" w:rsidRDefault="00861FFF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861FFF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30</w:t>
      </w:r>
      <w:r w:rsidR="00861FFF"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>06</w:t>
      </w:r>
      <w:r w:rsidR="00861FFF" w:rsidRPr="009F5D66">
        <w:rPr>
          <w:rFonts w:ascii="Times New Roman" w:hAnsi="Times New Roman"/>
          <w:sz w:val="28"/>
          <w:szCs w:val="28"/>
        </w:rPr>
        <w:t>.</w:t>
      </w:r>
      <w:r w:rsidR="00861FFF">
        <w:rPr>
          <w:rFonts w:ascii="Times New Roman" w:hAnsi="Times New Roman"/>
          <w:sz w:val="28"/>
          <w:szCs w:val="28"/>
        </w:rPr>
        <w:t xml:space="preserve">2014 </w:t>
      </w:r>
      <w:r w:rsidR="00861FFF" w:rsidRPr="009F5D66">
        <w:rPr>
          <w:rFonts w:ascii="Times New Roman" w:hAnsi="Times New Roman"/>
          <w:sz w:val="28"/>
          <w:szCs w:val="28"/>
        </w:rPr>
        <w:t xml:space="preserve">№ </w:t>
      </w:r>
      <w:r w:rsidR="00861FFF">
        <w:rPr>
          <w:rFonts w:ascii="Times New Roman" w:hAnsi="Times New Roman"/>
          <w:sz w:val="28"/>
          <w:szCs w:val="28"/>
        </w:rPr>
        <w:t>1232 «Об утверждении перечня пунктов временного размещения населения, пострадавшего в чрезвычайных ситуациях на территории ЗАТО Железногорск Красноярского края»</w:t>
      </w:r>
      <w:r w:rsidR="00916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423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423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423ABE" w:rsidRDefault="00855D61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A4F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423ABE">
        <w:rPr>
          <w:rFonts w:ascii="Times New Roman" w:hAnsi="Times New Roman"/>
          <w:sz w:val="28"/>
          <w:szCs w:val="28"/>
        </w:rPr>
        <w:t xml:space="preserve">Пункт </w:t>
      </w:r>
      <w:r w:rsidR="009A4F7E">
        <w:rPr>
          <w:rFonts w:ascii="Times New Roman" w:hAnsi="Times New Roman"/>
          <w:sz w:val="28"/>
          <w:szCs w:val="28"/>
        </w:rPr>
        <w:t>3</w:t>
      </w:r>
      <w:r w:rsidR="00423ABE">
        <w:rPr>
          <w:rFonts w:ascii="Times New Roman" w:hAnsi="Times New Roman"/>
          <w:sz w:val="28"/>
          <w:szCs w:val="28"/>
        </w:rPr>
        <w:t xml:space="preserve"> постановления изложить в новой редакции:</w:t>
      </w:r>
    </w:p>
    <w:p w:rsidR="009A4F7E" w:rsidRDefault="009A4F7E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«3. </w:t>
      </w:r>
      <w:r w:rsidRPr="00646A60">
        <w:rPr>
          <w:rFonts w:ascii="Times New Roman" w:hAnsi="Times New Roman"/>
          <w:color w:val="000000"/>
          <w:spacing w:val="-5"/>
          <w:sz w:val="28"/>
          <w:szCs w:val="28"/>
        </w:rPr>
        <w:t>МКУ «</w:t>
      </w:r>
      <w:r w:rsidRPr="00646A60">
        <w:rPr>
          <w:rFonts w:ascii="Times New Roman" w:hAnsi="Times New Roman"/>
          <w:color w:val="000000"/>
          <w:sz w:val="28"/>
          <w:szCs w:val="28"/>
        </w:rPr>
        <w:t>Управление по делам гражданской обороны, чрезвычайным ситуациям и режима ЗАТО Железногорск</w:t>
      </w:r>
      <w:r w:rsidRPr="00646A60">
        <w:rPr>
          <w:rFonts w:ascii="Times New Roman" w:hAnsi="Times New Roman"/>
          <w:color w:val="000000"/>
          <w:spacing w:val="-3"/>
          <w:sz w:val="28"/>
          <w:szCs w:val="28"/>
        </w:rPr>
        <w:t>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(А.В. Шевченко) о</w:t>
      </w:r>
      <w:r>
        <w:rPr>
          <w:rFonts w:ascii="Times New Roman" w:hAnsi="Times New Roman"/>
          <w:color w:val="000000"/>
          <w:sz w:val="28"/>
          <w:szCs w:val="28"/>
        </w:rPr>
        <w:t xml:space="preserve">казать содействие в создании и </w:t>
      </w:r>
      <w:r w:rsidRPr="001570BB">
        <w:rPr>
          <w:rFonts w:ascii="Times New Roman" w:hAnsi="Times New Roman"/>
          <w:color w:val="000000"/>
          <w:sz w:val="28"/>
          <w:szCs w:val="28"/>
        </w:rPr>
        <w:t>осуществлени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570B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деятельности ПВР на территории ЗАТО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Железногорск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.»</w:t>
      </w:r>
      <w:proofErr w:type="gramEnd"/>
    </w:p>
    <w:p w:rsidR="009A4F7E" w:rsidRDefault="009A4F7E" w:rsidP="009A4F7E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6 постановления изложить в новой редакции:</w:t>
      </w:r>
    </w:p>
    <w:p w:rsidR="00423ABE" w:rsidRDefault="00423ABE" w:rsidP="00423ABE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A4F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7620F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заместителя Главы ЗАТО</w:t>
      </w:r>
      <w:r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</w:t>
      </w:r>
      <w:r w:rsidR="008B7073">
        <w:rPr>
          <w:rFonts w:ascii="Times New Roman" w:hAnsi="Times New Roman"/>
          <w:sz w:val="28"/>
          <w:szCs w:val="28"/>
        </w:rPr>
        <w:t>Д.А. Герасимова</w:t>
      </w:r>
      <w:proofErr w:type="gramStart"/>
      <w:r w:rsidR="008B70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F576F" w:rsidRPr="003063EE" w:rsidRDefault="0065226F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A4F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12" w:history="1">
        <w:r w:rsidR="00CF576F"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2.</w:t>
      </w:r>
      <w:r>
        <w:tab/>
        <w:t xml:space="preserve">Управлению </w:t>
      </w:r>
      <w:r w:rsidR="00861516">
        <w:t xml:space="preserve">внутреннего контроля </w:t>
      </w:r>
      <w:r>
        <w:t xml:space="preserve">Администрации ЗАТО </w:t>
      </w:r>
      <w:r w:rsidR="00861516">
        <w:t xml:space="preserve">                                </w:t>
      </w:r>
      <w:r>
        <w:t>г. Железногорск (</w:t>
      </w:r>
      <w:r w:rsidR="00861516">
        <w:t>Е.Н. Панченко</w:t>
      </w:r>
      <w:r>
        <w:t xml:space="preserve">) довести настоящее постановление до сведения населения через газету «Город и горожане». 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3.</w:t>
      </w:r>
      <w:r>
        <w:tab/>
        <w:t xml:space="preserve">Отделу общественных связей Администрации ЗАТО г. Железногорск (И.С. </w:t>
      </w:r>
      <w:r w:rsidR="00861516">
        <w:t>Архиповой</w:t>
      </w:r>
      <w:r>
        <w:t xml:space="preserve">)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</w:t>
      </w:r>
      <w:r w:rsidR="00861516">
        <w:t xml:space="preserve">городского округа </w:t>
      </w:r>
      <w:r>
        <w:t>«Закрытое административно-территориальное образование Железногорск</w:t>
      </w:r>
      <w:r w:rsidR="009A4F7E">
        <w:t xml:space="preserve"> Красноярского края</w:t>
      </w:r>
      <w:r>
        <w:t>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65226F" w:rsidRPr="0047620F">
        <w:rPr>
          <w:rFonts w:ascii="Times New Roman" w:hAnsi="Times New Roman"/>
          <w:sz w:val="28"/>
          <w:szCs w:val="28"/>
        </w:rPr>
        <w:t>заместителя Главы ЗАТО</w:t>
      </w:r>
      <w:r w:rsidR="0065226F"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 w:rsidR="00916687"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</w:t>
      </w:r>
      <w:r w:rsidR="008B7073">
        <w:rPr>
          <w:rFonts w:ascii="Times New Roman" w:hAnsi="Times New Roman"/>
          <w:sz w:val="28"/>
          <w:szCs w:val="28"/>
        </w:rPr>
        <w:t>Д.А. 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9A4F7E">
        <w:tc>
          <w:tcPr>
            <w:tcW w:w="5069" w:type="dxa"/>
          </w:tcPr>
          <w:p w:rsidR="009A4F7E" w:rsidRDefault="009A4F7E" w:rsidP="00C251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8153E0" w:rsidRDefault="008B7073" w:rsidP="009A4F7E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9A4F7E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9A4F7E" w:rsidP="009A4F7E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Сергейкин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986CCE">
      <w:headerReference w:type="even" r:id="rId13"/>
      <w:headerReference w:type="default" r:id="rId14"/>
      <w:headerReference w:type="first" r:id="rId15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374" w:rsidRDefault="00F52374">
      <w:r>
        <w:separator/>
      </w:r>
    </w:p>
  </w:endnote>
  <w:endnote w:type="continuationSeparator" w:id="0">
    <w:p w:rsidR="00F52374" w:rsidRDefault="00F52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374" w:rsidRDefault="00F52374">
      <w:r>
        <w:separator/>
      </w:r>
    </w:p>
  </w:footnote>
  <w:footnote w:type="continuationSeparator" w:id="0">
    <w:p w:rsidR="00F52374" w:rsidRDefault="00F523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8043D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8043DC">
        <w:pPr>
          <w:pStyle w:val="a7"/>
          <w:jc w:val="center"/>
        </w:pPr>
        <w:fldSimple w:instr=" PAGE   \* MERGEFORMAT ">
          <w:r w:rsidR="00D854E5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35D12"/>
    <w:rsid w:val="00061535"/>
    <w:rsid w:val="0007333D"/>
    <w:rsid w:val="000821D3"/>
    <w:rsid w:val="000902EF"/>
    <w:rsid w:val="000B2CE6"/>
    <w:rsid w:val="000D6931"/>
    <w:rsid w:val="000D6E29"/>
    <w:rsid w:val="00124A69"/>
    <w:rsid w:val="00134625"/>
    <w:rsid w:val="00135130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16A5C"/>
    <w:rsid w:val="00323380"/>
    <w:rsid w:val="0033356F"/>
    <w:rsid w:val="003418AE"/>
    <w:rsid w:val="0034564D"/>
    <w:rsid w:val="00355D84"/>
    <w:rsid w:val="003919CA"/>
    <w:rsid w:val="00393F49"/>
    <w:rsid w:val="003C6358"/>
    <w:rsid w:val="003D2F57"/>
    <w:rsid w:val="003D42FF"/>
    <w:rsid w:val="003D558F"/>
    <w:rsid w:val="003E6D7A"/>
    <w:rsid w:val="003F347C"/>
    <w:rsid w:val="003F681C"/>
    <w:rsid w:val="00421085"/>
    <w:rsid w:val="00423ABE"/>
    <w:rsid w:val="00465763"/>
    <w:rsid w:val="00466664"/>
    <w:rsid w:val="004745D7"/>
    <w:rsid w:val="00485D0A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1666F"/>
    <w:rsid w:val="00535C45"/>
    <w:rsid w:val="005511F4"/>
    <w:rsid w:val="00556034"/>
    <w:rsid w:val="0056149D"/>
    <w:rsid w:val="00575353"/>
    <w:rsid w:val="00581553"/>
    <w:rsid w:val="005820D2"/>
    <w:rsid w:val="00583FA7"/>
    <w:rsid w:val="00592CE9"/>
    <w:rsid w:val="005B5FC1"/>
    <w:rsid w:val="005C5968"/>
    <w:rsid w:val="005E7AF8"/>
    <w:rsid w:val="005F11F1"/>
    <w:rsid w:val="00601B49"/>
    <w:rsid w:val="00620F0E"/>
    <w:rsid w:val="00627386"/>
    <w:rsid w:val="0063135B"/>
    <w:rsid w:val="00647C7B"/>
    <w:rsid w:val="0065226F"/>
    <w:rsid w:val="00662A28"/>
    <w:rsid w:val="006716FF"/>
    <w:rsid w:val="00681351"/>
    <w:rsid w:val="00683E5A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22B"/>
    <w:rsid w:val="007A0EA8"/>
    <w:rsid w:val="007A2814"/>
    <w:rsid w:val="007D70CB"/>
    <w:rsid w:val="007E498E"/>
    <w:rsid w:val="007F7FB6"/>
    <w:rsid w:val="008043DC"/>
    <w:rsid w:val="008153E0"/>
    <w:rsid w:val="008311F0"/>
    <w:rsid w:val="008432AC"/>
    <w:rsid w:val="00855D61"/>
    <w:rsid w:val="00860ABF"/>
    <w:rsid w:val="00861516"/>
    <w:rsid w:val="00861FFF"/>
    <w:rsid w:val="00863A75"/>
    <w:rsid w:val="0088028D"/>
    <w:rsid w:val="008A0DF3"/>
    <w:rsid w:val="008A158F"/>
    <w:rsid w:val="008B32C6"/>
    <w:rsid w:val="008B7073"/>
    <w:rsid w:val="008D4F58"/>
    <w:rsid w:val="008D57BC"/>
    <w:rsid w:val="008E57CD"/>
    <w:rsid w:val="00900840"/>
    <w:rsid w:val="00902C83"/>
    <w:rsid w:val="00903CCF"/>
    <w:rsid w:val="00916687"/>
    <w:rsid w:val="0092027B"/>
    <w:rsid w:val="009344B0"/>
    <w:rsid w:val="009350F0"/>
    <w:rsid w:val="00935B6E"/>
    <w:rsid w:val="00945309"/>
    <w:rsid w:val="009475B8"/>
    <w:rsid w:val="00955246"/>
    <w:rsid w:val="00964322"/>
    <w:rsid w:val="00964B24"/>
    <w:rsid w:val="00986CCE"/>
    <w:rsid w:val="00993382"/>
    <w:rsid w:val="00997DC2"/>
    <w:rsid w:val="009A4F7E"/>
    <w:rsid w:val="009B3F51"/>
    <w:rsid w:val="009B484E"/>
    <w:rsid w:val="009D072C"/>
    <w:rsid w:val="009D17F5"/>
    <w:rsid w:val="009D1FF6"/>
    <w:rsid w:val="009D5A41"/>
    <w:rsid w:val="009E0EA3"/>
    <w:rsid w:val="009F5D66"/>
    <w:rsid w:val="00A0330B"/>
    <w:rsid w:val="00A14AA9"/>
    <w:rsid w:val="00A205EF"/>
    <w:rsid w:val="00A416CD"/>
    <w:rsid w:val="00A56247"/>
    <w:rsid w:val="00A85640"/>
    <w:rsid w:val="00AC12C9"/>
    <w:rsid w:val="00AC2816"/>
    <w:rsid w:val="00AC72F6"/>
    <w:rsid w:val="00AD4870"/>
    <w:rsid w:val="00AD7F1A"/>
    <w:rsid w:val="00AE3551"/>
    <w:rsid w:val="00AE3827"/>
    <w:rsid w:val="00B05C09"/>
    <w:rsid w:val="00B30C1B"/>
    <w:rsid w:val="00B31277"/>
    <w:rsid w:val="00B35D90"/>
    <w:rsid w:val="00B4380C"/>
    <w:rsid w:val="00B47A08"/>
    <w:rsid w:val="00B86188"/>
    <w:rsid w:val="00B94865"/>
    <w:rsid w:val="00BA0C4B"/>
    <w:rsid w:val="00BA0FC8"/>
    <w:rsid w:val="00BB090E"/>
    <w:rsid w:val="00BB3A16"/>
    <w:rsid w:val="00BB3C23"/>
    <w:rsid w:val="00BB4090"/>
    <w:rsid w:val="00BD4442"/>
    <w:rsid w:val="00BD54C7"/>
    <w:rsid w:val="00BE315F"/>
    <w:rsid w:val="00BF5EF5"/>
    <w:rsid w:val="00BF6DC6"/>
    <w:rsid w:val="00C105A1"/>
    <w:rsid w:val="00C13622"/>
    <w:rsid w:val="00C23B4E"/>
    <w:rsid w:val="00C25177"/>
    <w:rsid w:val="00C26B83"/>
    <w:rsid w:val="00C31202"/>
    <w:rsid w:val="00C34CF7"/>
    <w:rsid w:val="00C42F9B"/>
    <w:rsid w:val="00C4332D"/>
    <w:rsid w:val="00C91996"/>
    <w:rsid w:val="00CB2370"/>
    <w:rsid w:val="00CC2892"/>
    <w:rsid w:val="00CC56D3"/>
    <w:rsid w:val="00CC7453"/>
    <w:rsid w:val="00CD5DAC"/>
    <w:rsid w:val="00CE4F4C"/>
    <w:rsid w:val="00CF576F"/>
    <w:rsid w:val="00D206FB"/>
    <w:rsid w:val="00D21BF5"/>
    <w:rsid w:val="00D2249B"/>
    <w:rsid w:val="00D3086E"/>
    <w:rsid w:val="00D35072"/>
    <w:rsid w:val="00D378A9"/>
    <w:rsid w:val="00D379A0"/>
    <w:rsid w:val="00D56EAF"/>
    <w:rsid w:val="00D71FF3"/>
    <w:rsid w:val="00D741B2"/>
    <w:rsid w:val="00D77C77"/>
    <w:rsid w:val="00D854E5"/>
    <w:rsid w:val="00D93CA0"/>
    <w:rsid w:val="00DA3C90"/>
    <w:rsid w:val="00DC718D"/>
    <w:rsid w:val="00DC7A59"/>
    <w:rsid w:val="00DD18EC"/>
    <w:rsid w:val="00E0004E"/>
    <w:rsid w:val="00E05ECD"/>
    <w:rsid w:val="00E266D2"/>
    <w:rsid w:val="00E31918"/>
    <w:rsid w:val="00E34D1F"/>
    <w:rsid w:val="00E376F9"/>
    <w:rsid w:val="00E45294"/>
    <w:rsid w:val="00E7765B"/>
    <w:rsid w:val="00E87A1A"/>
    <w:rsid w:val="00EC3C7E"/>
    <w:rsid w:val="00ED2255"/>
    <w:rsid w:val="00EE0019"/>
    <w:rsid w:val="00EE7FAB"/>
    <w:rsid w:val="00F00A3C"/>
    <w:rsid w:val="00F04913"/>
    <w:rsid w:val="00F17750"/>
    <w:rsid w:val="00F20111"/>
    <w:rsid w:val="00F215DB"/>
    <w:rsid w:val="00F32F94"/>
    <w:rsid w:val="00F41F92"/>
    <w:rsid w:val="00F46F2A"/>
    <w:rsid w:val="00F4793E"/>
    <w:rsid w:val="00F52374"/>
    <w:rsid w:val="00FA6294"/>
    <w:rsid w:val="00FD3F9A"/>
    <w:rsid w:val="00FD5A6C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168;n=8015;fld=134;dst=1000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DEB96DEA52999BB53E9349153A3416DED07BEE8FDB87EDB40D495907F9423B614689C3D8DEB23CDF6DBDA2E6BE3448393BCDBBx8PD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CD78E-0FDC-4FF0-957A-D3F2403C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2021-03-11T02:52:00Z</cp:lastPrinted>
  <dcterms:created xsi:type="dcterms:W3CDTF">2021-10-26T03:11:00Z</dcterms:created>
  <dcterms:modified xsi:type="dcterms:W3CDTF">2021-10-27T06:40:00Z</dcterms:modified>
</cp:coreProperties>
</file>