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D46680">
        <w:rPr>
          <w:sz w:val="32"/>
          <w:szCs w:val="32"/>
        </w:rPr>
        <w:t>АДМИНИСТРАЦИЯ</w:t>
      </w:r>
      <w:proofErr w:type="gramEnd"/>
      <w:r w:rsidRPr="00D46680">
        <w:rPr>
          <w:sz w:val="32"/>
          <w:szCs w:val="32"/>
        </w:rPr>
        <w:t xml:space="preserve"> ЗАТО г</w:t>
      </w:r>
      <w:r w:rsidR="003E14C4">
        <w:rPr>
          <w:sz w:val="32"/>
          <w:szCs w:val="32"/>
        </w:rPr>
        <w:t>. </w:t>
      </w:r>
      <w:r w:rsidRPr="00D46680">
        <w:rPr>
          <w:sz w:val="32"/>
          <w:szCs w:val="32"/>
        </w:rPr>
        <w:t>ЖЕЛЕЗНОГОРСК</w:t>
      </w: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00566E" w:rsidRDefault="00560991" w:rsidP="009608C0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07.12</w:t>
      </w:r>
      <w:r w:rsidR="00E94F54" w:rsidRPr="00D46680">
        <w:rPr>
          <w:rFonts w:ascii="Times New Roman" w:hAnsi="Times New Roman"/>
        </w:rPr>
        <w:t>.</w:t>
      </w:r>
      <w:r w:rsidR="009608C0" w:rsidRPr="00D46680">
        <w:rPr>
          <w:rFonts w:ascii="Times New Roman" w:hAnsi="Times New Roman"/>
        </w:rPr>
        <w:t>202</w:t>
      </w:r>
      <w:r w:rsidR="006D034D" w:rsidRPr="00D46680">
        <w:rPr>
          <w:rFonts w:ascii="Times New Roman" w:hAnsi="Times New Roman"/>
        </w:rPr>
        <w:t>1</w:t>
      </w:r>
      <w:r w:rsidR="009608C0" w:rsidRPr="00D46680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="00E94F54" w:rsidRPr="00D466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9608C0" w:rsidRPr="00D46680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2342</w:t>
      </w:r>
    </w:p>
    <w:p w:rsidR="009608C0" w:rsidRPr="00D46680" w:rsidRDefault="009608C0" w:rsidP="009608C0">
      <w:pPr>
        <w:framePr w:w="10076" w:h="540" w:hSpace="181" w:wrap="notBeside" w:vAnchor="text" w:hAnchor="page" w:x="1272" w:y="3745"/>
        <w:widowControl w:val="0"/>
        <w:jc w:val="center"/>
      </w:pPr>
      <w:r w:rsidRPr="00D46680">
        <w:rPr>
          <w:rFonts w:ascii="Times New Roman" w:hAnsi="Times New Roman"/>
          <w:b/>
        </w:rPr>
        <w:t>г</w:t>
      </w:r>
      <w:r w:rsidR="003E14C4">
        <w:rPr>
          <w:rFonts w:ascii="Times New Roman" w:hAnsi="Times New Roman"/>
          <w:b/>
        </w:rPr>
        <w:t>. </w:t>
      </w:r>
      <w:r w:rsidRPr="00D46680">
        <w:rPr>
          <w:rFonts w:ascii="Times New Roman" w:hAnsi="Times New Roman"/>
          <w:b/>
        </w:rPr>
        <w:t>Железногорск</w:t>
      </w:r>
    </w:p>
    <w:p w:rsidR="006D034D" w:rsidRPr="00D85C6C" w:rsidRDefault="009608C0" w:rsidP="00D85C6C">
      <w:pPr>
        <w:pStyle w:val="a5"/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85C6C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6C" w:rsidRPr="00D85C6C"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="00D85C6C" w:rsidRPr="00D85C6C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 w:rsidR="00D85C6C" w:rsidRPr="00D85C6C">
        <w:rPr>
          <w:rFonts w:ascii="Times New Roman" w:eastAsia="Times New Roman" w:hAnsi="Times New Roman"/>
          <w:sz w:val="28"/>
          <w:szCs w:val="28"/>
        </w:rPr>
        <w:t xml:space="preserve"> ЗАТО г</w:t>
      </w:r>
      <w:r w:rsidR="003E14C4">
        <w:rPr>
          <w:rFonts w:ascii="Times New Roman" w:eastAsia="Times New Roman" w:hAnsi="Times New Roman"/>
          <w:sz w:val="28"/>
          <w:szCs w:val="28"/>
        </w:rPr>
        <w:t>. </w:t>
      </w:r>
      <w:r w:rsidR="00D85C6C" w:rsidRPr="00D85C6C">
        <w:rPr>
          <w:rFonts w:ascii="Times New Roman" w:eastAsia="Times New Roman" w:hAnsi="Times New Roman"/>
          <w:sz w:val="28"/>
          <w:szCs w:val="28"/>
        </w:rPr>
        <w:t>Железногорск от 11.04.2018 №762 «Об утверждении Порядка содержания автомобильных дорог общего пользования местного значения ЗАТО Железногорск и Порядка ремонта автомобильных дорог общего пользования местного значения ЗАТО Железногорск</w:t>
      </w:r>
      <w:r w:rsidR="00D85C6C">
        <w:rPr>
          <w:rFonts w:ascii="Times New Roman" w:eastAsia="Times New Roman" w:hAnsi="Times New Roman"/>
          <w:sz w:val="28"/>
          <w:szCs w:val="28"/>
        </w:rPr>
        <w:t>»</w:t>
      </w:r>
    </w:p>
    <w:p w:rsidR="006D034D" w:rsidRPr="00D46680" w:rsidRDefault="006D034D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D85C6C" w:rsidP="00240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17,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46680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85C6C" w:rsidRDefault="00240A54" w:rsidP="00240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14C4">
        <w:rPr>
          <w:rFonts w:ascii="Times New Roman" w:hAnsi="Times New Roman"/>
          <w:sz w:val="28"/>
          <w:szCs w:val="28"/>
        </w:rPr>
        <w:t>. </w:t>
      </w:r>
      <w:r w:rsid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5C6C" w:rsidRP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D85C6C" w:rsidRP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5C6C" w:rsidRP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proofErr w:type="gramStart"/>
      <w:r w:rsidR="00D85C6C" w:rsidRP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D85C6C" w:rsidRP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</w:t>
      </w:r>
      <w:r w:rsidR="003E14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85C6C" w:rsidRPr="00D85C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от 11.04.2018 №762 «Об утверждении Порядка содержания автомобильных дорог общего пользования местного значения ЗАТО Железногорск и Порядка ремонта автомобильных дорог общего пользования местного значения ЗАТО Железногорск</w:t>
      </w:r>
      <w:r w:rsidR="00D85C6C">
        <w:rPr>
          <w:rFonts w:ascii="Times New Roman" w:eastAsia="Times New Roman" w:hAnsi="Times New Roman"/>
          <w:sz w:val="28"/>
          <w:szCs w:val="28"/>
        </w:rPr>
        <w:t>»:</w:t>
      </w:r>
    </w:p>
    <w:p w:rsidR="00D85C6C" w:rsidRDefault="00D85C6C" w:rsidP="00240A5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</w:t>
      </w:r>
      <w:r w:rsidR="003E14C4">
        <w:rPr>
          <w:rFonts w:ascii="Times New Roman" w:eastAsia="Times New Roman" w:hAnsi="Times New Roman"/>
          <w:sz w:val="28"/>
          <w:szCs w:val="28"/>
        </w:rPr>
        <w:t>. </w:t>
      </w:r>
      <w:r>
        <w:rPr>
          <w:rFonts w:ascii="Times New Roman" w:eastAsia="Times New Roman" w:hAnsi="Times New Roman"/>
          <w:sz w:val="28"/>
          <w:szCs w:val="28"/>
        </w:rPr>
        <w:t>Приложение № 1 к постановлению изложить в новой редакции (Приложение №1).</w:t>
      </w:r>
    </w:p>
    <w:p w:rsidR="00D85C6C" w:rsidRDefault="00D85C6C" w:rsidP="00240A5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</w:t>
      </w:r>
      <w:r w:rsidR="003E14C4">
        <w:rPr>
          <w:rFonts w:ascii="Times New Roman" w:eastAsia="Times New Roman" w:hAnsi="Times New Roman"/>
          <w:sz w:val="28"/>
          <w:szCs w:val="28"/>
        </w:rPr>
        <w:t>. </w:t>
      </w:r>
      <w:r>
        <w:rPr>
          <w:rFonts w:ascii="Times New Roman" w:eastAsia="Times New Roman" w:hAnsi="Times New Roman"/>
          <w:sz w:val="28"/>
          <w:szCs w:val="28"/>
        </w:rPr>
        <w:t>Приложение № 2 к постановлению  изложить в новой редакции (Приложение №2).</w:t>
      </w:r>
    </w:p>
    <w:p w:rsidR="009608C0" w:rsidRPr="00D46680" w:rsidRDefault="00E94F54" w:rsidP="00240A54">
      <w:pPr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680">
        <w:rPr>
          <w:rFonts w:ascii="Times New Roman" w:hAnsi="Times New Roman"/>
          <w:sz w:val="28"/>
          <w:szCs w:val="28"/>
        </w:rPr>
        <w:t>2</w:t>
      </w:r>
      <w:r w:rsidR="003E14C4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9608C0" w:rsidRPr="00D4668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608C0" w:rsidRPr="00D46680">
        <w:rPr>
          <w:rFonts w:ascii="Times New Roman" w:hAnsi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>Железногорск (Е</w:t>
      </w:r>
      <w:r w:rsidR="003E14C4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>Н</w:t>
      </w:r>
      <w:r w:rsidR="003E14C4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>Панченко</w:t>
      </w:r>
      <w:r w:rsidR="003E14C4">
        <w:rPr>
          <w:rFonts w:ascii="Times New Roman" w:hAnsi="Times New Roman"/>
          <w:sz w:val="28"/>
          <w:szCs w:val="28"/>
        </w:rPr>
        <w:t>) </w:t>
      </w:r>
      <w:r w:rsidR="009608C0" w:rsidRPr="00D46680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9608C0" w:rsidRPr="00D46680" w:rsidRDefault="00E94F54" w:rsidP="00240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6680">
        <w:rPr>
          <w:rFonts w:ascii="Times New Roman" w:hAnsi="Times New Roman"/>
          <w:sz w:val="28"/>
          <w:szCs w:val="28"/>
        </w:rPr>
        <w:t>3</w:t>
      </w:r>
      <w:r w:rsidR="003E14C4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</w:t>
      </w:r>
      <w:r w:rsidR="003E14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(И.С</w:t>
      </w:r>
      <w:r w:rsidR="003E14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</w:t>
      </w:r>
      <w:r w:rsidR="003E14C4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9608C0" w:rsidRPr="00D46680">
        <w:rPr>
          <w:rFonts w:ascii="Times New Roman" w:hAnsi="Times New Roman"/>
          <w:sz w:val="28"/>
          <w:szCs w:val="28"/>
        </w:rPr>
        <w:t>.</w:t>
      </w:r>
    </w:p>
    <w:p w:rsidR="009608C0" w:rsidRPr="00D46680" w:rsidRDefault="00E94F54" w:rsidP="00240A5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9608C0" w:rsidRPr="00D46680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9608C0" w:rsidRPr="00D46680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</w:t>
      </w:r>
      <w:r w:rsidR="009608C0" w:rsidRPr="00D46680">
        <w:rPr>
          <w:rFonts w:ascii="Times New Roman" w:hAnsi="Times New Roman" w:cs="Times New Roman"/>
          <w:sz w:val="28"/>
          <w:szCs w:val="28"/>
        </w:rPr>
        <w:lastRenderedPageBreak/>
        <w:t>хозяйству А.А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>Сергейкина.</w:t>
      </w:r>
    </w:p>
    <w:p w:rsidR="009608C0" w:rsidRPr="00D46680" w:rsidRDefault="00E94F54" w:rsidP="00240A5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5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9608C0" w:rsidRPr="00D46680" w:rsidRDefault="009608C0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8C0" w:rsidRPr="00D46680" w:rsidRDefault="009608C0" w:rsidP="0096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8C0" w:rsidRPr="00D46680" w:rsidRDefault="009608C0" w:rsidP="009608C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9608C0" w:rsidRPr="00D46680" w:rsidSect="00D2767B">
          <w:headerReference w:type="default" r:id="rId9"/>
          <w:footerReference w:type="even" r:id="rId10"/>
          <w:footerReference w:type="default" r:id="rId11"/>
          <w:pgSz w:w="11906" w:h="16838"/>
          <w:pgMar w:top="624" w:right="737" w:bottom="624" w:left="1418" w:header="720" w:footer="720" w:gutter="0"/>
          <w:pgNumType w:start="1"/>
          <w:cols w:space="720"/>
          <w:titlePg/>
          <w:docGrid w:linePitch="272"/>
        </w:sectPr>
      </w:pPr>
      <w:proofErr w:type="gramStart"/>
      <w:r w:rsidRPr="00D46680">
        <w:rPr>
          <w:rFonts w:ascii="Times New Roman" w:hAnsi="Times New Roman"/>
          <w:sz w:val="28"/>
          <w:szCs w:val="28"/>
        </w:rPr>
        <w:t>Глава</w:t>
      </w:r>
      <w:proofErr w:type="gramEnd"/>
      <w:r w:rsidRPr="00D46680">
        <w:rPr>
          <w:rFonts w:ascii="Times New Roman" w:hAnsi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/>
          <w:sz w:val="28"/>
          <w:szCs w:val="28"/>
        </w:rPr>
        <w:t>. </w:t>
      </w:r>
      <w:r w:rsidRPr="00D46680">
        <w:rPr>
          <w:rFonts w:ascii="Times New Roman" w:hAnsi="Times New Roman"/>
          <w:sz w:val="28"/>
          <w:szCs w:val="28"/>
        </w:rPr>
        <w:t xml:space="preserve">Железногорск                                   </w:t>
      </w:r>
      <w:r w:rsidR="00E94F54" w:rsidRPr="00D46680">
        <w:rPr>
          <w:rFonts w:ascii="Times New Roman" w:hAnsi="Times New Roman"/>
          <w:sz w:val="28"/>
          <w:szCs w:val="28"/>
        </w:rPr>
        <w:t xml:space="preserve">                          </w:t>
      </w:r>
      <w:r w:rsidRPr="00D46680">
        <w:rPr>
          <w:rFonts w:ascii="Times New Roman" w:hAnsi="Times New Roman"/>
          <w:sz w:val="28"/>
          <w:szCs w:val="28"/>
        </w:rPr>
        <w:t>И.Г</w:t>
      </w:r>
      <w:r w:rsidR="003E14C4">
        <w:rPr>
          <w:rFonts w:ascii="Times New Roman" w:hAnsi="Times New Roman"/>
          <w:sz w:val="28"/>
          <w:szCs w:val="28"/>
        </w:rPr>
        <w:t>. </w:t>
      </w:r>
      <w:r w:rsidRPr="00D46680">
        <w:rPr>
          <w:rFonts w:ascii="Times New Roman" w:hAnsi="Times New Roman"/>
          <w:sz w:val="28"/>
          <w:szCs w:val="28"/>
        </w:rPr>
        <w:t>Куксин</w:t>
      </w:r>
      <w:bookmarkStart w:id="0" w:name="P33"/>
      <w:bookmarkEnd w:id="0"/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  <w:r w:rsidR="00D85C6C">
        <w:rPr>
          <w:sz w:val="28"/>
        </w:rPr>
        <w:t xml:space="preserve"> №1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</w:t>
      </w:r>
      <w:proofErr w:type="gramStart"/>
      <w:r w:rsidRPr="00D46680">
        <w:rPr>
          <w:sz w:val="28"/>
        </w:rPr>
        <w:t>.Ж</w:t>
      </w:r>
      <w:proofErr w:type="gramEnd"/>
      <w:r w:rsidRPr="00D46680">
        <w:rPr>
          <w:sz w:val="28"/>
        </w:rPr>
        <w:t>елезногорск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 xml:space="preserve">от </w:t>
      </w:r>
      <w:r w:rsidR="00560991">
        <w:rPr>
          <w:sz w:val="28"/>
        </w:rPr>
        <w:t>07.12.</w:t>
      </w:r>
      <w:r w:rsidRPr="00D46680">
        <w:rPr>
          <w:sz w:val="28"/>
        </w:rPr>
        <w:t>202</w:t>
      </w:r>
      <w:r w:rsidR="00D2767B">
        <w:rPr>
          <w:sz w:val="28"/>
        </w:rPr>
        <w:t>1</w:t>
      </w:r>
      <w:r w:rsidRPr="00D46680">
        <w:rPr>
          <w:sz w:val="28"/>
        </w:rPr>
        <w:t xml:space="preserve"> №</w:t>
      </w:r>
      <w:r w:rsidR="00CC3CF0" w:rsidRPr="00D46680">
        <w:rPr>
          <w:sz w:val="28"/>
        </w:rPr>
        <w:t xml:space="preserve"> </w:t>
      </w:r>
      <w:r w:rsidR="00560991">
        <w:rPr>
          <w:sz w:val="28"/>
        </w:rPr>
        <w:t>2342</w:t>
      </w:r>
    </w:p>
    <w:p w:rsidR="00D85C6C" w:rsidRDefault="00D85C6C" w:rsidP="00D85C6C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85C6C" w:rsidRPr="00D85C6C" w:rsidRDefault="00D85C6C" w:rsidP="00D85C6C">
      <w:pPr>
        <w:pStyle w:val="ae"/>
        <w:ind w:left="5103"/>
        <w:jc w:val="both"/>
        <w:rPr>
          <w:sz w:val="28"/>
        </w:rPr>
      </w:pPr>
      <w:r w:rsidRPr="00D85C6C">
        <w:rPr>
          <w:sz w:val="28"/>
        </w:rPr>
        <w:t>Приложение № 1</w:t>
      </w:r>
    </w:p>
    <w:p w:rsidR="00D85C6C" w:rsidRPr="00D85C6C" w:rsidRDefault="00D85C6C" w:rsidP="00D85C6C">
      <w:pPr>
        <w:pStyle w:val="ae"/>
        <w:ind w:left="5103"/>
        <w:jc w:val="both"/>
        <w:rPr>
          <w:sz w:val="28"/>
        </w:rPr>
      </w:pPr>
      <w:r w:rsidRPr="00D85C6C">
        <w:rPr>
          <w:sz w:val="28"/>
        </w:rPr>
        <w:t xml:space="preserve">к Постановлению </w:t>
      </w:r>
      <w:proofErr w:type="gramStart"/>
      <w:r w:rsidRPr="00D85C6C">
        <w:rPr>
          <w:sz w:val="28"/>
        </w:rPr>
        <w:t>Администрации</w:t>
      </w:r>
      <w:proofErr w:type="gramEnd"/>
      <w:r w:rsidRPr="00D85C6C">
        <w:rPr>
          <w:sz w:val="28"/>
        </w:rPr>
        <w:t xml:space="preserve"> ЗАТО г</w:t>
      </w:r>
      <w:r w:rsidR="003E14C4">
        <w:rPr>
          <w:sz w:val="28"/>
        </w:rPr>
        <w:t>. </w:t>
      </w:r>
      <w:r w:rsidRPr="00D85C6C">
        <w:rPr>
          <w:sz w:val="28"/>
        </w:rPr>
        <w:t>Железногорск</w:t>
      </w:r>
    </w:p>
    <w:p w:rsidR="00D85C6C" w:rsidRPr="00D85C6C" w:rsidRDefault="00D85C6C" w:rsidP="00D85C6C">
      <w:pPr>
        <w:pStyle w:val="ae"/>
        <w:ind w:left="5103"/>
        <w:jc w:val="both"/>
        <w:rPr>
          <w:sz w:val="28"/>
        </w:rPr>
      </w:pPr>
      <w:r w:rsidRPr="00D85C6C">
        <w:rPr>
          <w:sz w:val="28"/>
        </w:rPr>
        <w:t>от 11 апреля 2018 г</w:t>
      </w:r>
      <w:r w:rsidR="003E14C4">
        <w:rPr>
          <w:sz w:val="28"/>
        </w:rPr>
        <w:t>. </w:t>
      </w:r>
      <w:r>
        <w:rPr>
          <w:sz w:val="28"/>
        </w:rPr>
        <w:t>№</w:t>
      </w:r>
      <w:r w:rsidRPr="00D85C6C">
        <w:rPr>
          <w:sz w:val="28"/>
        </w:rPr>
        <w:t xml:space="preserve"> 762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C6C" w:rsidRPr="00166F8C" w:rsidRDefault="00D85C6C" w:rsidP="00D85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166F8C">
        <w:rPr>
          <w:rFonts w:ascii="Times New Roman" w:hAnsi="Times New Roman" w:cs="Times New Roman"/>
          <w:sz w:val="28"/>
          <w:szCs w:val="28"/>
        </w:rPr>
        <w:t>ПОРЯДОК</w:t>
      </w:r>
    </w:p>
    <w:p w:rsidR="00D85C6C" w:rsidRPr="00166F8C" w:rsidRDefault="00D85C6C" w:rsidP="00D85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автомобильных дорог общего пользования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D85C6C" w:rsidRPr="00166F8C" w:rsidRDefault="00D85C6C" w:rsidP="00D85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Настоящий Порядок содержания автомобильных дорог общего пользования местного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Железногорск разработан в соответствии с Федеральным законом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, учитывает Приказы Министерства транспорта Российской Федерации от 16.11.2012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402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, от 27.08.2009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150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Железногорск (далее - автомобильные дороги), оценке их технического состояния, а также по организации и обеспечению безопасности дорожного движения на автомобильных дорогах (далее - работы по содержанию автомобильных дорог).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2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Для обеспечения безопасности дорожного движения и обеспечения сохранности дорог, объектов благоустройства и озеленения услуги оказываются в соответствии с действующим законодательством Российской Федерации: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Федеральный закон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Федеральный закон от 30.03.1999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Федеральный закон от 03.06.2006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74-ФЗ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Водный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СП 34.13330.2021 «Свод правил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Автомобильные дороги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2.05.02-85*»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СП 45.13330.2017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Свод правил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Земляные сооружения, основания и фундаменты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Актуализированная редакция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3.02.01-87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СП 78.13330.2012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Свод правил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Автомобильные дороги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Актуализированная редакция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3.06.03-85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СП 79.13330.2012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Свод правил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Мосты и трубы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Правила обследований и испытаний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Актуализированная редакция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3.06.07-86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25607-2009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Смеси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щебеночно-гравийно-песчаные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для покрытий и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автомобильных дорог и аэродромов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ГОСТ 3634-2019 «Межгосударственный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Люки смотровых колодцев и дождеприемники ливнесточных колодцев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Технические условия»;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7473-2010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Смеси бетонные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8267-93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Щебень и гравий из плотных горных пород для строительных работ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8736-2014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Песок для строительных работ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9128-2013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Смеси асфальтобетонные,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полимерасфальтобетонные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, асфальтобетон,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полимерасфальтобетон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для автомобильных дорог и аэродромов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12801-98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 xml:space="preserve">Материалы на основе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органических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вяжущих для дорожного и аэродромного строительства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испытаний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13015-2012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Изделия бетонные и железобетонные для строительства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технические требования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Правила приемки, маркировки, транспортирования и 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31015-2002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Смеси асфальтобетонные и асфальтобетон щебеночно-мастичные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32757-2014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Временные технические средства организации дорожного движения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32758-2014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Временные технические средства организации дорожного движения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 и правила применения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32759-2014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Дорожные тумбы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32760-2014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Дорожные тумбы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32825-2014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Дорожные покрытия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измерения геометрических размеров повреждений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32829-2014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Материалы для дорожной разметки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испытаний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32830-2014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Материалы для дорожной разметки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32839-2014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дорожные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32843-2014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Столбики сигнальные дорожные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32844-2014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Столбики сигнальные дорожные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32846-2014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Элементы обустройства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32848-2014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Изделия для дорожной разметки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32849-2014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Изделия для дорожной разметки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испытаний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32866-2014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дорожные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32944-2014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Пешеходные переходы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Классификация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32945-2014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Знаки дорожные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32946-2014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Знаки дорожные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32947-2014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Опоры стационарного электрического освещения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32948-2014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Опоры дорожных знаков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32949-2014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Опоры стационарного электрического освещения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32950-2014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Опоры металлические дорожных знаков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32952-2014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Разметка дорожная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32953-2014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Разметка дорожная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32961-2014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Камни бортовые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32962-2014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Камни бортовые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32964-2014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Искусственные неровности сборные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32965-2014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учета интенсивности движения транспортного потока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33078-2014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измерения сцепления колеса автомобиля с покрытием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33101-2014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Покрытия дорожные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измерения ровности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33127-2014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Ограждения дорожные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33128-2014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Ограждения дорожные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33129-2014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Ограждения дорожные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33151-2014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Элементы обустройства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Правила применения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33175-2014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Горизонтальная освещенность от искусственного освещения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33176-2014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Горизонтальная освещенность от искусственного освещения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33181-2014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Требования к уровню зимнего содержания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33220-2015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Требования к эксплуатационному состоянию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33382-2015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Техническая классификация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33385-2015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Дорожные светофоры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33386-2015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Межгосударственный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Дорожные светофоры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50597-2017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и улицы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51256-2018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Разметка дорожная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Классификация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52056-2003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Государственный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Вяжущие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полимерно-битумные дорожные на основе блок-сополимеров типа стирол-бутадиен-стирол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52129-2003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Порошок минеральный для асфальтобетонных и органоминеральных смесей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52282-2004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Светофоры дорожные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Типы и основные параметры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технические требования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испытаний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52289-2004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Правила применения дорожных знаков, разметки, светофоров, дорожных ограждений и направляющих устройств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52290-2004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Знаки дорожные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52398-2005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Классификация автомобильных дорог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Основные параметры и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52605-2006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Искусственные неровности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технические требования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Правила применения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52607-2006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Ограждения дорожные удерживающие боковые для автомобилей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52766-2007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Элементы обустройства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52875-2018 «Национальный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Указатели тактильные наземные для инвалидов по зрению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Технические требования»;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54809-2011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Разметка дорожная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56925-2016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Дороги автомобильные и аэродромы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Методы измерения неровностей оснований и покрытий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58952.1-2020 «Национальный стандарт Российской Федерации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Эмульсии битумные дорожные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Технические требования»;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22245-90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Государственный стандарт Союза ССР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Битумы нефтяные дорожные вязкие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24909-81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Государственный стандарт Союза ССР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Саженцы деревьев декоративных лиственных пород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25769-83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Государственный стандарт Союза ССР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Саженцы деревьев хвойных пород для озеленения городов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ГОСТ 27635-88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Государственный стандарт Союза ССР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Саженцы сортовых роз и сиреней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ОСТ 56-98-93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стандарт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Сеянцы и саженцы основных древесных и кустарниковых пород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мероприятий»;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ВСН 4-81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Ведомственные строительные нормы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Инструкция по проведению осмотров мостов и труб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Минавтодором РСФСР 31.03.1981);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ОСТ 218.1.002-2003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Стандарт отрасли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Автобусные остановки на автомобильных дорогах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ОДН 218.5.016.2002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Отраслевые дорожные нормы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Показатели и нормы экологической безопасности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Распоряжением Минтранса РФ от 25.12.2002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ИС-1147-р);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ОДН 218.2.027-2003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Отраслевые дорожные нормы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Требования к противогололедным материалам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Распоряжением Минтранса РФ от 16.06.2003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ОС-548-р);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ОДН 218.3.039-2003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Отраслевые дорожные нормы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Укрепление обочин автодорог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распоряжением Минтранса РФ от 23.05.2003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ОС-461-р);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ОДМ 218.011-98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Отраслевая дорожная методика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Методические рекомендации по озеленению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Приказом ФДС России от 05.11.1998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421);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ОДМ 218.6.019-2016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Рекомендации по организации движения и ограждению мест производства дорожных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(издан на основании Распоряжения Росавтодора от 02.03.2016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303-р);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Методика испытания противогололедных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распоряжением Минтранса РФ от 16.06.2003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ОС-548-р);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Руководство по борьбе с зимней скользкостью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распоряжением Минтранса РФ от 16.06.2003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ОС-548-р);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Рекомендации по обеспечению безопасности дорожного движения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(утверждены распоряжением Минтранса РФ от 24.06.2002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ОС-557-р);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Методические рекомендации по ремонту и содержанию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(приняты и введены в действие Письмом Росавтодора от 17.03.2004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ОС-28/1270-ис);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ОДМ 218.6.015-2015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Рекомендации по учету и анализу дорожно-транспортных происшествий на автомобильных дорогах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19.09.2020 № 1502 «Об утверждении Правил учета дорожно-транспортных происшествий, об изменении и признании утратившими силу некоторых актов Правительства Российской Федерации»;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Письмо Департамента ОБДД МВД России от 19.02.2009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13/6-1029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Организация дорожного движения и ограждения мест производства дорожных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Приказ Минтранса России от 16.11.2012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402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Приказ Российского дорожного агентства от 16.06.2000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115-р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Руководства по производству работ дорожным мастером (при содержании и ремонте автомобильных дорог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и Пособия дорожному мастеру (по организации производства работ при содержании и ремонте автомобильных дорог)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Приказ Госстроя РФ от 10.12.1999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145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нормативно-производственного регламента содержания озелененных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Приказ Госстроя РФ от 15.12.1999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153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Приказ ФДС России от 16.01.1999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формы журнала производства работ по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Распоряжение Росавтодора от 30.08.1999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7-р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содержанию мостовых сооружений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Приказ Министерства энергетики Российской Федерации от 13.01.2003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Правил технической эксплуатации электроустановок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Приказ Министерства энергетики Российской Федерации от 08.07.2002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204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глав Правил устройства электроустановок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Приказ Минтруда России от 15.12.2020 № 903н «Об утверждении Правил по охране труда при эксплуатации электроустановок»;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Железногорск от 07.09.2017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22-91Р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240A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</w:t>
      </w:r>
      <w:r w:rsidR="00240A54">
        <w:rPr>
          <w:rFonts w:ascii="Times New Roman" w:hAnsi="Times New Roman" w:cs="Times New Roman"/>
          <w:sz w:val="28"/>
          <w:szCs w:val="28"/>
        </w:rPr>
        <w:t>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Железногорск от 14.06.2006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839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требований, предъявляемых при производстве и приемке работ по ремонту асфальтобетонного покрытия автомобильных дорог ЗАТО Железногорск, и Положения о критериях оценки качества и определения стоимости работ по ремонту асфальтобетонного покрытия автомобильных дорог ЗАТО Железногорск.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Приказ Минтранса России от 07.08.2020 № 288 «О порядке проведения оценки технического состояния автомобильных дорог»</w:t>
      </w:r>
      <w:r w:rsidRPr="00166F8C">
        <w:rPr>
          <w:rFonts w:ascii="Times New Roman" w:hAnsi="Times New Roman" w:cs="Times New Roman"/>
          <w:sz w:val="28"/>
          <w:szCs w:val="28"/>
        </w:rPr>
        <w:t>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 xml:space="preserve">Проведение оценки технического состояния автомобильных дорог организуется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Железногорск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4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Планирование работ по содержанию автомобильных дорог осуществляется муниципальным бюджетным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«Комбинат благоустройства»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Железногорск по результатам оценки технического состояния автомобильных дорог.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5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 и требованиями к проведению </w:t>
      </w:r>
      <w:r w:rsidRPr="00166F8C">
        <w:rPr>
          <w:rFonts w:ascii="Times New Roman" w:hAnsi="Times New Roman" w:cs="Times New Roman"/>
          <w:sz w:val="28"/>
          <w:szCs w:val="28"/>
        </w:rPr>
        <w:lastRenderedPageBreak/>
        <w:t xml:space="preserve">работ по содержанию автомобильных дорог общего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B43C29">
        <w:rPr>
          <w:rFonts w:ascii="Times New Roman" w:hAnsi="Times New Roman" w:cs="Times New Roman"/>
          <w:sz w:val="28"/>
          <w:szCs w:val="28"/>
        </w:rPr>
        <w:t>Железногорск, установленных приложением к настоящему Порядку (приложение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B43C29">
        <w:rPr>
          <w:rFonts w:ascii="Times New Roman" w:hAnsi="Times New Roman" w:cs="Times New Roman"/>
          <w:sz w:val="28"/>
          <w:szCs w:val="28"/>
        </w:rPr>
        <w:t>с учетом фактического состояния дорог, выявленных недостатков в эксплуатационном состоянии автомобильных дорог.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6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Выполнение работ по содержанию автомобильных дорог осуществляется муниципальным бюджетным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«Комбинат благоустройства» </w:t>
      </w:r>
      <w:r w:rsidRPr="00166F8C">
        <w:rPr>
          <w:rFonts w:ascii="Times New Roman" w:hAnsi="Times New Roman" w:cs="Times New Roman"/>
          <w:sz w:val="28"/>
          <w:szCs w:val="28"/>
        </w:rPr>
        <w:t>и (или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подрядчиками, определяемым в соответствии с законодательством Российской Федерации в области контрактной системы в сфере закупок товаров, работ, услуг для обеспечения государственных и муниципальных нужд (далее - Организации).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 xml:space="preserve">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пользования, введенными в действие письмом Государственной службы дорожного хозяйства Министерства транспорта Российской Федерации от 17.03.2004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ОС-28/1270-ис.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Осуществление содержания дорог в соответствии с требованиями нормативно-технической документации обеспечивают Организации, осуществляющие содержание автомобильных дорог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В случае, когда эксплуатационное состояние автомобильных дорог не отвечает требованиям нормативной документации, Организациями, осуществляющими их содержание, принимаются меры, направленные на скорейшее устранение дефектов.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7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Приемка результатов выполненных работ по содержанию автомобильных дорог осуществляется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Железногорск в соответствии с условиями муниципального задания или заключенного муниципального контракта на их выполнение.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муниципальному заданию осуществляется в соответствии с Правилами осуществления контроля за исполнением муниципального задания муниципальным учреждением, утвержденными Постановлением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Железногорск Красноярского края от 04.12.2015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1995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, и порядком приемки работ по содержанию автомобильных дорог общего пользования ЗАТО Железногорск в порядке, утверждаемом постановлением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C6C" w:rsidRDefault="00D85C6C" w:rsidP="00D85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5C6C" w:rsidRPr="00166F8C" w:rsidRDefault="00D85C6C" w:rsidP="00D85C6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5C6C" w:rsidRPr="00166F8C" w:rsidRDefault="00D85C6C" w:rsidP="00D85C6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8C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8C">
        <w:rPr>
          <w:rFonts w:ascii="Times New Roman" w:hAnsi="Times New Roman" w:cs="Times New Roman"/>
          <w:sz w:val="28"/>
          <w:szCs w:val="28"/>
        </w:rPr>
        <w:t>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8C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8C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C6C" w:rsidRPr="00166F8C" w:rsidRDefault="00D85C6C" w:rsidP="00D85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8"/>
      <w:bookmarkEnd w:id="3"/>
      <w:r w:rsidRPr="00166F8C">
        <w:rPr>
          <w:rFonts w:ascii="Times New Roman" w:hAnsi="Times New Roman" w:cs="Times New Roman"/>
          <w:sz w:val="28"/>
          <w:szCs w:val="28"/>
        </w:rPr>
        <w:t>ТРЕБОВАНИЯ</w:t>
      </w:r>
    </w:p>
    <w:p w:rsidR="00D85C6C" w:rsidRDefault="00D85C6C" w:rsidP="00D85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проведению работ по содержанию автомобильных дорог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240A54" w:rsidRDefault="00240A54" w:rsidP="00D85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работ по содержанию автомобильных дорог общего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Железногорск (далее - Требования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в соответствии классификацией работ по капитальному ремонту, ремонту и содержанию автомобильных дорог, утвержденной Приказом Минтранса России от 16.11.2012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402, определяют, состав</w:t>
      </w:r>
      <w:r w:rsidRPr="00B43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F8C">
        <w:rPr>
          <w:rFonts w:ascii="Times New Roman" w:hAnsi="Times New Roman" w:cs="Times New Roman"/>
          <w:sz w:val="28"/>
          <w:szCs w:val="28"/>
        </w:rPr>
        <w:t xml:space="preserve"> виды работ, выполняемых при содержании автомобильных дорог ЗАТО Железногорск, и предназначены для использования при планировании дорожных работ.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2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Для обеспечения безопасности дорожного движения и обеспечения сохранности дорог, объектов благоустройства и озеленения услуги оказываются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указанным в п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66F8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8C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8C">
        <w:rPr>
          <w:rFonts w:ascii="Times New Roman" w:hAnsi="Times New Roman" w:cs="Times New Roman"/>
          <w:sz w:val="28"/>
          <w:szCs w:val="28"/>
        </w:rPr>
        <w:t>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8C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8C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 по содержанию автомобильных дорог общего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Железногорск выполняются следующие виды работ: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3.1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По полосе отвода, земляному полотну и системе водоотвода: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а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уборка мусора, крупногабаритного мусора с земляного полотна и полосы отвода с последующей транспортировкой;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б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планировка откосов насыпей и выемок, исправление повреждений с добавлением грунта и укрепление засевом трав,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планировка откосов насыпей гравийных дорог</w:t>
      </w:r>
      <w:r w:rsidR="00240A5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скашивание травы и удаление кустарника на откосах насыпей и выемок;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8C">
        <w:rPr>
          <w:rFonts w:ascii="Times New Roman" w:hAnsi="Times New Roman" w:cs="Times New Roman"/>
          <w:sz w:val="28"/>
          <w:szCs w:val="28"/>
        </w:rPr>
        <w:t>в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мостов), в том числе:</w:t>
      </w:r>
      <w:proofErr w:type="gramEnd"/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восстановление профиля водоотводных канав</w:t>
      </w:r>
      <w:r w:rsidR="00240A5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очистка водоотводных канав от крупногабаритного мусора, наносов</w:t>
      </w:r>
      <w:r w:rsidR="00240A5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- очистка русел водопропускных труб от наносов, растительности у входного и выходного оголовков, скашивание травы у входных и выходных оголовков с последующей их транспортировкой</w:t>
      </w:r>
      <w:r w:rsidR="00240A5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прочистка ливневой канализации, размывка решеток колодцев горячей водой в зимний период, промывка канализационных труб горячей и холодной водой, очистка колодцев от грязи и ила;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откачка воды и ила из труб, коллекторов, луж</w:t>
      </w:r>
      <w:r w:rsidR="00240A5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устранение повреждений колодца ливневой канализации с его разборкой или без разборки</w:t>
      </w:r>
      <w:r w:rsidR="00240A5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установка недостающих или замена существующих крышек люков колодцев</w:t>
      </w:r>
      <w:r w:rsidR="00240A5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устранение дефектов оголовков труб, дефектов трещин, сколов, отслоений, защитного слоя арматуры труб, штукатурки оголовков, заделка швов между звеньями труб цементным раствором</w:t>
      </w:r>
      <w:r w:rsidR="00240A5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побелка оголовков водопропускных труб;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г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устройство дренажных прорезей;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д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противопаводковые мероприятия,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устранение промоин (с разработкой грунта, транспортировкой, планировкой)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устройство новых водоотводных канав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выборка (внесение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материала из русла реки Байкал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очистка закрытой части русла реки Байкал;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е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планировка обочин дорог без добавления нового материала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планировка обочин дороги с добавлением нового материала;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ж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восстановление земляного полотна на участках с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пучинистыми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и слабыми грунтами на площади до 100 м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ликвидация съездов с автомобильных дорог (въездов на автомобильные дороги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в неустановленных местах;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и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поддержание в чистоте и порядке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элементов обозначения границ полосы отвода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к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ликвидация последствий обвалов, осыпей, оползней и селевых потоков, другие противооползневые мероприятия</w:t>
      </w:r>
      <w:r w:rsidR="003E14C4">
        <w:rPr>
          <w:rFonts w:ascii="Times New Roman" w:hAnsi="Times New Roman" w:cs="Times New Roman"/>
          <w:sz w:val="28"/>
          <w:szCs w:val="28"/>
        </w:rPr>
        <w:t>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3.2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По дорожным одеждам: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а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очистка проезжей части от мусора, грязи и посторонних предметов, мойка покрытий,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ручная и механизированная очистка проезжей части, в том числе у поребрика под скребок, от пыли и грязи с транспортировкой смета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уборка мусора и крупногабаритного груза с проезжей части с последующей его транспортировкой;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б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восстановление сцепных свойств покрытия в местах выпотевания битума;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устранение деформаций и повреждений (заделка выбоин, просадок, шелушения,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выкрашивания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и других дефектов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заливка трещин на асфальтобетонных покрытиях вручную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устранение деформаций и повреждений асфальтобетонного покрытия проезжей части, в том числе с использованием холодных асфальтобетонных смесей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устранение повреждений бордюров;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г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устранение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д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ликвидация колей глубиной до 50 мм; фрезерование или срезка гребней выпора и неровностей по колеям (полосам наката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с заполнением колей черным щебнем или асфальтобетоном и устройством защитного слоя на всю ширину покрытия;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е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ж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восстановление изношенных верхних слоев асфальтобетонных покрытий;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восстановление поперечного профиля и ровности проезжей части автомобильных дорог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планировка грунтовых и гравийных дорог без добавления нового материала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планировка грунтовых и гравийных дорог с добавлением нового материала;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и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проезжей части автомобильных дорог,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механизированная мойка автомобильных дорог;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к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восстановление дорожной одежды на участках с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пучинистыми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и слабыми грунтами на площади до 100 м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л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устройство защитных слоев, слоев износа и поверхностной обработки дорожного покрытия;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м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восстановление сцепных свойств покрытия путем устройства защитных слоев, слоев износа или поверхностной обработки;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3.3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По искусственным и защитным дорожным сооружениям: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очистка от пыли и грязи элементов мостового полотна и тротуаров,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подферменных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б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очистка (в том числе и от растительности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конусов, откосов, подмостовых русел;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в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антисептирование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на деревянных мостах;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г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противопаводковые мероприятия;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д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 см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е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ж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локальная окраска (в том числе с удалением продуктов коррозии, зачисткой металла и нанесением грунтовки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устранение локальных промоин в откосах насыпи конусов, подходов, устранение размывов у опор;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и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исправление сопряжения мостового сооружения с насыпью, исправление положения переходных плит;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к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устранение мелких дефектов железобетонных конструкций, включая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гидрофобизацию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поверхности, заделку раковин, сколов и трещин, устранение проломов плит, разрушений диафрагм, продольных швов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омоноличивания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л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</w:t>
      </w:r>
      <w:r w:rsidRPr="00166F8C">
        <w:rPr>
          <w:rFonts w:ascii="Times New Roman" w:hAnsi="Times New Roman" w:cs="Times New Roman"/>
          <w:sz w:val="28"/>
          <w:szCs w:val="28"/>
        </w:rPr>
        <w:lastRenderedPageBreak/>
        <w:t>исправление или замена деформационных швов, устранение дефектов или замена отдельных элементов тротуаров, перил, ограждений, пандусов, восстановление элементов лестничных сходов;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м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замена досок настила и тротуаров деревянных мостов, устранение дефектов или частичная замена прогонов, подтяжка тяжей узлов ферм,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антисептирование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деревянных конструкций пролетных строений и опор;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о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замена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подферменников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>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п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замена или выправка опорных частей с подъемом пролетного строения;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3.4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По элементам обустройства автомобильных дорог: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а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очистка и мойка стоек, дорожных знаков, замена поврежденных дорожных знаков и стоек, подсыпка и планировка берм дорожных знаков,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замена поврежденных дорожных знаков,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замена поврежденных металлических стоек дорожных знаков,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окраска стоек дорожных знаков;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б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нанесение горизонтальной дорожной разметки,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 xml:space="preserve">- нанесение вертикальной дорожной разметки на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колесоотбойный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брус, бордюрный камень,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блоки;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в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очистка и мойка ограждений,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катафотов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, сигнальных столбиков, светоотражающих щитков на дорожном ограждении и буферов перед дорожным ограждением; наклеивание светоотражающей пленки на световозвращающие элементы ограждений, сигнальные столбики и удерживающие буфера;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бордюров, в том числе:</w:t>
      </w:r>
      <w:proofErr w:type="gramEnd"/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3E14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очистка (мойка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блоков, удерживающих и направляющих ограждений от пыли и грязи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3E14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исправление повреждений (частичная замена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удерживающих и направляющих ограждений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- окраска удерживающих и направляющих ограждений,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установка металлических ограждений лестниц, их окраска, мойка;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D85C6C" w:rsidRPr="00166F8C">
        <w:rPr>
          <w:rFonts w:ascii="Times New Roman" w:hAnsi="Times New Roman" w:cs="Times New Roman"/>
          <w:sz w:val="28"/>
          <w:szCs w:val="28"/>
        </w:rPr>
        <w:t xml:space="preserve">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</w:t>
      </w:r>
      <w:proofErr w:type="spellStart"/>
      <w:r w:rsidR="00D85C6C" w:rsidRPr="00166F8C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="00D85C6C" w:rsidRPr="00166F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5C6C" w:rsidRPr="00166F8C">
        <w:rPr>
          <w:rFonts w:ascii="Times New Roman" w:hAnsi="Times New Roman" w:cs="Times New Roman"/>
          <w:sz w:val="28"/>
          <w:szCs w:val="28"/>
        </w:rPr>
        <w:t>противодеформационных</w:t>
      </w:r>
      <w:proofErr w:type="spellEnd"/>
      <w:r w:rsidR="00D85C6C" w:rsidRPr="00166F8C">
        <w:rPr>
          <w:rFonts w:ascii="Times New Roman" w:hAnsi="Times New Roman" w:cs="Times New Roman"/>
          <w:sz w:val="28"/>
          <w:szCs w:val="28"/>
        </w:rPr>
        <w:t xml:space="preserve">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полигоны, в том числе:</w:t>
      </w:r>
    </w:p>
    <w:p w:rsidR="00D85C6C" w:rsidRPr="003E14C4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очистка автобусных остановок и территорий, прилегающих к ним, от пыли и грязи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механизированная и ручная уборка песка с автобусных остановок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влажная очистка стен автопавильонов, скамеек, урн от пыли и грязи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очистка стен автопавильонов, урн от рекламных объявлений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устранение дефектов скамеек на автобусных остановках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3E14C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устранение повреждений автопавильонов (в том числе замена материала зашивки стен)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окраска стен автопавильонов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3E14C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размещение указателей автобусных остановок с расписанием на павильонах автобусных остановок (включая демонтаж старых и изготовление новых)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замена существующих вставок в урны на автобусных остановках и вдоль тротуаров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 xml:space="preserve">- регулярный вывоз мусора из контейнеров, в том числе от КПП-1, 2, 3, 3а, 7, площадок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прижиме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ракушке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для утилизации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очистка урн на автобусных остановках, вдоль тротуаров дорог общего пользования от мусора с его транспортировкой;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д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3E14C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демонтаж несанкционированных асфальтобетонных (цементобетонных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дорожек с последующим восстановлением газона;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е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мойка и протирка от пыли поверхностей подпорных стенок, стилобатов памятников, стел, тумб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3E14C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сметание снега с подпорных стенок, стилобатов памятников, стел, тумб;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ж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содержание в чистоте и порядке тротуаров, устранение повреждений покрытия тротуаров,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 xml:space="preserve">- ручная и механизированная очистка тротуаров, поребриков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смета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>, пыли, грязи, скошенной травы с транспортировкой смета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устранение локальных повреждений покрытия тротуаров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ремонт лестниц, лестничных маршей тротуаров;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окраска элементов обстановки и обустройства автомобильных дорог, содержание их в чистоте и порядке,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окраска вазонов и урн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устранение дефектов диванов и скамей, их расстановка;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и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оборудование и поддержание в чистоте и порядке объездов разрушенных, подтопляемых,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наледных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и заносимых участков автомобильных дорог, закрываемых для движения мостов;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к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поддержание в чистоте и порядке линий электроосвещения (включая автономные системы освещения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дорог, мостов, путепроводов, транспортных развязок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3E14C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поддержание в чистоте и порядке линий электроосвещения, светофорных объектов (очистка сетей от веток и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набросов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>, уборка снега от опор освещения и светофоров, осмотр светильников с газоразрядными лампами, регулярная (не реже 1 раза в месяц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проверка состояния работы освещения в вечернее время с оформлением листа обходов, регулярная (не реже 1 раза в 10 дней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проверка дневной видимости светофоров, проверка соответствия работы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светофора заданному циклу и регулярный (не реже 1 раза в квартал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осмотр аккумуляторных батарей, регулярная (не реже 1 раза в квартал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проверка тросового хозяйства и устранение незначительных дефектов провода при необходимости, окраска опор светофоров, проведение осмотра пускорегулирующей аппаратуры светильников, осмотр кабельных линий);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3E14C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обслуживание систем контроля и управления линиями электроосвещения, светофорных объектов (устранение незначительных дефектов приборов учета электрической энергии, ежемесячное снятие и запись показаний приборов учета, регулировка показаний счетчика);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8C">
        <w:rPr>
          <w:rFonts w:ascii="Times New Roman" w:hAnsi="Times New Roman" w:cs="Times New Roman"/>
          <w:sz w:val="28"/>
          <w:szCs w:val="28"/>
        </w:rPr>
        <w:t>- замена вышедших из строя ламп и светильников, проводов, кабелей, автоматических выключателей, трансформаторов и других элементов электроосвещения, светофорных объектов (проверка (с устранением повреждений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пультов телемеханического управления, устранение незначительных дефектов светильников с газоразрядными лампами, замена ламп и светильников), устранение незначительных дефектов опор освещения, техническое обслуживание кронштейнов, разделка на конце кабеля бандажа, </w:t>
      </w:r>
      <w:r w:rsidRPr="00166F8C">
        <w:rPr>
          <w:rFonts w:ascii="Times New Roman" w:hAnsi="Times New Roman" w:cs="Times New Roman"/>
          <w:sz w:val="28"/>
          <w:szCs w:val="28"/>
        </w:rPr>
        <w:lastRenderedPageBreak/>
        <w:t xml:space="preserve">укладка кабеля в траншею, установка муфт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ПСсл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>, разделка кабеля, зачистка жил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, установка наконечников на жилу, пайка, изоляция, проведение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прожигания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изоляции кабеля с применением лаборатории, определение мест повреждения кабеля дистанционным способом, определение мест повреждения кабеля топографическим способом, определение трассы кабеля трассоискателем, замена светофоров и их элементов;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3E14C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проведение испытаний линий электроосвещения и светофорных объектов (проверка сопротивления изоляции КЛ с помощью мегаомметра, проверка сопротивления изоляции жил кабеля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землю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мегаомметром (между собой и целостность жил), проверка сопротивления изоляции разделанного кабеля с последующей заделкой конца кабеля, регулярное (не реже 1 раза в квартал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измерение напряжения на светофорах, проверка, чистка, регулировка переключателей, регулярное (не реже 1 раза в год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измерение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сопротивления кабельных линий светофорных объектов);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л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поддержание в чистоте и порядке светофорных объектов, средств организации движения;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м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получение технических условий на присоединение к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информационных щитов и указателей, знаков переменной информации.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3.5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В состав работ по зимнему содержанию входят: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уход за постоянными снегозащитными сооружениями;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2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устройство снегомерных постов, необходимых для изучения работы автомобильных дорог и дорожных сооружений в зимних условиях;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заготовка, установка, перестановка, уборка и восстановление временных снегозадерживающих устройств (щитов, изгородей, сеток), сигнальных вех; формирование снежных валов и траншей для задержания снега на придорожной полосе и их периодическое обновление,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устройство снегозадерживающих траншей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поперечная расчистка проезжей части на снегозаносимых участках;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4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механизированная снегоочистка, расчистка автомобильных дорог от снежных заносов, борьба с зимней скользкостью, уборка снежных валов с обочин,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расчистка проезжей части и обочин дорог от снега, снежно-ледяного наката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комплекс работ по формированию снежных валов с откидкой снега шнекоротором в сторону и последующим подметанием проезжей части;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5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профилирование и уплотнение снежного покрова на проезжей части автомобильных дорог с переходным или грунтовым покрытием;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6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погрузка и вывоз снега,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3E14C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комплекс работ по очистке проезжей части, тротуаров от снежно-ледяных отложений и их вывозу с последующим подметанием проезжей части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его утилизация;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распределение противогололедных материалов,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комплекс услуг по очистке проезжей части от снега и борьбе с зимней скользкостью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посыпка песком тротуаров в целях устранения скользкости;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8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объектов, в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расчистка, подметание тротуаров от снега, снежно-ледяных отложений, сколка льда с последующим подметанием тротуаров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очистка автобусных остановок от снега и льда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очистка от снега крыш автобусных павильонов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 xml:space="preserve">- очистка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блоков и удерживающего ограждения от снега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8C">
        <w:rPr>
          <w:rFonts w:ascii="Times New Roman" w:hAnsi="Times New Roman" w:cs="Times New Roman"/>
          <w:sz w:val="28"/>
          <w:szCs w:val="28"/>
        </w:rPr>
        <w:t>-</w:t>
      </w:r>
      <w:r w:rsidR="003E14C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очистка посадочных площадок, переходов, ступеней, углов, закруглений, мостов, заездов и парковочных карманов, выездов от снега,</w:t>
      </w:r>
      <w:proofErr w:type="gramEnd"/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сметание снега с садовых диванов, скамей;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9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очистка от снега и льда элементов мостового полотна, а также зоны сопряжения с насыпью,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подферменных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сходов, том числе: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- очистка мостового полотна от снега и льда;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10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11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устройство, поддержание в чистоте и порядке зимних автомобильных дорог (автозимников);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12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обслуживание и восстановление баз хранения противогололедных материалов и скважин для добычи природных рассолов, приготовление противогололедных материалов, поддержание в чистоте и порядке подъездов к базам хранения противогололедных материалов и скважинам для добычи природных рассолов;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13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поддержание в чистоте и порядке, обслуживание и восстановление автоматических систем раннего обнаружения и прогнозирования зимней скользкости, а также автоматических систем распределения противогололедных материалов, в том числе содержание и (или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аренда каналов связи и оплата услуг связи для их функционирования, на развязках в разных уровнях и искусственных сооружениях;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14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15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борьба с наледями на автомобильных дорогах, в том числе у искусственных сооружений;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16</w:t>
      </w:r>
      <w:r w:rsidR="003E14C4">
        <w:rPr>
          <w:rFonts w:ascii="Times New Roman" w:hAnsi="Times New Roman" w:cs="Times New Roman"/>
          <w:sz w:val="28"/>
          <w:szCs w:val="28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противолавинных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мероприятий, уборка лавинных отложений;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17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устройство, поддержание в чистоте и порядке ледовых переправ.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3.6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В состав работ по озеленению входят: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</w:t>
      </w:r>
      <w:r w:rsidR="003E14C4"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2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скашивание травы на обочинах, откосах, разделительной полосе, полосе отвода и в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подмостовой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способом, в том числе: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ручная и механизированная вырубка кустарника с последующей транспортировкой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ручное и механизированное скашивание травы в канавах, на обочинах и обрезах с последующей транспортировкой;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4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художественно-ландшафтное оформление дорог (разбивка цветочных клумб, посадка живых изгородей и другие работы), в том числе: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посадка древесных саженцев, кустарников, укрепление посаженных деревьев растяжками к кольям, последующий полив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побелка штамбов и скелетных ветвей известковым раствором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подкормка деревьев, кустарников, цветников сухими минеральными удобрениями, обработка растворами от вредителей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прополка приствольных лунок и канавок у деревьев, кустарников, уплотнение в них снега в зимнее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формирование крон деревьев, омолаживание деревьев, живой изгороди из кустарников, вырезка сухих сучьев и мелкой суши, удаление секатором поросли с последующей транспортировкой обрези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стрижка, прочистка живой изгороди, обрезка кустарников с прореживанием крон, обрезка крон кустарников под естественный вид с последующим сбором и транспортировкой обрези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удаление аварийных деревьев, корчевка пней, удаление и раскорчевка кустарниковых пород, сбор обрези с их транспортировкой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засев газона с копкой земли, заделкой семян граблями и последующим уплотнением, поливом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очистка газонов от случайного мусора, опавших листьев, сучьев, прочистка граблями и метлами прилегающих полос газона со сбором и транспортировкой мусора, обрези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прополка газонов, механизированное выкашивание газонов со сбором травы и транспортировкой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удаление сорной растительности вдоль жилых домов, на брусчатке и сборных железобетонных покрытиях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подготовка почв для посева и посадки цветников, посев цветов, посадка луковичных, ковровых, однолетних, горшечных цветов, художественное оформление летних цветников, полив цветников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заполнение клумб, вазонов и кашпо землей, смена старого грунта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 xml:space="preserve">очистка цветников от случайного мусора с последующим сбором и транспортировкой, стрижка бордюра цветников, </w:t>
      </w:r>
      <w:proofErr w:type="spellStart"/>
      <w:r w:rsidR="00D85C6C" w:rsidRPr="00166F8C">
        <w:rPr>
          <w:rFonts w:ascii="Times New Roman" w:hAnsi="Times New Roman" w:cs="Times New Roman"/>
          <w:sz w:val="28"/>
          <w:szCs w:val="28"/>
        </w:rPr>
        <w:t>разокучивание</w:t>
      </w:r>
      <w:proofErr w:type="spellEnd"/>
      <w:r w:rsidR="00D85C6C" w:rsidRPr="00166F8C">
        <w:rPr>
          <w:rFonts w:ascii="Times New Roman" w:hAnsi="Times New Roman" w:cs="Times New Roman"/>
          <w:sz w:val="28"/>
          <w:szCs w:val="28"/>
        </w:rPr>
        <w:t xml:space="preserve"> многолетних растений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обрезка розариев, удаление листьев в осенний период, перекопка междурядий, утепление розариев укрывным материалом, обработка розариев железным купоросом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прополка цветников, стрижка ковровых цветников, выборочная обрезка отцветших цветов, очистка цветников от стеблей цветочных растений со сбором обрези и транспортировкой.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3.7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В прочие работы по содержанию входят: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разработка проектов содержания автомобильных дорог, организации дорожного движения, схем дислокации дорожных знаков и разметки, экспертиза проектов сметных расчетов стоимости работ по содержанию;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2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охрана дорожных сооружений, обслуживание систем сигнализации, видеонаблюдения; обслуживание на искусственных сооружениях средств обеспечения транспортной безопасности; обслуживание и содержание оборудования для маломобильных групп населения с ограниченными возможностями в подземных и надземных пешеходных переходах;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4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паспортизация автомобильных дорог и искусственных сооружений;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5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6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учет интенсивности дорожного движения; поддержание в чистоте и порядке пунктов автоматизированного учета интенсивности дорожного движения, а также других пунктов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дорожным движением, обслуживание и восстановление, в том числе содержание и (или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аренда каналов связи и оплата услуг связи для их функционирования;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7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8C">
        <w:rPr>
          <w:rFonts w:ascii="Times New Roman" w:hAnsi="Times New Roman" w:cs="Times New Roman"/>
          <w:sz w:val="28"/>
          <w:szCs w:val="28"/>
        </w:rPr>
        <w:t>8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обеспечение работы и содержание дежурно-диспетчерских служб, центров управления производством, метеорологических систем мониторинга погодных условий и условий движения и оплату услуг связи для их функционирования, в том числе аренду элементов метеорологических систем, приобретение метеорологических данных; информирование пользователей автомобильных дорог о состоянии проезда посредством информационных щитов, дорожных знаков и указателей (в том числе автоматизированных), а также через средства массовой информации;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</w:t>
      </w:r>
      <w:r w:rsidRPr="00166F8C">
        <w:rPr>
          <w:rFonts w:ascii="Times New Roman" w:hAnsi="Times New Roman" w:cs="Times New Roman"/>
          <w:sz w:val="28"/>
          <w:szCs w:val="28"/>
        </w:rPr>
        <w:lastRenderedPageBreak/>
        <w:t>обслуживание и восстановление информационных щитов и указателей, знаков переменной информации; разработка, обслуживание и обновление аппаратно-программных комплексов для обеспечения работы дежурно-диспетчерских служб, центров управления производством;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9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метрологическое и техническое обслуживание лабораторного оборудования и приборов, поддержание в чистоте и порядке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снего</w:t>
      </w:r>
      <w:proofErr w:type="spellEnd"/>
      <w:r w:rsidR="003E14C4">
        <w:rPr>
          <w:rFonts w:ascii="Times New Roman" w:hAnsi="Times New Roman" w:cs="Times New Roman"/>
          <w:sz w:val="28"/>
          <w:szCs w:val="28"/>
        </w:rPr>
        <w:t>- </w:t>
      </w:r>
      <w:r w:rsidRPr="00166F8C">
        <w:rPr>
          <w:rFonts w:ascii="Times New Roman" w:hAnsi="Times New Roman" w:cs="Times New Roman"/>
          <w:sz w:val="28"/>
          <w:szCs w:val="28"/>
        </w:rPr>
        <w:t>и водомерных постов, постов и специальных устрой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>я оценки состояния отдельных элементов автомобильной дороги и дорожных сооружений, необходимых для изучения ее технического состояния, включая аренду каналов связи и оплату услуг связи для их функционирования;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10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поддержание в чистоте и порядке очистных сооружений,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снегоплавильных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площадок и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минерализированных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полос;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11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установка, замена и окраска элементов обозначения полосы отвода;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12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проведение оценки уровня содержания и оценки технического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автомобильных дорог и дорожных сооружений, а также их элементов, в том числе: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 xml:space="preserve">круглосуточное дежурство механизированных бригад, работа автомобиля </w:t>
      </w:r>
      <w:r w:rsidR="00D85C6C">
        <w:rPr>
          <w:rFonts w:ascii="Times New Roman" w:hAnsi="Times New Roman" w:cs="Times New Roman"/>
          <w:sz w:val="28"/>
          <w:szCs w:val="28"/>
        </w:rPr>
        <w:t>«</w:t>
      </w:r>
      <w:r w:rsidR="00D85C6C" w:rsidRPr="00166F8C">
        <w:rPr>
          <w:rFonts w:ascii="Times New Roman" w:hAnsi="Times New Roman" w:cs="Times New Roman"/>
          <w:sz w:val="28"/>
          <w:szCs w:val="28"/>
        </w:rPr>
        <w:t>Дорожная служба</w:t>
      </w:r>
      <w:r w:rsidR="00D85C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оценка качества содержания автомобильных дорог и дорожных сооружений;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13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разработка мобилизационных планов, планов и схем технического прикрытия, инженерных проектов сокращенного состава для технического прикрытия и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сооружений; формирование и ведение баз данных о техническом прикрытии автомобильных дорог и искусственных сооружений; поддержание в работоспособном состоянии основных фондов имущества мобилизационного назначения; проведение мероприятий по подготовке организаций и производства в целях выполнения мобилизационных заданий (заказов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в период мобилизации и военное время, выполнение мобилизационных заданий в целях обеспечения мобилизационной подготовки и мобилизации;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14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содержание стационарных очистных сооружений;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15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аварийно-восстановительные работы в местах ликвидации последствий дорожно-транспортных происшествий (ДТП).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3.8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В состав мероприятий по содержанию входят работы по установке следующих элементов обустройства: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установка габаритных, удерживающих ворот,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условий, видеосистем, систем контроля линий электроосвещения, в том числе: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установка недостающих дорожных знаков,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установка недостающих металлических стоек дорожных знаков,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установка недостающих Г-образных стоек дорожных знаков,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установка недостающих светоотражающих щитков на осевом дорожном ограждении, буферов перед осевым дорожным ограждением;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установка дорожных ограждений, сигнальных столбиков, противоослепляющих экранов, световозвращающих устройств, в том числе: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установка недостающих металлических направляющих, удерживающих ограждений,</w:t>
      </w:r>
    </w:p>
    <w:p w:rsidR="00D85C6C" w:rsidRPr="00166F8C" w:rsidRDefault="003E14C4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85C6C" w:rsidRPr="00166F8C">
        <w:rPr>
          <w:rFonts w:ascii="Times New Roman" w:hAnsi="Times New Roman" w:cs="Times New Roman"/>
          <w:sz w:val="28"/>
          <w:szCs w:val="28"/>
        </w:rPr>
        <w:t>установка недостающих (замена существующих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D85C6C" w:rsidRPr="00166F8C">
        <w:rPr>
          <w:rFonts w:ascii="Times New Roman" w:hAnsi="Times New Roman" w:cs="Times New Roman"/>
          <w:sz w:val="28"/>
          <w:szCs w:val="28"/>
        </w:rPr>
        <w:t>сигнальных столбиков;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4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установка недостающих или замена существующих 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5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изготовление, установка (перестановка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и разборка временных снегозадерживающих устройств (щитов, изгородей, сеток);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6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устройство снегозащитных лесных насаждений и живых изгородей, противоэрозионные и декоративные посадки;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7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обозначение границ полос отвода и придорожных полос;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8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установка недостающего и восстановление существующего оборудования на искусственных сооружениях для функционирования систем вентиляции, принудительного водоотвода, освещения, установка недостающих и восстановление существующих систем видеонаблюдения, инженерно-технических средств обеспечения транспортной безопасности;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9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установка недостающих контейнеров для сбора мусора;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10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замена оборудования для функционирования метеорологических систем мониторинга, систем контроля линий электроосвещения;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11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устройство недостающих искусственных дорожных неровностей;</w:t>
      </w:r>
    </w:p>
    <w:p w:rsidR="003E14C4" w:rsidRDefault="00D85C6C" w:rsidP="003E14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12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установка элементов освещения на пешеходных переходах, автобусных остановках, кольцевых пересечениях и локальных пересечениях и примыканиях, в том числе автономных осветительных систем;</w:t>
      </w:r>
    </w:p>
    <w:p w:rsidR="00BE085B" w:rsidRDefault="00D85C6C" w:rsidP="003E14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13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установка надземных пешеходных переходов из модульных конструкций.</w:t>
      </w:r>
    </w:p>
    <w:p w:rsidR="00D85C6C" w:rsidRDefault="00D85C6C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85C6C" w:rsidRDefault="00D85C6C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85C6C" w:rsidRDefault="00D85C6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D85C6C" w:rsidRPr="00D46680" w:rsidRDefault="00D85C6C" w:rsidP="00D85C6C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  <w:r>
        <w:rPr>
          <w:sz w:val="28"/>
        </w:rPr>
        <w:t xml:space="preserve"> №2</w:t>
      </w:r>
    </w:p>
    <w:p w:rsidR="00D85C6C" w:rsidRPr="00D46680" w:rsidRDefault="00D85C6C" w:rsidP="00D85C6C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</w:t>
      </w:r>
      <w:proofErr w:type="gramStart"/>
      <w:r w:rsidRPr="00D46680">
        <w:rPr>
          <w:sz w:val="28"/>
        </w:rPr>
        <w:t>.Ж</w:t>
      </w:r>
      <w:proofErr w:type="gramEnd"/>
      <w:r w:rsidRPr="00D46680">
        <w:rPr>
          <w:sz w:val="28"/>
        </w:rPr>
        <w:t>елезногорск</w:t>
      </w:r>
    </w:p>
    <w:p w:rsidR="00D85C6C" w:rsidRPr="00DE65B4" w:rsidRDefault="00D85C6C" w:rsidP="00D85C6C">
      <w:pPr>
        <w:pStyle w:val="ae"/>
        <w:ind w:left="5103"/>
        <w:jc w:val="both"/>
        <w:rPr>
          <w:sz w:val="28"/>
          <w:lang w:val="en-US"/>
        </w:rPr>
      </w:pPr>
      <w:r w:rsidRPr="00D46680">
        <w:rPr>
          <w:sz w:val="28"/>
        </w:rPr>
        <w:t xml:space="preserve">от </w:t>
      </w:r>
      <w:r w:rsidR="00DE65B4">
        <w:rPr>
          <w:sz w:val="28"/>
          <w:lang w:val="en-US"/>
        </w:rPr>
        <w:t>07</w:t>
      </w:r>
      <w:r w:rsidRPr="00D46680">
        <w:rPr>
          <w:sz w:val="28"/>
        </w:rPr>
        <w:t>.</w:t>
      </w:r>
      <w:r w:rsidR="00DE65B4">
        <w:rPr>
          <w:sz w:val="28"/>
          <w:lang w:val="en-US"/>
        </w:rPr>
        <w:t>12</w:t>
      </w:r>
      <w:r w:rsidRPr="00D46680">
        <w:rPr>
          <w:sz w:val="28"/>
        </w:rPr>
        <w:t>.202</w:t>
      </w:r>
      <w:r>
        <w:rPr>
          <w:sz w:val="28"/>
        </w:rPr>
        <w:t>1</w:t>
      </w:r>
      <w:r w:rsidRPr="00D46680">
        <w:rPr>
          <w:sz w:val="28"/>
        </w:rPr>
        <w:t xml:space="preserve"> № </w:t>
      </w:r>
      <w:r w:rsidR="00DE65B4">
        <w:rPr>
          <w:sz w:val="28"/>
          <w:lang w:val="en-US"/>
        </w:rPr>
        <w:t>2342</w:t>
      </w:r>
    </w:p>
    <w:p w:rsidR="00D85C6C" w:rsidRDefault="00D85C6C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85C6C" w:rsidRPr="00D46680" w:rsidRDefault="00D85C6C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85C6C" w:rsidRPr="00D85C6C" w:rsidRDefault="00D85C6C" w:rsidP="00D85C6C">
      <w:pPr>
        <w:pStyle w:val="ae"/>
        <w:ind w:left="5103"/>
        <w:jc w:val="both"/>
        <w:rPr>
          <w:sz w:val="28"/>
        </w:rPr>
      </w:pPr>
      <w:r w:rsidRPr="00D85C6C">
        <w:rPr>
          <w:sz w:val="28"/>
        </w:rPr>
        <w:t>Приложение № 2</w:t>
      </w:r>
    </w:p>
    <w:p w:rsidR="00D85C6C" w:rsidRPr="00D85C6C" w:rsidRDefault="00D85C6C" w:rsidP="00D85C6C">
      <w:pPr>
        <w:pStyle w:val="ae"/>
        <w:ind w:left="5103"/>
        <w:jc w:val="both"/>
        <w:rPr>
          <w:sz w:val="28"/>
        </w:rPr>
      </w:pPr>
      <w:r w:rsidRPr="00D85C6C">
        <w:rPr>
          <w:sz w:val="28"/>
        </w:rPr>
        <w:t xml:space="preserve">к Постановлению </w:t>
      </w:r>
      <w:proofErr w:type="gramStart"/>
      <w:r w:rsidRPr="00D85C6C">
        <w:rPr>
          <w:sz w:val="28"/>
        </w:rPr>
        <w:t>Администрации</w:t>
      </w:r>
      <w:proofErr w:type="gramEnd"/>
      <w:r w:rsidRPr="00D85C6C">
        <w:rPr>
          <w:sz w:val="28"/>
        </w:rPr>
        <w:t xml:space="preserve"> ЗАТО г</w:t>
      </w:r>
      <w:r w:rsidR="003E14C4">
        <w:rPr>
          <w:sz w:val="28"/>
        </w:rPr>
        <w:t>. </w:t>
      </w:r>
      <w:r w:rsidRPr="00D85C6C">
        <w:rPr>
          <w:sz w:val="28"/>
        </w:rPr>
        <w:t>Железногорск</w:t>
      </w:r>
    </w:p>
    <w:p w:rsidR="00D85C6C" w:rsidRPr="00D85C6C" w:rsidRDefault="00D85C6C" w:rsidP="00D85C6C">
      <w:pPr>
        <w:pStyle w:val="ae"/>
        <w:ind w:left="5103"/>
        <w:jc w:val="both"/>
        <w:rPr>
          <w:sz w:val="28"/>
        </w:rPr>
      </w:pPr>
      <w:r w:rsidRPr="00D85C6C">
        <w:rPr>
          <w:sz w:val="28"/>
        </w:rPr>
        <w:t>от 11 апреля 2018 г</w:t>
      </w:r>
      <w:r w:rsidR="003E14C4">
        <w:rPr>
          <w:sz w:val="28"/>
        </w:rPr>
        <w:t>. </w:t>
      </w:r>
      <w:r w:rsidRPr="00D85C6C">
        <w:rPr>
          <w:sz w:val="28"/>
        </w:rPr>
        <w:t>№ 762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C6C" w:rsidRPr="00166F8C" w:rsidRDefault="00D85C6C" w:rsidP="00D85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56"/>
      <w:bookmarkEnd w:id="4"/>
      <w:r w:rsidRPr="00166F8C">
        <w:rPr>
          <w:rFonts w:ascii="Times New Roman" w:hAnsi="Times New Roman" w:cs="Times New Roman"/>
          <w:sz w:val="28"/>
          <w:szCs w:val="28"/>
        </w:rPr>
        <w:t>ПОРЯДОК</w:t>
      </w:r>
    </w:p>
    <w:p w:rsidR="00D85C6C" w:rsidRDefault="00D85C6C" w:rsidP="00D85C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Ремонта автомобильных дорог общего пользования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C6C" w:rsidRPr="00166F8C" w:rsidRDefault="00D85C6C" w:rsidP="00D85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Настоящий Порядок ремонта автомобильных дорог общего пользования местного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Железногорск разработан в соответствии с Федеральным законом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14C4">
        <w:rPr>
          <w:rFonts w:ascii="Times New Roman" w:hAnsi="Times New Roman" w:cs="Times New Roman"/>
          <w:sz w:val="28"/>
          <w:szCs w:val="28"/>
        </w:rPr>
        <w:t>-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257-ФЗ), учитывает Приказы Министерства транспорта Российской Федерации от 16.11.2012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402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07.08.2020 № 288 «О порядке проведения оценки технического состояния автомобильных дорог» </w:t>
      </w:r>
      <w:r w:rsidRPr="00166F8C">
        <w:rPr>
          <w:rFonts w:ascii="Times New Roman" w:hAnsi="Times New Roman" w:cs="Times New Roman"/>
          <w:sz w:val="28"/>
          <w:szCs w:val="28"/>
        </w:rPr>
        <w:t xml:space="preserve">и регулирует процедуру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ЗАТО Железногорск (далее </w:t>
      </w:r>
      <w:r w:rsidR="003E14C4">
        <w:rPr>
          <w:rFonts w:ascii="Times New Roman" w:hAnsi="Times New Roman" w:cs="Times New Roman"/>
          <w:sz w:val="28"/>
          <w:szCs w:val="28"/>
        </w:rPr>
        <w:t>-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автомобильных дорог (далее </w:t>
      </w:r>
      <w:r w:rsidR="003E14C4">
        <w:rPr>
          <w:rFonts w:ascii="Times New Roman" w:hAnsi="Times New Roman" w:cs="Times New Roman"/>
          <w:sz w:val="28"/>
          <w:szCs w:val="28"/>
        </w:rPr>
        <w:t>- </w:t>
      </w:r>
      <w:r w:rsidRPr="00166F8C">
        <w:rPr>
          <w:rFonts w:ascii="Times New Roman" w:hAnsi="Times New Roman" w:cs="Times New Roman"/>
          <w:sz w:val="28"/>
          <w:szCs w:val="28"/>
        </w:rPr>
        <w:t>работы по ремонту автомобильных дорог).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2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Организация и проведение работ по ремонту автомобильных дорог включает в себя следующие мероприятия: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1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2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планирование работ по ремонту автомобильных дорог;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проведение работ по ремонту автомобильных дорог;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4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контроль исполнения подрядчиком условий муниципального контракта на выполнение работ по ремонту автомобильных дорог, приемка выполненных раб</w:t>
      </w:r>
      <w:r>
        <w:rPr>
          <w:rFonts w:ascii="Times New Roman" w:hAnsi="Times New Roman" w:cs="Times New Roman"/>
          <w:sz w:val="28"/>
          <w:szCs w:val="28"/>
        </w:rPr>
        <w:t>от;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обеспечение исполнение подрядчиком гарантийных работ на выполненные работы.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 xml:space="preserve">Организацию работ по ремонту автомобильных дорог осуществляет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«Управление имущественным комплексом»</w:t>
      </w:r>
      <w:r w:rsidRPr="00166F8C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«Комбинат благоустройства»</w:t>
      </w:r>
      <w:r w:rsidRPr="00166F8C">
        <w:rPr>
          <w:rFonts w:ascii="Times New Roman" w:hAnsi="Times New Roman" w:cs="Times New Roman"/>
          <w:sz w:val="28"/>
          <w:szCs w:val="28"/>
        </w:rPr>
        <w:t>.</w:t>
      </w:r>
    </w:p>
    <w:p w:rsid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организации ремонта автомобильных дорог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Железногорск не позднее чем за 10 дней до начала производства работ информирует пользователей автомобильных дорог </w:t>
      </w:r>
      <w:r w:rsidR="003E14C4">
        <w:rPr>
          <w:rFonts w:ascii="Times New Roman" w:hAnsi="Times New Roman" w:cs="Times New Roman"/>
          <w:sz w:val="28"/>
          <w:szCs w:val="28"/>
        </w:rPr>
        <w:t>- </w:t>
      </w:r>
      <w:r w:rsidRPr="00166F8C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использующих автомобильные дороги в качестве участников дорожного движения, в средствах массовой информации путем размещения информации на </w:t>
      </w:r>
      <w:r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 сроках ремонта и возможных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путях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объезда.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3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проводится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Приказом Минтранса России от 07.08.2020 № 288 «О порядке проведения оценки технического состояния автомобильных дорог»</w:t>
      </w:r>
      <w:r w:rsidRPr="00166F8C">
        <w:rPr>
          <w:rFonts w:ascii="Times New Roman" w:hAnsi="Times New Roman" w:cs="Times New Roman"/>
          <w:sz w:val="28"/>
          <w:szCs w:val="28"/>
        </w:rPr>
        <w:t>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 xml:space="preserve">Проведение оценки технического состояния автомобильных дорог организуется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Железногорск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Результаты оценки технического состояния автомобильных дорог являются основанием для планирования и проведения работ по ремонту автомобильных дорог.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4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Планирование работ по ремонту автомобильных дорог осуществляется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Железногорск, муниципальным бюджетным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«Комбинат благоустройства»</w:t>
      </w:r>
      <w:r w:rsidRPr="00166F8C">
        <w:rPr>
          <w:rFonts w:ascii="Times New Roman" w:hAnsi="Times New Roman" w:cs="Times New Roman"/>
          <w:sz w:val="28"/>
          <w:szCs w:val="28"/>
        </w:rPr>
        <w:t xml:space="preserve">, муниципальным казенным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имущественным комплексом»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по результатам оценки технического состояния автомобильных дорог.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5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Состав, виды и сроки выполнения работ по ремонту автомобильных дорог устанавливаются на основании ведомостей дефектов, диагностики и (или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>инженерных изысканий, проектов, актов выявленных недостатков в эксплуатационном состоянии автомобильных дорог.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>6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Выполнение работ по ремонту автомобильных дорог осуществляется муниципальным бюджетным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«Комбинат благоустройства»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и (или</w:t>
      </w:r>
      <w:r w:rsidR="003E14C4">
        <w:rPr>
          <w:rFonts w:ascii="Times New Roman" w:hAnsi="Times New Roman" w:cs="Times New Roman"/>
          <w:sz w:val="28"/>
          <w:szCs w:val="28"/>
        </w:rPr>
        <w:t>)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подрядчиками, определяемыми в соответствии с законодательством Российской Федерации в области контрактной системы в сфере закупок товаров, работ, услуг для обеспечения государственных и муниципальных нужд (далее </w:t>
      </w:r>
      <w:r w:rsidR="003E14C4">
        <w:rPr>
          <w:rFonts w:ascii="Times New Roman" w:hAnsi="Times New Roman" w:cs="Times New Roman"/>
          <w:sz w:val="28"/>
          <w:szCs w:val="28"/>
        </w:rPr>
        <w:t>- </w:t>
      </w:r>
      <w:r w:rsidRPr="00166F8C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 xml:space="preserve">Организация и выполнение работ по ремонту автомобильных дорог осуществляется в соответствии с Методическими рекомендациями по ремонту и содержанию автомобильных дорог общего пользования, введенными в действие письмом Государственной службы дорожного хозяйства Министерства транспорта Российской Федерации от 17.03.2004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ОС-28/1270-ис.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Контроль за исполнением работ по ремонту автомобильных дорог и приемку выполненных работ осуществляют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имущественным комплексом»</w:t>
      </w:r>
      <w:r w:rsidRPr="00166F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Железногорск в соответствии с условиями муниципального задания или заключенного муниципального контракта на их выполнение.</w:t>
      </w:r>
    </w:p>
    <w:p w:rsidR="00D85C6C" w:rsidRPr="00166F8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 xml:space="preserve">В ходе контроля исполнения подрядчиком условий муниципального контракта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имущественным комплексом»</w:t>
      </w:r>
      <w:r w:rsidRPr="00166F8C">
        <w:rPr>
          <w:rFonts w:ascii="Times New Roman" w:hAnsi="Times New Roman" w:cs="Times New Roman"/>
          <w:sz w:val="28"/>
          <w:szCs w:val="28"/>
        </w:rPr>
        <w:t xml:space="preserve"> проводит оценку качества выполненных работ в</w:t>
      </w:r>
      <w:r w:rsidR="006579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соответствии</w:t>
      </w:r>
      <w:r w:rsidR="006579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с</w:t>
      </w:r>
      <w:r w:rsidR="006579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СП</w:t>
      </w:r>
      <w:r w:rsidR="006579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78.13330.2012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Автомобильные</w:t>
      </w:r>
      <w:r w:rsidR="006579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>дороги</w:t>
      </w:r>
      <w:r w:rsidR="003E14C4">
        <w:rPr>
          <w:rFonts w:ascii="Times New Roman" w:hAnsi="Times New Roman" w:cs="Times New Roman"/>
          <w:sz w:val="28"/>
          <w:szCs w:val="28"/>
        </w:rPr>
        <w:t>.</w:t>
      </w:r>
      <w:r w:rsidR="006579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Актуализированная редакция </w:t>
      </w:r>
      <w:proofErr w:type="spellStart"/>
      <w:r w:rsidRPr="00166F8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66F8C">
        <w:rPr>
          <w:rFonts w:ascii="Times New Roman" w:hAnsi="Times New Roman" w:cs="Times New Roman"/>
          <w:sz w:val="28"/>
          <w:szCs w:val="28"/>
        </w:rPr>
        <w:t xml:space="preserve"> 3.06.03-85.</w:t>
      </w:r>
    </w:p>
    <w:p w:rsidR="00D85C6C" w:rsidRPr="00D85C6C" w:rsidRDefault="00D85C6C" w:rsidP="00D8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8C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муниципальному заданию осуществляется в соответствии с Правилами осуществления контроля за исполнением муниципального задания муниципальным учреждением, утвержденными Постановлением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 xml:space="preserve">Железногорск Красноярского края от 04.12.2015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6F8C">
        <w:rPr>
          <w:rFonts w:ascii="Times New Roman" w:hAnsi="Times New Roman" w:cs="Times New Roman"/>
          <w:sz w:val="28"/>
          <w:szCs w:val="28"/>
        </w:rPr>
        <w:t xml:space="preserve"> 1995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F8C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6F8C">
        <w:rPr>
          <w:rFonts w:ascii="Times New Roman" w:hAnsi="Times New Roman" w:cs="Times New Roman"/>
          <w:sz w:val="28"/>
          <w:szCs w:val="28"/>
        </w:rPr>
        <w:t xml:space="preserve">, и порядком приемки работ по ремонту автомобильных дорог общего пользования ЗАТО Железногорск в порядке, утверждаемом постановлением </w:t>
      </w:r>
      <w:proofErr w:type="gramStart"/>
      <w:r w:rsidRPr="00166F8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66F8C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3E14C4">
        <w:rPr>
          <w:rFonts w:ascii="Times New Roman" w:hAnsi="Times New Roman" w:cs="Times New Roman"/>
          <w:sz w:val="28"/>
          <w:szCs w:val="28"/>
        </w:rPr>
        <w:t>. </w:t>
      </w:r>
      <w:r w:rsidRPr="00166F8C">
        <w:rPr>
          <w:rFonts w:ascii="Times New Roman" w:hAnsi="Times New Roman" w:cs="Times New Roman"/>
          <w:sz w:val="28"/>
          <w:szCs w:val="28"/>
        </w:rPr>
        <w:t>Железногорск.</w:t>
      </w:r>
    </w:p>
    <w:sectPr w:rsidR="00D85C6C" w:rsidRPr="00D85C6C" w:rsidSect="00D2767B">
      <w:head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45" w:rsidRDefault="009C3045" w:rsidP="006E028A">
      <w:pPr>
        <w:spacing w:after="0" w:line="240" w:lineRule="auto"/>
      </w:pPr>
      <w:r>
        <w:separator/>
      </w:r>
    </w:p>
  </w:endnote>
  <w:endnote w:type="continuationSeparator" w:id="0">
    <w:p w:rsidR="009C3045" w:rsidRDefault="009C3045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C4" w:rsidRDefault="00CE721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E14C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E14C4">
      <w:rPr>
        <w:rStyle w:val="af"/>
        <w:noProof/>
      </w:rPr>
      <w:t>1</w:t>
    </w:r>
    <w:r>
      <w:rPr>
        <w:rStyle w:val="af"/>
      </w:rPr>
      <w:fldChar w:fldCharType="end"/>
    </w:r>
  </w:p>
  <w:p w:rsidR="003E14C4" w:rsidRDefault="003E14C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C4" w:rsidRDefault="003E14C4">
    <w:pPr>
      <w:pStyle w:val="ab"/>
      <w:framePr w:wrap="around" w:vAnchor="text" w:hAnchor="margin" w:xAlign="right" w:y="1"/>
      <w:rPr>
        <w:rStyle w:val="af"/>
      </w:rPr>
    </w:pPr>
  </w:p>
  <w:p w:rsidR="003E14C4" w:rsidRDefault="003E14C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45" w:rsidRDefault="009C3045" w:rsidP="006E028A">
      <w:pPr>
        <w:spacing w:after="0" w:line="240" w:lineRule="auto"/>
      </w:pPr>
      <w:r>
        <w:separator/>
      </w:r>
    </w:p>
  </w:footnote>
  <w:footnote w:type="continuationSeparator" w:id="0">
    <w:p w:rsidR="009C3045" w:rsidRDefault="009C3045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937"/>
      <w:docPartObj>
        <w:docPartGallery w:val="Page Numbers (Top of Page)"/>
        <w:docPartUnique/>
      </w:docPartObj>
    </w:sdtPr>
    <w:sdtContent>
      <w:p w:rsidR="003E14C4" w:rsidRDefault="00CE7213">
        <w:pPr>
          <w:pStyle w:val="a9"/>
          <w:jc w:val="center"/>
        </w:pPr>
        <w:r w:rsidRPr="0027714C">
          <w:rPr>
            <w:rFonts w:ascii="Times New Roman" w:hAnsi="Times New Roman" w:cs="Times New Roman"/>
            <w:sz w:val="24"/>
          </w:rPr>
          <w:fldChar w:fldCharType="begin"/>
        </w:r>
        <w:r w:rsidR="003E14C4" w:rsidRPr="002771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714C">
          <w:rPr>
            <w:rFonts w:ascii="Times New Roman" w:hAnsi="Times New Roman" w:cs="Times New Roman"/>
            <w:sz w:val="24"/>
          </w:rPr>
          <w:fldChar w:fldCharType="separate"/>
        </w:r>
        <w:r w:rsidR="00DE65B4">
          <w:rPr>
            <w:rFonts w:ascii="Times New Roman" w:hAnsi="Times New Roman" w:cs="Times New Roman"/>
            <w:noProof/>
            <w:sz w:val="24"/>
          </w:rPr>
          <w:t>2</w:t>
        </w:r>
        <w:r w:rsidRPr="0027714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14C4" w:rsidRDefault="003E14C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045" w:rsidRDefault="009C3045">
    <w:pPr>
      <w:pStyle w:val="a9"/>
      <w:jc w:val="center"/>
    </w:pPr>
  </w:p>
  <w:p w:rsidR="009C3045" w:rsidRDefault="009C30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566E"/>
    <w:rsid w:val="000253A3"/>
    <w:rsid w:val="00026044"/>
    <w:rsid w:val="00037F6B"/>
    <w:rsid w:val="00056BD7"/>
    <w:rsid w:val="00060597"/>
    <w:rsid w:val="00073605"/>
    <w:rsid w:val="000944F4"/>
    <w:rsid w:val="00097E93"/>
    <w:rsid w:val="000A1F68"/>
    <w:rsid w:val="000A2234"/>
    <w:rsid w:val="000A2D74"/>
    <w:rsid w:val="000B78BF"/>
    <w:rsid w:val="000C02FE"/>
    <w:rsid w:val="000C195B"/>
    <w:rsid w:val="000D7564"/>
    <w:rsid w:val="000E35A5"/>
    <w:rsid w:val="000E4354"/>
    <w:rsid w:val="000E5FCF"/>
    <w:rsid w:val="000E7AC4"/>
    <w:rsid w:val="000F30D5"/>
    <w:rsid w:val="0011217E"/>
    <w:rsid w:val="0011470D"/>
    <w:rsid w:val="00116B1C"/>
    <w:rsid w:val="00117264"/>
    <w:rsid w:val="00133745"/>
    <w:rsid w:val="0014468B"/>
    <w:rsid w:val="001502CB"/>
    <w:rsid w:val="001517D5"/>
    <w:rsid w:val="00151BB6"/>
    <w:rsid w:val="00156C0B"/>
    <w:rsid w:val="00157089"/>
    <w:rsid w:val="00167532"/>
    <w:rsid w:val="00170C4F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40A54"/>
    <w:rsid w:val="00245D14"/>
    <w:rsid w:val="00260ED1"/>
    <w:rsid w:val="00263589"/>
    <w:rsid w:val="00281257"/>
    <w:rsid w:val="00293B22"/>
    <w:rsid w:val="002941F3"/>
    <w:rsid w:val="002A4109"/>
    <w:rsid w:val="002A433A"/>
    <w:rsid w:val="002A489B"/>
    <w:rsid w:val="002B5352"/>
    <w:rsid w:val="002C3060"/>
    <w:rsid w:val="002D4C07"/>
    <w:rsid w:val="002E2E7E"/>
    <w:rsid w:val="002E4A99"/>
    <w:rsid w:val="002E7D79"/>
    <w:rsid w:val="003124FF"/>
    <w:rsid w:val="003140CD"/>
    <w:rsid w:val="00327F8A"/>
    <w:rsid w:val="003326BD"/>
    <w:rsid w:val="0038252B"/>
    <w:rsid w:val="003902CC"/>
    <w:rsid w:val="003C6B78"/>
    <w:rsid w:val="003C7D03"/>
    <w:rsid w:val="003D2B23"/>
    <w:rsid w:val="003E14C4"/>
    <w:rsid w:val="003E3122"/>
    <w:rsid w:val="003F2A2D"/>
    <w:rsid w:val="004308B4"/>
    <w:rsid w:val="00440CDC"/>
    <w:rsid w:val="0044329E"/>
    <w:rsid w:val="004476DA"/>
    <w:rsid w:val="00450BCB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532940"/>
    <w:rsid w:val="00560991"/>
    <w:rsid w:val="0056301A"/>
    <w:rsid w:val="00564956"/>
    <w:rsid w:val="005779D1"/>
    <w:rsid w:val="00585CF2"/>
    <w:rsid w:val="005B7847"/>
    <w:rsid w:val="005C6A34"/>
    <w:rsid w:val="005E62D4"/>
    <w:rsid w:val="005F2D75"/>
    <w:rsid w:val="005F56D2"/>
    <w:rsid w:val="00603E68"/>
    <w:rsid w:val="006108FC"/>
    <w:rsid w:val="00613C18"/>
    <w:rsid w:val="00614E36"/>
    <w:rsid w:val="006215AA"/>
    <w:rsid w:val="00624E56"/>
    <w:rsid w:val="006324F3"/>
    <w:rsid w:val="00637E52"/>
    <w:rsid w:val="0065023A"/>
    <w:rsid w:val="0065792B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55ED6"/>
    <w:rsid w:val="00762F59"/>
    <w:rsid w:val="007719CF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A2838"/>
    <w:rsid w:val="008B194E"/>
    <w:rsid w:val="008C48D9"/>
    <w:rsid w:val="008D3B3A"/>
    <w:rsid w:val="008D4EF4"/>
    <w:rsid w:val="00910DC9"/>
    <w:rsid w:val="00910E40"/>
    <w:rsid w:val="00922F66"/>
    <w:rsid w:val="00924DEA"/>
    <w:rsid w:val="009324B5"/>
    <w:rsid w:val="00941881"/>
    <w:rsid w:val="009531C9"/>
    <w:rsid w:val="0095539D"/>
    <w:rsid w:val="009608C0"/>
    <w:rsid w:val="00961FA8"/>
    <w:rsid w:val="00973247"/>
    <w:rsid w:val="0099108D"/>
    <w:rsid w:val="0099692F"/>
    <w:rsid w:val="00996B10"/>
    <w:rsid w:val="00996CCE"/>
    <w:rsid w:val="009A28D0"/>
    <w:rsid w:val="009A59D4"/>
    <w:rsid w:val="009C3045"/>
    <w:rsid w:val="009C77E6"/>
    <w:rsid w:val="009D712E"/>
    <w:rsid w:val="009F594A"/>
    <w:rsid w:val="009F7397"/>
    <w:rsid w:val="00A00E79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D4044"/>
    <w:rsid w:val="00AF330A"/>
    <w:rsid w:val="00B104A1"/>
    <w:rsid w:val="00B27B75"/>
    <w:rsid w:val="00B329BD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41209"/>
    <w:rsid w:val="00C625F5"/>
    <w:rsid w:val="00C765F4"/>
    <w:rsid w:val="00CB4464"/>
    <w:rsid w:val="00CB490E"/>
    <w:rsid w:val="00CC3CF0"/>
    <w:rsid w:val="00CC701E"/>
    <w:rsid w:val="00CD508D"/>
    <w:rsid w:val="00CD7CB9"/>
    <w:rsid w:val="00CE7213"/>
    <w:rsid w:val="00CF01F4"/>
    <w:rsid w:val="00D2291F"/>
    <w:rsid w:val="00D2767B"/>
    <w:rsid w:val="00D34D4C"/>
    <w:rsid w:val="00D42513"/>
    <w:rsid w:val="00D45AAD"/>
    <w:rsid w:val="00D46680"/>
    <w:rsid w:val="00D64A0F"/>
    <w:rsid w:val="00D77501"/>
    <w:rsid w:val="00D85C6C"/>
    <w:rsid w:val="00D87852"/>
    <w:rsid w:val="00D91E5B"/>
    <w:rsid w:val="00DA0870"/>
    <w:rsid w:val="00DA55C7"/>
    <w:rsid w:val="00DA7A66"/>
    <w:rsid w:val="00DB1B6E"/>
    <w:rsid w:val="00DE65B4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1A06"/>
    <w:rsid w:val="00E94F54"/>
    <w:rsid w:val="00EB10E6"/>
    <w:rsid w:val="00EB4410"/>
    <w:rsid w:val="00EE14E9"/>
    <w:rsid w:val="00EE433B"/>
    <w:rsid w:val="00EF0839"/>
    <w:rsid w:val="00EF4FCD"/>
    <w:rsid w:val="00F33772"/>
    <w:rsid w:val="00F35371"/>
    <w:rsid w:val="00F427A9"/>
    <w:rsid w:val="00F4450C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09E3"/>
    <w:rsid w:val="00FC2ADD"/>
    <w:rsid w:val="00FD1B19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CF31B-6E30-4D52-933A-C4E94378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9028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7</cp:revision>
  <cp:lastPrinted>2021-12-06T03:01:00Z</cp:lastPrinted>
  <dcterms:created xsi:type="dcterms:W3CDTF">2021-11-26T08:31:00Z</dcterms:created>
  <dcterms:modified xsi:type="dcterms:W3CDTF">2021-12-21T01:12:00Z</dcterms:modified>
</cp:coreProperties>
</file>