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6D60D8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12.08.2022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1577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Default="00997CE5" w:rsidP="009833F5">
      <w:pPr>
        <w:widowControl w:val="0"/>
      </w:pPr>
    </w:p>
    <w:p w:rsidR="003F2257" w:rsidRDefault="003F2257" w:rsidP="009833F5">
      <w:pPr>
        <w:widowControl w:val="0"/>
      </w:pPr>
    </w:p>
    <w:p w:rsidR="003F2257" w:rsidRPr="008D146A" w:rsidRDefault="003F2257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E303E2" w:rsidRDefault="000F5D10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О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б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 w:rsidRPr="00E303E2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 w:rsidRPr="00E303E2">
        <w:rPr>
          <w:rFonts w:ascii="Times New Roman" w:hAnsi="Times New Roman"/>
          <w:b w:val="0"/>
          <w:sz w:val="28"/>
          <w:szCs w:val="28"/>
        </w:rPr>
        <w:t>ом</w:t>
      </w:r>
      <w:r w:rsidR="00DC136F" w:rsidRPr="00E303E2">
        <w:rPr>
          <w:rFonts w:ascii="Times New Roman" w:hAnsi="Times New Roman"/>
          <w:b w:val="0"/>
          <w:sz w:val="28"/>
          <w:szCs w:val="28"/>
        </w:rPr>
        <w:t>, расположенн</w:t>
      </w:r>
      <w:r w:rsidR="00A55E64" w:rsidRPr="00E303E2">
        <w:rPr>
          <w:rFonts w:ascii="Times New Roman" w:hAnsi="Times New Roman"/>
          <w:b w:val="0"/>
          <w:sz w:val="28"/>
          <w:szCs w:val="28"/>
        </w:rPr>
        <w:t>ы</w:t>
      </w:r>
      <w:r w:rsidR="00DC136F" w:rsidRPr="00E303E2">
        <w:rPr>
          <w:rFonts w:ascii="Times New Roman" w:hAnsi="Times New Roman"/>
          <w:b w:val="0"/>
          <w:sz w:val="28"/>
          <w:szCs w:val="28"/>
        </w:rPr>
        <w:t>м по адрес</w:t>
      </w:r>
      <w:r w:rsidR="00CC28ED" w:rsidRPr="00E303E2">
        <w:rPr>
          <w:rFonts w:ascii="Times New Roman" w:hAnsi="Times New Roman"/>
          <w:b w:val="0"/>
          <w:sz w:val="28"/>
          <w:szCs w:val="28"/>
        </w:rPr>
        <w:t>у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 w:rsidRPr="00E303E2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F73C21" w:rsidRPr="00E303E2">
        <w:rPr>
          <w:rFonts w:ascii="Times New Roman" w:hAnsi="Times New Roman"/>
          <w:b w:val="0"/>
          <w:sz w:val="28"/>
          <w:szCs w:val="28"/>
        </w:rPr>
        <w:t>г.</w:t>
      </w:r>
      <w:r w:rsidR="0019413A" w:rsidRPr="00E303E2">
        <w:rPr>
          <w:rFonts w:ascii="Times New Roman" w:hAnsi="Times New Roman"/>
          <w:b w:val="0"/>
          <w:sz w:val="28"/>
          <w:szCs w:val="28"/>
        </w:rPr>
        <w:t> </w:t>
      </w:r>
      <w:r w:rsidR="00F73C21" w:rsidRPr="00E303E2">
        <w:rPr>
          <w:rFonts w:ascii="Times New Roman" w:hAnsi="Times New Roman"/>
          <w:b w:val="0"/>
          <w:sz w:val="28"/>
          <w:szCs w:val="28"/>
        </w:rPr>
        <w:t>Железногорск</w:t>
      </w:r>
      <w:r w:rsidR="00DC136F" w:rsidRPr="00E303E2">
        <w:rPr>
          <w:rFonts w:ascii="Times New Roman" w:hAnsi="Times New Roman"/>
          <w:b w:val="0"/>
          <w:sz w:val="28"/>
          <w:szCs w:val="28"/>
        </w:rPr>
        <w:t xml:space="preserve">, ул. </w:t>
      </w:r>
      <w:proofErr w:type="gramStart"/>
      <w:r w:rsidR="00FF7BBF"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FF7BBF" w:rsidRPr="00E303E2">
        <w:rPr>
          <w:rFonts w:ascii="Times New Roman" w:hAnsi="Times New Roman"/>
          <w:b w:val="0"/>
          <w:sz w:val="28"/>
          <w:szCs w:val="28"/>
        </w:rPr>
        <w:t>, д. 68</w:t>
      </w:r>
    </w:p>
    <w:p w:rsidR="00B63EA8" w:rsidRPr="00766E91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7"/>
          <w:szCs w:val="27"/>
        </w:rPr>
      </w:pPr>
    </w:p>
    <w:p w:rsidR="00326C04" w:rsidRPr="00E303E2" w:rsidRDefault="00E303E2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03E2">
        <w:rPr>
          <w:rFonts w:ascii="Times New Roman" w:hAnsi="Times New Roman"/>
          <w:sz w:val="28"/>
          <w:szCs w:val="28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E303E2">
        <w:rPr>
          <w:rFonts w:ascii="Times New Roman" w:hAnsi="Times New Roman"/>
          <w:sz w:val="28"/>
          <w:szCs w:val="28"/>
        </w:rPr>
        <w:t>», в целях определения управляющей организации, 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руководствуясь Уставом ЗАТО Железногорск</w:t>
      </w:r>
      <w:r w:rsidR="00326C04" w:rsidRPr="00E303E2">
        <w:rPr>
          <w:rFonts w:ascii="Times New Roman" w:hAnsi="Times New Roman"/>
          <w:sz w:val="28"/>
          <w:szCs w:val="28"/>
        </w:rPr>
        <w:t xml:space="preserve">, </w:t>
      </w: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E303E2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B31199" w:rsidRPr="00E303E2" w:rsidRDefault="00B31199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19413A" w:rsidRPr="00E303E2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1. 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Определить 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общество с ограниченной ответственностью 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Управляющая компания «НАШ ЖЕЛЕЗНОГОРСКИЙ ДВОР»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(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)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управляющей организацией для управления многоквартирным домом, расположенным по адресу</w:t>
      </w:r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: Красноярский край, ЗАТО Железногорск, г. Железногорск, ул. </w:t>
      </w:r>
      <w:proofErr w:type="gramStart"/>
      <w:r w:rsidR="0019413A"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19413A" w:rsidRPr="00E303E2">
        <w:rPr>
          <w:rFonts w:ascii="Times New Roman" w:hAnsi="Times New Roman"/>
          <w:b w:val="0"/>
          <w:sz w:val="28"/>
          <w:szCs w:val="28"/>
        </w:rPr>
        <w:t xml:space="preserve">, д. 68, </w:t>
      </w:r>
      <w:r w:rsidR="00766E91" w:rsidRPr="00E303E2">
        <w:rPr>
          <w:rFonts w:ascii="Times New Roman" w:hAnsi="Times New Roman"/>
          <w:b w:val="0"/>
          <w:sz w:val="28"/>
          <w:szCs w:val="28"/>
        </w:rPr>
        <w:t>на период до заключения договора управления многоквартирным домом, но не более одного года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</w:t>
      </w:r>
    </w:p>
    <w:p w:rsidR="00205156" w:rsidRPr="00E303E2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lastRenderedPageBreak/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6C4CD5" w:rsidRPr="00E303E2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Pr="00E303E2">
        <w:rPr>
          <w:rFonts w:ascii="Times New Roman" w:hAnsi="Times New Roman"/>
          <w:b w:val="0"/>
          <w:sz w:val="28"/>
          <w:szCs w:val="28"/>
        </w:rPr>
        <w:t>ЗАТО Железногорск,</w:t>
      </w:r>
      <w:r w:rsidR="00766E91"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F73C21" w:rsidRPr="00E303E2">
        <w:rPr>
          <w:rFonts w:ascii="Times New Roman" w:hAnsi="Times New Roman"/>
          <w:b w:val="0"/>
          <w:sz w:val="28"/>
          <w:szCs w:val="28"/>
        </w:rPr>
        <w:t xml:space="preserve">г. Железногорск, </w:t>
      </w:r>
      <w:r w:rsidR="00FF7BBF" w:rsidRPr="00E303E2">
        <w:rPr>
          <w:rFonts w:ascii="Times New Roman" w:hAnsi="Times New Roman"/>
          <w:b w:val="0"/>
          <w:sz w:val="28"/>
          <w:szCs w:val="28"/>
        </w:rPr>
        <w:t xml:space="preserve">ул. </w:t>
      </w:r>
      <w:proofErr w:type="gramStart"/>
      <w:r w:rsidR="00FF7BBF"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FF7BBF" w:rsidRPr="00E303E2">
        <w:rPr>
          <w:rFonts w:ascii="Times New Roman" w:hAnsi="Times New Roman"/>
          <w:b w:val="0"/>
          <w:sz w:val="28"/>
          <w:szCs w:val="28"/>
        </w:rPr>
        <w:t>, д. 68</w:t>
      </w:r>
      <w:r w:rsidR="00F73C21" w:rsidRPr="00E303E2">
        <w:rPr>
          <w:rFonts w:ascii="Times New Roman" w:hAnsi="Times New Roman"/>
          <w:b w:val="0"/>
          <w:sz w:val="28"/>
          <w:szCs w:val="28"/>
        </w:rPr>
        <w:t>,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 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на период, установленный </w:t>
      </w:r>
      <w:r w:rsidR="004C0683" w:rsidRPr="00E303E2">
        <w:rPr>
          <w:rFonts w:ascii="Times New Roman" w:hAnsi="Times New Roman"/>
          <w:b w:val="0"/>
          <w:sz w:val="28"/>
          <w:szCs w:val="28"/>
        </w:rPr>
        <w:t>пунктом</w:t>
      </w:r>
      <w:r w:rsidR="004220B5" w:rsidRPr="00E303E2">
        <w:rPr>
          <w:rFonts w:ascii="Times New Roman" w:hAnsi="Times New Roman"/>
          <w:b w:val="0"/>
          <w:sz w:val="28"/>
          <w:szCs w:val="28"/>
        </w:rPr>
        <w:t xml:space="preserve"> 1 настоящего постановления, </w:t>
      </w:r>
      <w:r w:rsidRPr="00E303E2">
        <w:rPr>
          <w:rFonts w:ascii="Times New Roman" w:hAnsi="Times New Roman"/>
          <w:b w:val="0"/>
          <w:sz w:val="28"/>
          <w:szCs w:val="28"/>
        </w:rPr>
        <w:t>согласно приложению  к настоящему постановлению.</w:t>
      </w:r>
    </w:p>
    <w:p w:rsidR="007157E5" w:rsidRPr="00E303E2" w:rsidRDefault="007157E5" w:rsidP="007157E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3.</w:t>
      </w:r>
      <w:r w:rsidR="00205156" w:rsidRPr="00E303E2">
        <w:rPr>
          <w:rFonts w:ascii="Times New Roman" w:hAnsi="Times New Roman"/>
          <w:sz w:val="28"/>
          <w:szCs w:val="28"/>
        </w:rPr>
        <w:t xml:space="preserve"> </w:t>
      </w:r>
      <w:r w:rsidR="0019413A" w:rsidRPr="00E303E2">
        <w:rPr>
          <w:rFonts w:ascii="Times New Roman" w:hAnsi="Times New Roman"/>
          <w:sz w:val="28"/>
          <w:szCs w:val="28"/>
        </w:rPr>
        <w:t xml:space="preserve">Установить плату за содержание жилого помещения, расположенного в многоквартирном доме по адресу: Красноярский край, ЗАТО Железногорск, г. Железногорск, ул.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Таежная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, д. 68 на период, установленный пунктом 1 настоящего постановления, в размере </w:t>
      </w:r>
      <w:r w:rsidR="00766E91" w:rsidRPr="00E303E2">
        <w:rPr>
          <w:rFonts w:ascii="Times New Roman" w:hAnsi="Times New Roman"/>
          <w:sz w:val="28"/>
          <w:szCs w:val="28"/>
        </w:rPr>
        <w:t>6</w:t>
      </w:r>
      <w:r w:rsidR="00E303E2">
        <w:rPr>
          <w:rFonts w:ascii="Times New Roman" w:hAnsi="Times New Roman"/>
          <w:sz w:val="28"/>
          <w:szCs w:val="28"/>
        </w:rPr>
        <w:t>3</w:t>
      </w:r>
      <w:r w:rsidR="00766E91" w:rsidRPr="00E303E2">
        <w:rPr>
          <w:rFonts w:ascii="Times New Roman" w:hAnsi="Times New Roman"/>
          <w:sz w:val="28"/>
          <w:szCs w:val="28"/>
        </w:rPr>
        <w:t>,2</w:t>
      </w:r>
      <w:r w:rsidR="00E303E2">
        <w:rPr>
          <w:rFonts w:ascii="Times New Roman" w:hAnsi="Times New Roman"/>
          <w:sz w:val="28"/>
          <w:szCs w:val="28"/>
        </w:rPr>
        <w:t>7</w:t>
      </w:r>
      <w:r w:rsidR="0019413A" w:rsidRPr="00E303E2">
        <w:rPr>
          <w:rFonts w:ascii="Times New Roman" w:hAnsi="Times New Roman"/>
          <w:sz w:val="28"/>
          <w:szCs w:val="28"/>
        </w:rPr>
        <w:t xml:space="preserve"> руб./кв.м. общей площади жилого помещения в месяц.</w:t>
      </w:r>
    </w:p>
    <w:p w:rsidR="0019413A" w:rsidRPr="00E303E2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4</w:t>
      </w:r>
      <w:r w:rsidR="00341161" w:rsidRPr="00E303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 xml:space="preserve">Предоставление коммунальных услуг по </w:t>
      </w:r>
      <w:r w:rsidR="00E303E2" w:rsidRPr="00E303E2">
        <w:rPr>
          <w:rFonts w:ascii="Times New Roman" w:hAnsi="Times New Roman"/>
          <w:sz w:val="28"/>
          <w:szCs w:val="28"/>
        </w:rPr>
        <w:t xml:space="preserve">отоплению, </w:t>
      </w:r>
      <w:r w:rsidR="0019413A" w:rsidRPr="00E303E2">
        <w:rPr>
          <w:rFonts w:ascii="Times New Roman" w:hAnsi="Times New Roman"/>
          <w:sz w:val="28"/>
          <w:szCs w:val="28"/>
        </w:rPr>
        <w:t>холодному водоснабжению</w:t>
      </w:r>
      <w:r w:rsidR="00E303E2" w:rsidRPr="00E303E2">
        <w:rPr>
          <w:rFonts w:ascii="Times New Roman" w:hAnsi="Times New Roman"/>
          <w:sz w:val="28"/>
          <w:szCs w:val="28"/>
        </w:rPr>
        <w:t xml:space="preserve">, водоотведению </w:t>
      </w:r>
      <w:r w:rsidR="0019413A" w:rsidRPr="00E303E2"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E303E2">
        <w:rPr>
          <w:rFonts w:ascii="Times New Roman" w:hAnsi="Times New Roman"/>
          <w:sz w:val="28"/>
          <w:szCs w:val="28"/>
        </w:rPr>
        <w:t>ООО УК «НАШ ЖЕЛЕЗНОГОРСКИЙ ДВОР»</w:t>
      </w:r>
      <w:r w:rsidR="0019413A" w:rsidRPr="00E303E2">
        <w:rPr>
          <w:rFonts w:ascii="Times New Roman" w:hAnsi="Times New Roman"/>
          <w:sz w:val="28"/>
          <w:szCs w:val="28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E303E2">
          <w:rPr>
            <w:rFonts w:ascii="Times New Roman" w:hAnsi="Times New Roman"/>
            <w:sz w:val="28"/>
            <w:szCs w:val="28"/>
          </w:rPr>
          <w:t>подпунктом «б» пункта 17</w:t>
        </w:r>
      </w:hyperlink>
      <w:r w:rsidR="0019413A" w:rsidRPr="00E303E2"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предоставлении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домов».</w:t>
      </w:r>
    </w:p>
    <w:p w:rsidR="00766E91" w:rsidRPr="00E303E2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Красноярский край, ЗАТО Железногорск, </w:t>
      </w:r>
      <w:r w:rsidR="00E303E2" w:rsidRPr="00E303E2">
        <w:rPr>
          <w:rFonts w:ascii="Times New Roman" w:hAnsi="Times New Roman"/>
          <w:b w:val="0"/>
          <w:sz w:val="28"/>
          <w:szCs w:val="28"/>
        </w:rPr>
        <w:t xml:space="preserve">г. Железногорск, ул. </w:t>
      </w:r>
      <w:proofErr w:type="gramStart"/>
      <w:r w:rsidR="00E303E2" w:rsidRPr="00E303E2">
        <w:rPr>
          <w:rFonts w:ascii="Times New Roman" w:hAnsi="Times New Roman"/>
          <w:b w:val="0"/>
          <w:sz w:val="28"/>
          <w:szCs w:val="28"/>
        </w:rPr>
        <w:t>Таежная</w:t>
      </w:r>
      <w:proofErr w:type="gramEnd"/>
      <w:r w:rsidR="00E303E2" w:rsidRPr="00E303E2">
        <w:rPr>
          <w:rFonts w:ascii="Times New Roman" w:hAnsi="Times New Roman"/>
          <w:b w:val="0"/>
          <w:sz w:val="28"/>
          <w:szCs w:val="28"/>
        </w:rPr>
        <w:t>, д. 68</w:t>
      </w:r>
      <w:r w:rsidRPr="00E303E2">
        <w:rPr>
          <w:rFonts w:ascii="Times New Roman" w:hAnsi="Times New Roman"/>
          <w:b w:val="0"/>
          <w:sz w:val="28"/>
          <w:szCs w:val="28"/>
        </w:rPr>
        <w:t xml:space="preserve">, об определении управляющей организации для управления многоквартирным домом </w:t>
      </w:r>
      <w:r w:rsidR="00E303E2" w:rsidRPr="00E303E2">
        <w:rPr>
          <w:rFonts w:ascii="Times New Roman" w:hAnsi="Times New Roman"/>
          <w:b w:val="0"/>
          <w:sz w:val="28"/>
          <w:szCs w:val="28"/>
        </w:rPr>
        <w:t>ООО УК «НАШ ЖЕЛЕЗНОГОРСКИЙ ДВОР»</w:t>
      </w:r>
      <w:r w:rsidRPr="00E303E2">
        <w:rPr>
          <w:rFonts w:ascii="Times New Roman" w:hAnsi="Times New Roman"/>
          <w:b w:val="0"/>
          <w:sz w:val="28"/>
          <w:szCs w:val="28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4C0683" w:rsidRPr="00E303E2" w:rsidRDefault="00766E91" w:rsidP="004C068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6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 Отменить постановление Администрации ЗАТО г. Железногорск от 1</w:t>
      </w:r>
      <w:r w:rsidRPr="00E303E2">
        <w:rPr>
          <w:rFonts w:ascii="Times New Roman" w:hAnsi="Times New Roman"/>
          <w:b w:val="0"/>
          <w:sz w:val="28"/>
          <w:szCs w:val="28"/>
        </w:rPr>
        <w:t>9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.0</w:t>
      </w:r>
      <w:r w:rsidRPr="00E303E2">
        <w:rPr>
          <w:rFonts w:ascii="Times New Roman" w:hAnsi="Times New Roman"/>
          <w:b w:val="0"/>
          <w:sz w:val="28"/>
          <w:szCs w:val="28"/>
        </w:rPr>
        <w:t>8</w:t>
      </w:r>
      <w:r w:rsidR="004C0683" w:rsidRPr="00E303E2">
        <w:rPr>
          <w:rFonts w:ascii="Times New Roman" w:hAnsi="Times New Roman"/>
          <w:b w:val="0"/>
          <w:sz w:val="28"/>
          <w:szCs w:val="28"/>
        </w:rPr>
        <w:t>.202</w:t>
      </w:r>
      <w:r w:rsidRPr="00E303E2">
        <w:rPr>
          <w:rFonts w:ascii="Times New Roman" w:hAnsi="Times New Roman"/>
          <w:b w:val="0"/>
          <w:sz w:val="28"/>
          <w:szCs w:val="28"/>
        </w:rPr>
        <w:t>1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№ </w:t>
      </w:r>
      <w:r w:rsidRPr="00E303E2">
        <w:rPr>
          <w:rFonts w:ascii="Times New Roman" w:hAnsi="Times New Roman"/>
          <w:b w:val="0"/>
          <w:sz w:val="28"/>
          <w:szCs w:val="28"/>
        </w:rPr>
        <w:t>1559</w:t>
      </w:r>
      <w:r w:rsidR="004C0683" w:rsidRPr="00E303E2">
        <w:rPr>
          <w:rFonts w:ascii="Times New Roman" w:hAnsi="Times New Roman"/>
          <w:b w:val="0"/>
          <w:sz w:val="28"/>
          <w:szCs w:val="28"/>
        </w:rPr>
        <w:t xml:space="preserve"> «</w:t>
      </w:r>
      <w:r w:rsidR="00395B5D" w:rsidRPr="00E303E2">
        <w:rPr>
          <w:rFonts w:ascii="Times New Roman" w:hAnsi="Times New Roman"/>
          <w:b w:val="0"/>
          <w:sz w:val="28"/>
          <w:szCs w:val="28"/>
        </w:rPr>
        <w:t>Об определении управляющей организации для управления многоквартирным домом, расположенным по адресу: Красноярский край, ЗАТО Железногорск, г. Железногорск, ул. Таежная, д. 68</w:t>
      </w:r>
      <w:r w:rsidR="004C0683" w:rsidRPr="00E303E2">
        <w:rPr>
          <w:rFonts w:ascii="Times New Roman" w:hAnsi="Times New Roman"/>
          <w:b w:val="0"/>
          <w:sz w:val="28"/>
          <w:szCs w:val="28"/>
        </w:rPr>
        <w:t>».</w:t>
      </w:r>
    </w:p>
    <w:p w:rsidR="0019413A" w:rsidRPr="00E303E2" w:rsidRDefault="00766E91" w:rsidP="0019413A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303E2">
        <w:rPr>
          <w:rFonts w:ascii="Times New Roman" w:hAnsi="Times New Roman"/>
          <w:b w:val="0"/>
          <w:sz w:val="28"/>
          <w:szCs w:val="28"/>
        </w:rPr>
        <w:t>7</w:t>
      </w:r>
      <w:r w:rsidR="0019413A" w:rsidRPr="00E303E2">
        <w:rPr>
          <w:rFonts w:ascii="Times New Roman" w:hAnsi="Times New Roman"/>
          <w:b w:val="0"/>
          <w:sz w:val="28"/>
          <w:szCs w:val="28"/>
        </w:rPr>
        <w:t>. 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19413A" w:rsidRDefault="00766E91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03E2">
        <w:rPr>
          <w:rFonts w:ascii="Times New Roman" w:hAnsi="Times New Roman"/>
          <w:sz w:val="28"/>
          <w:szCs w:val="28"/>
        </w:rPr>
        <w:t>8</w:t>
      </w:r>
      <w:r w:rsidR="0019413A" w:rsidRPr="00E303E2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 </w:t>
      </w:r>
      <w:r w:rsidR="004C0683" w:rsidRPr="00E303E2">
        <w:rPr>
          <w:rFonts w:ascii="Times New Roman" w:hAnsi="Times New Roman"/>
          <w:sz w:val="28"/>
          <w:szCs w:val="28"/>
        </w:rPr>
        <w:t>Архипова</w:t>
      </w:r>
      <w:r w:rsidR="0019413A" w:rsidRPr="00E303E2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19413A" w:rsidRPr="00E303E2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19413A" w:rsidRPr="00E303E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3F2257" w:rsidRPr="00E303E2" w:rsidRDefault="003F2257" w:rsidP="0019413A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9413A" w:rsidRPr="00E303E2" w:rsidRDefault="00766E91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3E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9413A" w:rsidRPr="00E303E2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А.А. Сергейкина.</w:t>
      </w:r>
    </w:p>
    <w:p w:rsidR="0019413A" w:rsidRPr="00E303E2" w:rsidRDefault="00E303E2" w:rsidP="0019413A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9413A" w:rsidRPr="00E303E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766E91" w:rsidRPr="00E303E2">
        <w:rPr>
          <w:rFonts w:ascii="Times New Roman" w:hAnsi="Times New Roman" w:cs="Times New Roman"/>
          <w:sz w:val="28"/>
          <w:szCs w:val="28"/>
        </w:rPr>
        <w:t>, но не ранее 19.08.2022</w:t>
      </w:r>
      <w:r w:rsidR="0019413A" w:rsidRPr="00E303E2">
        <w:rPr>
          <w:rFonts w:ascii="Times New Roman" w:hAnsi="Times New Roman" w:cs="Times New Roman"/>
          <w:sz w:val="28"/>
          <w:szCs w:val="28"/>
        </w:rPr>
        <w:t>.</w:t>
      </w:r>
    </w:p>
    <w:p w:rsidR="007434B8" w:rsidRPr="00E303E2" w:rsidRDefault="007434B8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6B13" w:rsidRPr="00E303E2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E91" w:rsidRPr="00E303E2" w:rsidRDefault="00277903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766E91" w:rsidRPr="00E303E2" w:rsidSect="0019413A">
          <w:headerReference w:type="default" r:id="rId10"/>
          <w:pgSz w:w="11905" w:h="16838"/>
          <w:pgMar w:top="1134" w:right="850" w:bottom="1134" w:left="1134" w:header="720" w:footer="720" w:gutter="0"/>
          <w:pgNumType w:start="1"/>
          <w:cols w:space="720"/>
          <w:noEndnote/>
          <w:titlePg/>
          <w:docGrid w:linePitch="299"/>
        </w:sectPr>
      </w:pPr>
      <w:r w:rsidRPr="00E303E2">
        <w:rPr>
          <w:rFonts w:ascii="Times New Roman" w:hAnsi="Times New Roman"/>
          <w:sz w:val="28"/>
          <w:szCs w:val="28"/>
        </w:rPr>
        <w:t>Г</w:t>
      </w:r>
      <w:r w:rsidR="007434B8" w:rsidRPr="00E303E2">
        <w:rPr>
          <w:rFonts w:ascii="Times New Roman" w:hAnsi="Times New Roman"/>
          <w:sz w:val="28"/>
          <w:szCs w:val="28"/>
        </w:rPr>
        <w:t>лав</w:t>
      </w:r>
      <w:r w:rsidR="00690379" w:rsidRPr="00E303E2">
        <w:rPr>
          <w:rFonts w:ascii="Times New Roman" w:hAnsi="Times New Roman"/>
          <w:sz w:val="28"/>
          <w:szCs w:val="28"/>
        </w:rPr>
        <w:t>а</w:t>
      </w:r>
      <w:r w:rsidR="00BE0F58" w:rsidRPr="00E303E2">
        <w:rPr>
          <w:rFonts w:ascii="Times New Roman" w:hAnsi="Times New Roman"/>
          <w:sz w:val="28"/>
          <w:szCs w:val="28"/>
        </w:rPr>
        <w:t xml:space="preserve"> З</w:t>
      </w:r>
      <w:r w:rsidR="009B4BDB" w:rsidRPr="00E303E2">
        <w:rPr>
          <w:rFonts w:ascii="Times New Roman" w:hAnsi="Times New Roman"/>
          <w:sz w:val="28"/>
          <w:szCs w:val="28"/>
        </w:rPr>
        <w:t>АТО г. Жел</w:t>
      </w:r>
      <w:r w:rsidR="0046386D" w:rsidRPr="00E303E2">
        <w:rPr>
          <w:rFonts w:ascii="Times New Roman" w:hAnsi="Times New Roman"/>
          <w:sz w:val="28"/>
          <w:szCs w:val="28"/>
        </w:rPr>
        <w:t>е</w:t>
      </w:r>
      <w:r w:rsidR="009B4BDB" w:rsidRPr="00E303E2">
        <w:rPr>
          <w:rFonts w:ascii="Times New Roman" w:hAnsi="Times New Roman"/>
          <w:sz w:val="28"/>
          <w:szCs w:val="28"/>
        </w:rPr>
        <w:t>зногорск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366A1F" w:rsidRPr="00E303E2">
        <w:rPr>
          <w:rFonts w:ascii="Times New Roman" w:hAnsi="Times New Roman"/>
          <w:sz w:val="28"/>
          <w:szCs w:val="28"/>
        </w:rPr>
        <w:t xml:space="preserve">       </w:t>
      </w:r>
      <w:r w:rsidR="00092D22" w:rsidRPr="00E303E2">
        <w:rPr>
          <w:rFonts w:ascii="Times New Roman" w:hAnsi="Times New Roman"/>
          <w:sz w:val="28"/>
          <w:szCs w:val="28"/>
        </w:rPr>
        <w:t xml:space="preserve"> </w:t>
      </w:r>
      <w:r w:rsidR="008B5B7C" w:rsidRPr="00E303E2">
        <w:rPr>
          <w:rFonts w:ascii="Times New Roman" w:hAnsi="Times New Roman"/>
          <w:sz w:val="28"/>
          <w:szCs w:val="28"/>
        </w:rPr>
        <w:t xml:space="preserve">    </w:t>
      </w:r>
      <w:r w:rsidR="009B4BDB" w:rsidRPr="00E303E2">
        <w:rPr>
          <w:rFonts w:ascii="Times New Roman" w:hAnsi="Times New Roman"/>
          <w:sz w:val="28"/>
          <w:szCs w:val="28"/>
        </w:rPr>
        <w:t xml:space="preserve">  </w:t>
      </w:r>
      <w:r w:rsidR="00DE3B90" w:rsidRPr="00E303E2">
        <w:rPr>
          <w:rFonts w:ascii="Times New Roman" w:hAnsi="Times New Roman"/>
          <w:sz w:val="28"/>
          <w:szCs w:val="28"/>
        </w:rPr>
        <w:t xml:space="preserve">  </w:t>
      </w:r>
      <w:r w:rsidR="00395B5D" w:rsidRPr="00E303E2">
        <w:rPr>
          <w:rFonts w:ascii="Times New Roman" w:hAnsi="Times New Roman"/>
          <w:sz w:val="28"/>
          <w:szCs w:val="28"/>
        </w:rPr>
        <w:t xml:space="preserve">      </w:t>
      </w:r>
      <w:r w:rsidR="00DE3B90" w:rsidRPr="00E303E2">
        <w:rPr>
          <w:rFonts w:ascii="Times New Roman" w:hAnsi="Times New Roman"/>
          <w:sz w:val="28"/>
          <w:szCs w:val="28"/>
        </w:rPr>
        <w:t xml:space="preserve"> </w:t>
      </w:r>
      <w:r w:rsidR="009802A7" w:rsidRPr="00E303E2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</w:t>
      </w:r>
      <w:r w:rsidR="00690379" w:rsidRPr="00E303E2">
        <w:rPr>
          <w:rFonts w:ascii="Times New Roman" w:hAnsi="Times New Roman"/>
          <w:sz w:val="28"/>
          <w:szCs w:val="28"/>
        </w:rPr>
        <w:t xml:space="preserve">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BE0F58" w:rsidRPr="00E303E2">
        <w:rPr>
          <w:rFonts w:ascii="Times New Roman" w:hAnsi="Times New Roman"/>
          <w:sz w:val="28"/>
          <w:szCs w:val="28"/>
        </w:rPr>
        <w:t xml:space="preserve">       </w:t>
      </w:r>
      <w:r w:rsidR="008B5B7C" w:rsidRPr="00E303E2">
        <w:rPr>
          <w:rFonts w:ascii="Times New Roman" w:hAnsi="Times New Roman"/>
          <w:sz w:val="28"/>
          <w:szCs w:val="28"/>
        </w:rPr>
        <w:t xml:space="preserve">  </w:t>
      </w:r>
      <w:r w:rsidR="00690379" w:rsidRPr="00E303E2">
        <w:rPr>
          <w:rFonts w:ascii="Times New Roman" w:hAnsi="Times New Roman"/>
          <w:sz w:val="28"/>
          <w:szCs w:val="28"/>
        </w:rPr>
        <w:t>И.Г. Куксин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B011A">
        <w:rPr>
          <w:rFonts w:ascii="Times New Roman" w:eastAsia="Times New Roman" w:hAnsi="Times New Roman"/>
          <w:sz w:val="28"/>
          <w:szCs w:val="28"/>
        </w:rPr>
        <w:t xml:space="preserve">12.08.2022 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B011A">
        <w:rPr>
          <w:rFonts w:ascii="Times New Roman" w:eastAsia="Times New Roman" w:hAnsi="Times New Roman"/>
          <w:sz w:val="28"/>
          <w:szCs w:val="28"/>
        </w:rPr>
        <w:t>1577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6E91" w:rsidRPr="00DE3B90" w:rsidRDefault="00766E91" w:rsidP="00766E9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766E91" w:rsidRDefault="00766E91" w:rsidP="00766E9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766E91" w:rsidRPr="00DE3B90" w:rsidRDefault="00766E91" w:rsidP="00766E91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Таежная</w:t>
      </w:r>
      <w:r w:rsidRPr="00DE3B90">
        <w:rPr>
          <w:rFonts w:ascii="Times New Roman" w:hAnsi="Times New Roman"/>
          <w:sz w:val="28"/>
          <w:szCs w:val="28"/>
        </w:rPr>
        <w:t>, д</w:t>
      </w:r>
      <w:r>
        <w:rPr>
          <w:rFonts w:ascii="Times New Roman" w:hAnsi="Times New Roman"/>
          <w:sz w:val="28"/>
          <w:szCs w:val="28"/>
        </w:rPr>
        <w:t>. № 68</w:t>
      </w:r>
    </w:p>
    <w:p w:rsidR="00766E91" w:rsidRPr="00C26DBE" w:rsidRDefault="00766E91" w:rsidP="00766E91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9229" w:type="dxa"/>
        <w:tblInd w:w="93" w:type="dxa"/>
        <w:tblLook w:val="04A0"/>
      </w:tblPr>
      <w:tblGrid>
        <w:gridCol w:w="616"/>
        <w:gridCol w:w="2108"/>
        <w:gridCol w:w="2120"/>
        <w:gridCol w:w="1796"/>
        <w:gridCol w:w="2589"/>
      </w:tblGrid>
      <w:tr w:rsidR="00766E91" w:rsidRPr="00F77A11" w:rsidTr="00766E91">
        <w:trPr>
          <w:trHeight w:val="10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№ </w:t>
            </w:r>
            <w:proofErr w:type="spellStart"/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/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</w:t>
            </w:r>
            <w:proofErr w:type="spellEnd"/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Наименование работ и услуг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Периодичность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Объем работ и услуг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Требования к качеству работ и услуг</w:t>
            </w:r>
          </w:p>
        </w:tc>
      </w:tr>
      <w:tr w:rsidR="00766E91" w:rsidRPr="00F77A11" w:rsidTr="00766E91">
        <w:trPr>
          <w:trHeight w:val="60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bCs/>
                <w:color w:val="000000"/>
                <w:sz w:val="20"/>
              </w:rPr>
              <w:t xml:space="preserve">I. Работы, необходимые для надлежащего содержания несущих конструкций  и ненесущих конструкций </w:t>
            </w:r>
          </w:p>
        </w:tc>
      </w:tr>
      <w:tr w:rsidR="00766E91" w:rsidRPr="00F77A11" w:rsidTr="00766E91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 Работы, выполняемые в целях надлежащего содержания крыши</w:t>
            </w:r>
          </w:p>
        </w:tc>
      </w:tr>
      <w:tr w:rsidR="00766E91" w:rsidRPr="00F77A11" w:rsidTr="00766E91">
        <w:trPr>
          <w:trHeight w:val="18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кровли на отсутствие протечек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>435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766E91" w:rsidRPr="00F77A11" w:rsidTr="00766E91">
        <w:trPr>
          <w:trHeight w:val="11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>311,7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766E91" w:rsidRPr="00F77A11" w:rsidTr="00766E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>435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кровли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Очистку кровли производить при накоплении снега слоем более 30 см</w:t>
            </w:r>
          </w:p>
        </w:tc>
      </w:tr>
      <w:tr w:rsidR="00766E91" w:rsidRPr="00F77A11" w:rsidTr="00766E91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766E91" w:rsidRPr="00F77A11" w:rsidTr="00766E91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При выявлении нарушений в отопительный период - незамедлительный ремонт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входной группы,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двери тамбурные,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окна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Плотность по периметру притворов дверных и оконных заполнений</w:t>
            </w:r>
          </w:p>
        </w:tc>
      </w:tr>
      <w:tr w:rsidR="00766E91" w:rsidRPr="00F77A11" w:rsidTr="00766E91">
        <w:trPr>
          <w:trHeight w:val="7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766E91" w:rsidRPr="00F77A11" w:rsidTr="00766E91">
        <w:trPr>
          <w:trHeight w:val="8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 Общие работы, выполняемые для надлежащего содержания систем водоснабжения (холодного и горячего), отопления и отведения сточных вод (водоотведения), ИТП</w:t>
            </w:r>
          </w:p>
        </w:tc>
      </w:tr>
      <w:tr w:rsidR="00766E91" w:rsidRPr="00F77A11" w:rsidTr="00766E9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1 раз в неделю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766E91" w:rsidRPr="00F77A11" w:rsidTr="00766E91">
        <w:trPr>
          <w:trHeight w:val="40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параметров теплоносителя и воды (давления, температуры)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- 1 раз в 10 дней, 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Качество воды должно соответствовать требованиям, установленным приложением № 1 </w:t>
            </w:r>
            <w:r w:rsidRPr="00F77A11">
              <w:rPr>
                <w:rFonts w:ascii="Times New Roman" w:hAnsi="Times New Roman"/>
                <w:sz w:val="20"/>
              </w:rPr>
              <w:t>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766E91" w:rsidRPr="00F77A11" w:rsidTr="00766E9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Проверка показаний по контрольным приборам</w:t>
            </w:r>
          </w:p>
        </w:tc>
      </w:tr>
      <w:tr w:rsidR="00766E91" w:rsidRPr="00F77A11" w:rsidTr="00766E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 при подготовке к отопительному периоду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оборудования и приборов</w:t>
            </w:r>
          </w:p>
        </w:tc>
      </w:tr>
      <w:tr w:rsidR="00766E91" w:rsidRPr="00F77A11" w:rsidTr="00766E91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3.5.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 герметичности участков трубопроводов и соединительных элементов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766E91" w:rsidRPr="00F77A11" w:rsidTr="00766E91">
        <w:trPr>
          <w:trHeight w:val="45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4. Работы, выполняемые в целях надлежащего содержания системы теплоснабжения </w:t>
            </w:r>
          </w:p>
        </w:tc>
      </w:tr>
      <w:tr w:rsidR="00766E91" w:rsidRPr="00F77A11" w:rsidTr="00766E91">
        <w:trPr>
          <w:trHeight w:val="127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4.1.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766E91" w:rsidRPr="00F77A11" w:rsidTr="00766E91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Удаление воздуха из системы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При запуске системы отопления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Наличие циркуляции теплоносителя в системе</w:t>
            </w:r>
          </w:p>
        </w:tc>
      </w:tr>
      <w:tr w:rsidR="00766E91" w:rsidRPr="00F77A11" w:rsidTr="00766E91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4.3.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Промывка централизованной системы отопления для удаления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накипно-коррозионных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отложений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Система промывается водой в количествах, превышающих расчетный расход теплоносителя в 3 - 5 раз, при этом должно достигаться полное осветление воды. При проведении гидропневматической промывки расход воздушной смеси не должен превышать 3 - 5-кратного расчетного расхода теплоносителя</w:t>
            </w:r>
          </w:p>
        </w:tc>
      </w:tr>
      <w:tr w:rsidR="00766E91" w:rsidRPr="00F77A11" w:rsidTr="00766E91">
        <w:trPr>
          <w:trHeight w:val="57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 Работы, выполняемые в целях надлежащего содержания  электрооборудования</w:t>
            </w:r>
          </w:p>
        </w:tc>
      </w:tr>
      <w:tr w:rsidR="00766E91" w:rsidRPr="00F77A11" w:rsidTr="00766E91">
        <w:trPr>
          <w:trHeight w:val="229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Проверка заземления оболочки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электрокабеля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48,33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766E91" w:rsidRPr="00F77A11" w:rsidTr="00766E91">
        <w:trPr>
          <w:trHeight w:val="12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6 месяцев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48,33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Методы проверки в соответствии с приложением В </w:t>
            </w:r>
            <w:r w:rsidRPr="00F77A11">
              <w:rPr>
                <w:rFonts w:ascii="Times New Roman" w:hAnsi="Times New Roman"/>
                <w:sz w:val="20"/>
              </w:rPr>
              <w:t xml:space="preserve">ГОСТ </w:t>
            </w:r>
            <w:proofErr w:type="gramStart"/>
            <w:r w:rsidRPr="00F77A11">
              <w:rPr>
                <w:rFonts w:ascii="Times New Roman" w:hAnsi="Times New Roman"/>
                <w:sz w:val="20"/>
              </w:rPr>
              <w:t>Р</w:t>
            </w:r>
            <w:proofErr w:type="gramEnd"/>
            <w:r w:rsidRPr="00F77A11">
              <w:rPr>
                <w:rFonts w:ascii="Times New Roman" w:hAnsi="Times New Roman"/>
                <w:sz w:val="20"/>
              </w:rPr>
              <w:t xml:space="preserve"> 50571.16-2007 </w:t>
            </w:r>
          </w:p>
        </w:tc>
      </w:tr>
      <w:tr w:rsidR="00766E91" w:rsidRPr="00F77A11" w:rsidTr="00766E91">
        <w:trPr>
          <w:trHeight w:val="237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год. Устранение неисправностей осветительного оборудования помещений общего пользования – 1 сутки, неисправность электрической проводки, оборудования – 6 часов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48,33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 xml:space="preserve">Неисправности во </w:t>
            </w:r>
            <w:proofErr w:type="spellStart"/>
            <w:r w:rsidRPr="00F77A11">
              <w:rPr>
                <w:rFonts w:ascii="Times New Roman" w:hAnsi="Times New Roman"/>
                <w:sz w:val="20"/>
              </w:rPr>
              <w:t>вводно-распредительном</w:t>
            </w:r>
            <w:proofErr w:type="spellEnd"/>
            <w:r w:rsidRPr="00F77A11">
              <w:rPr>
                <w:rFonts w:ascii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F77A11">
              <w:rPr>
                <w:rFonts w:ascii="Times New Roman" w:hAnsi="Times New Roman"/>
                <w:sz w:val="20"/>
              </w:rPr>
              <w:t>и</w:t>
            </w:r>
            <w:proofErr w:type="gramEnd"/>
            <w:r w:rsidRPr="00F77A11">
              <w:rPr>
                <w:rFonts w:ascii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766E91" w:rsidRPr="00F77A11" w:rsidTr="00766E91">
        <w:trPr>
          <w:trHeight w:val="4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III. Работы и услуги по содержанию иного общего имущества</w:t>
            </w:r>
          </w:p>
        </w:tc>
      </w:tr>
      <w:tr w:rsidR="00766E91" w:rsidRPr="00F77A11" w:rsidTr="00766E91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 Работы по содержанию помещений, входящих в состав общего имущества</w:t>
            </w:r>
          </w:p>
        </w:tc>
      </w:tr>
      <w:tr w:rsidR="00766E91" w:rsidRPr="00F77A11" w:rsidTr="00766E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лестничных площадок и маршей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48,33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помещений общего пользования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766E91" w:rsidRPr="00F77A11" w:rsidTr="00766E91">
        <w:trPr>
          <w:trHeight w:val="16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подоконников,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перил,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ед. шкафов, 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1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уд</w:t>
            </w:r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proofErr w:type="gram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д</w:t>
            </w:r>
            <w:proofErr w:type="gram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верей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766E91" w:rsidRPr="00F77A11" w:rsidTr="00766E91">
        <w:trPr>
          <w:trHeight w:val="5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Мытье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раз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 окно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загрязнений после уборки</w:t>
            </w:r>
          </w:p>
        </w:tc>
      </w:tr>
      <w:tr w:rsidR="00766E91" w:rsidRPr="00F77A11" w:rsidTr="00766E91">
        <w:trPr>
          <w:trHeight w:val="12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6.4.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2 раза в год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>311,7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766E91" w:rsidRPr="00F77A11" w:rsidTr="00766E91">
        <w:trPr>
          <w:trHeight w:val="72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766E91" w:rsidRPr="00F77A11" w:rsidTr="00766E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50 раз в холодный период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>257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766E91" w:rsidRPr="00F77A11" w:rsidTr="00766E91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7.2.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Очистка придомовой территории от наледи и льда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>257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 При возникновении скользкости обработка </w:t>
            </w:r>
            <w:proofErr w:type="spellStart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пескосоляной</w:t>
            </w:r>
            <w:proofErr w:type="spellEnd"/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766E91" w:rsidRPr="00F77A11" w:rsidTr="00766E91">
        <w:trPr>
          <w:trHeight w:val="495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8. Работы по содержанию придомовой территории в теплый период года</w:t>
            </w:r>
          </w:p>
        </w:tc>
      </w:tr>
      <w:tr w:rsidR="00766E91" w:rsidRPr="00F77A11" w:rsidTr="00766E91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8.1.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Подметание и уборка придомовой территории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 xml:space="preserve">Ежедневная уборка с поливкой водой при температуре воздуха </w:t>
            </w: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выше плюс 10 °C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257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проездов и тротуаров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После уборки на территории должно быть отсутствие мусора</w:t>
            </w:r>
          </w:p>
        </w:tc>
      </w:tr>
      <w:tr w:rsidR="00766E91" w:rsidRPr="00F77A11" w:rsidTr="00766E91">
        <w:trPr>
          <w:trHeight w:val="76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8.2.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Уборка и выкашивание газонов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Ежедневная уборка, скашивание 2 раза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>776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 кв.м. газона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 После уборки на территории должно быть отсутствие мусора. После сезонного выкашивания газонов высота травы не должна превышать 10 см</w:t>
            </w:r>
          </w:p>
        </w:tc>
      </w:tr>
      <w:tr w:rsidR="00766E91" w:rsidRPr="00F77A11" w:rsidTr="00766E91">
        <w:trPr>
          <w:trHeight w:val="7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766E91" w:rsidRPr="00F77A11" w:rsidTr="00766E91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Отсутствие выбоин и сколов на ступенях, отсутствие неустойчивости ограждения лестниц</w:t>
            </w:r>
          </w:p>
        </w:tc>
      </w:tr>
      <w:tr w:rsidR="00766E91" w:rsidRPr="00F77A11" w:rsidTr="00766E91">
        <w:trPr>
          <w:trHeight w:val="15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9.2.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устранить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2 ед.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F77A11">
              <w:rPr>
                <w:rFonts w:ascii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766E91" w:rsidRPr="00F77A11" w:rsidTr="00766E91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9.3.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Контроль состояния внутренней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отделки общего имущества</w:t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.</w:t>
            </w:r>
          </w:p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>сплошности</w:t>
            </w:r>
            <w:proofErr w:type="spellEnd"/>
            <w:r w:rsidRPr="00307787">
              <w:rPr>
                <w:rFonts w:ascii="Times New Roman" w:eastAsia="Times New Roman" w:hAnsi="Times New Roman"/>
                <w:color w:val="000000"/>
                <w:sz w:val="20"/>
              </w:rPr>
              <w:t xml:space="preserve"> и герметичности наружных водостоков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Составление плана мероприятий</w:t>
            </w:r>
          </w:p>
        </w:tc>
      </w:tr>
      <w:tr w:rsidR="00766E91" w:rsidRPr="00F77A11" w:rsidTr="00766E91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10. </w:t>
            </w: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Работы по организации накопления отходов I - IV классов опасности</w:t>
            </w:r>
          </w:p>
        </w:tc>
      </w:tr>
      <w:tr w:rsidR="00766E91" w:rsidRPr="00F77A11" w:rsidTr="00766E91">
        <w:trPr>
          <w:trHeight w:val="433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lastRenderedPageBreak/>
              <w:t>10.1.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7040E2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1 место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hAnsi="Times New Roman"/>
                <w:sz w:val="20"/>
              </w:rPr>
            </w:pPr>
            <w:r w:rsidRPr="00F77A11">
              <w:rPr>
                <w:rFonts w:ascii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766E91" w:rsidRPr="00F77A11" w:rsidTr="00766E91">
        <w:trPr>
          <w:trHeight w:val="51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11. Обеспечение устранения аварий</w:t>
            </w:r>
          </w:p>
        </w:tc>
      </w:tr>
      <w:tr w:rsidR="00766E91" w:rsidRPr="00F77A11" w:rsidTr="00766E91">
        <w:trPr>
          <w:trHeight w:val="33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11.1.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 xml:space="preserve">Обеспечение устранения аварий на системах отопления, горячего и холодного водоснабжения, отведения сточных вод (водоотведения), электроснабжения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Аварийные заявки, связанные с обеспечением безопасности проживания, устраняются в срочном порядке</w:t>
            </w:r>
          </w:p>
        </w:tc>
      </w:tr>
      <w:tr w:rsidR="00766E91" w:rsidRPr="00F77A11" w:rsidTr="00766E91">
        <w:trPr>
          <w:trHeight w:val="480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12. Управление МКД</w:t>
            </w:r>
          </w:p>
        </w:tc>
      </w:tr>
      <w:tr w:rsidR="00766E91" w:rsidRPr="00F77A11" w:rsidTr="00766E9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12.1.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Управление МКД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E91" w:rsidRPr="00F77A11" w:rsidRDefault="00766E91" w:rsidP="00766E9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В течение года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  <w:r w:rsidRPr="00312BF8">
              <w:rPr>
                <w:rFonts w:ascii="Times New Roman" w:eastAsia="Times New Roman" w:hAnsi="Times New Roman"/>
                <w:color w:val="000000"/>
                <w:sz w:val="20"/>
              </w:rPr>
              <w:t xml:space="preserve">585,45 </w:t>
            </w: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кв.м. площади многоквартирного дома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E91" w:rsidRPr="00F77A11" w:rsidRDefault="00766E91" w:rsidP="00766E91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F77A11">
              <w:rPr>
                <w:rFonts w:ascii="Times New Roman" w:eastAsia="Times New Roman" w:hAnsi="Times New Roman"/>
                <w:color w:val="000000"/>
                <w:sz w:val="20"/>
              </w:rPr>
              <w:t> 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8D260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DE3B90" w:rsidSect="0019413A"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E2" w:rsidRDefault="00E303E2">
      <w:r>
        <w:separator/>
      </w:r>
    </w:p>
  </w:endnote>
  <w:endnote w:type="continuationSeparator" w:id="0">
    <w:p w:rsidR="00E303E2" w:rsidRDefault="00E30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E2" w:rsidRDefault="00E303E2">
      <w:r>
        <w:separator/>
      </w:r>
    </w:p>
  </w:footnote>
  <w:footnote w:type="continuationSeparator" w:id="0">
    <w:p w:rsidR="00E303E2" w:rsidRDefault="00E30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6B5210" w:rsidP="00690443">
        <w:pPr>
          <w:pStyle w:val="a7"/>
          <w:jc w:val="center"/>
        </w:pPr>
        <w:fldSimple w:instr=" PAGE   \* MERGEFORMAT ">
          <w:r w:rsidR="007B011A">
            <w:rPr>
              <w:noProof/>
            </w:rPr>
            <w:t>3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6998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4D16"/>
    <w:rsid w:val="003D5372"/>
    <w:rsid w:val="003D7FB3"/>
    <w:rsid w:val="003E0E86"/>
    <w:rsid w:val="003E2A10"/>
    <w:rsid w:val="003E675B"/>
    <w:rsid w:val="003E7C5A"/>
    <w:rsid w:val="003F2257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B5210"/>
    <w:rsid w:val="006C4248"/>
    <w:rsid w:val="006C4CD5"/>
    <w:rsid w:val="006C5FEF"/>
    <w:rsid w:val="006D0EEE"/>
    <w:rsid w:val="006D25B7"/>
    <w:rsid w:val="006D32CF"/>
    <w:rsid w:val="006D3FD2"/>
    <w:rsid w:val="006D60D8"/>
    <w:rsid w:val="006D642C"/>
    <w:rsid w:val="006D6A9A"/>
    <w:rsid w:val="006E1D3A"/>
    <w:rsid w:val="006E501B"/>
    <w:rsid w:val="006E7B1B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B011A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039C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2DE33-F3AB-47CB-B9D2-C4B65326E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2004</Words>
  <Characters>14367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37</cp:revision>
  <cp:lastPrinted>2022-08-12T03:06:00Z</cp:lastPrinted>
  <dcterms:created xsi:type="dcterms:W3CDTF">2019-05-15T05:17:00Z</dcterms:created>
  <dcterms:modified xsi:type="dcterms:W3CDTF">2022-08-15T04:50:00Z</dcterms:modified>
</cp:coreProperties>
</file>