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FF1869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17.08.2022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1665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A96094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A96094">
        <w:rPr>
          <w:rFonts w:ascii="Times New Roman" w:hAnsi="Times New Roman"/>
          <w:b w:val="0"/>
          <w:sz w:val="27"/>
          <w:szCs w:val="27"/>
        </w:rPr>
        <w:t>О</w:t>
      </w:r>
      <w:r w:rsidR="00DC136F" w:rsidRPr="00A96094">
        <w:rPr>
          <w:rFonts w:ascii="Times New Roman" w:hAnsi="Times New Roman"/>
          <w:b w:val="0"/>
          <w:sz w:val="27"/>
          <w:szCs w:val="27"/>
        </w:rPr>
        <w:t>б</w:t>
      </w:r>
      <w:r w:rsidRPr="00A96094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A96094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A96094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A96094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A96094">
        <w:rPr>
          <w:rFonts w:ascii="Times New Roman" w:hAnsi="Times New Roman"/>
          <w:b w:val="0"/>
          <w:sz w:val="27"/>
          <w:szCs w:val="27"/>
        </w:rPr>
        <w:t>ом</w:t>
      </w:r>
      <w:r w:rsidR="00DC136F" w:rsidRPr="00A96094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A96094">
        <w:rPr>
          <w:rFonts w:ascii="Times New Roman" w:hAnsi="Times New Roman"/>
          <w:b w:val="0"/>
          <w:sz w:val="27"/>
          <w:szCs w:val="27"/>
        </w:rPr>
        <w:t>ы</w:t>
      </w:r>
      <w:r w:rsidR="00DC136F" w:rsidRPr="00A96094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A96094">
        <w:rPr>
          <w:rFonts w:ascii="Times New Roman" w:hAnsi="Times New Roman"/>
          <w:b w:val="0"/>
          <w:sz w:val="27"/>
          <w:szCs w:val="27"/>
        </w:rPr>
        <w:t>у</w:t>
      </w:r>
      <w:r w:rsidR="00DC136F" w:rsidRPr="00A96094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A96094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2072DC" w:rsidRPr="00A96094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2072DC" w:rsidRPr="00A96094">
        <w:rPr>
          <w:rFonts w:ascii="Times New Roman" w:hAnsi="Times New Roman"/>
          <w:b w:val="0"/>
          <w:sz w:val="27"/>
          <w:szCs w:val="27"/>
        </w:rPr>
        <w:t>, д. 44</w:t>
      </w:r>
    </w:p>
    <w:p w:rsidR="00B63EA8" w:rsidRPr="00A96094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326C04" w:rsidRPr="00A96094" w:rsidRDefault="00E303E2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96094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A96094">
        <w:rPr>
          <w:rFonts w:ascii="Times New Roman" w:hAnsi="Times New Roman"/>
          <w:sz w:val="27"/>
          <w:szCs w:val="27"/>
        </w:rPr>
        <w:t>», в целях определения управляющей организации, 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руководствуясь Уставом ЗАТО Железногорск</w:t>
      </w:r>
      <w:r w:rsidR="00326C04" w:rsidRPr="00A96094">
        <w:rPr>
          <w:rFonts w:ascii="Times New Roman" w:hAnsi="Times New Roman"/>
          <w:sz w:val="27"/>
          <w:szCs w:val="27"/>
        </w:rPr>
        <w:t xml:space="preserve">, </w:t>
      </w:r>
    </w:p>
    <w:p w:rsidR="009854B1" w:rsidRPr="00A9609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A9609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A96094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A96094" w:rsidRDefault="00B31199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A96094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96094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A96094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4C0683" w:rsidRPr="00A96094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766E91" w:rsidRPr="00A96094">
        <w:rPr>
          <w:rFonts w:ascii="Times New Roman" w:hAnsi="Times New Roman"/>
          <w:b w:val="0"/>
          <w:sz w:val="27"/>
          <w:szCs w:val="27"/>
        </w:rPr>
        <w:t xml:space="preserve">Управляющая компания «НАШ ЖЕЛЕЗНОГОРСКИЙ ДВОР» </w:t>
      </w:r>
      <w:r w:rsidR="004C0683" w:rsidRPr="00A96094">
        <w:rPr>
          <w:rFonts w:ascii="Times New Roman" w:hAnsi="Times New Roman"/>
          <w:b w:val="0"/>
          <w:sz w:val="27"/>
          <w:szCs w:val="27"/>
        </w:rPr>
        <w:t>(</w:t>
      </w:r>
      <w:r w:rsidR="00766E91" w:rsidRPr="00A96094">
        <w:rPr>
          <w:rFonts w:ascii="Times New Roman" w:hAnsi="Times New Roman"/>
          <w:b w:val="0"/>
          <w:sz w:val="27"/>
          <w:szCs w:val="27"/>
        </w:rPr>
        <w:t>ООО УК «НАШ ЖЕЛЕЗНОГОРСКИЙ ДВОР»</w:t>
      </w:r>
      <w:r w:rsidR="0019413A" w:rsidRPr="00A96094">
        <w:rPr>
          <w:rFonts w:ascii="Times New Roman" w:hAnsi="Times New Roman"/>
          <w:b w:val="0"/>
          <w:sz w:val="27"/>
          <w:szCs w:val="27"/>
        </w:rPr>
        <w:t xml:space="preserve">) </w:t>
      </w:r>
      <w:r w:rsidR="00766E91" w:rsidRPr="00A96094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A96094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A96094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2072DC" w:rsidRPr="00A96094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2072DC" w:rsidRPr="00A96094">
        <w:rPr>
          <w:rFonts w:ascii="Times New Roman" w:hAnsi="Times New Roman"/>
          <w:b w:val="0"/>
          <w:sz w:val="27"/>
          <w:szCs w:val="27"/>
        </w:rPr>
        <w:t>, д. 44</w:t>
      </w:r>
      <w:r w:rsidR="0019413A" w:rsidRPr="00A96094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A96094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A96094">
        <w:rPr>
          <w:rFonts w:ascii="Times New Roman" w:hAnsi="Times New Roman"/>
          <w:b w:val="0"/>
          <w:sz w:val="27"/>
          <w:szCs w:val="27"/>
        </w:rPr>
        <w:t>.</w:t>
      </w:r>
    </w:p>
    <w:p w:rsidR="00205156" w:rsidRPr="00A96094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96094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A96094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2072DC" w:rsidRPr="00A96094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2072DC" w:rsidRPr="00A96094">
        <w:rPr>
          <w:rFonts w:ascii="Times New Roman" w:hAnsi="Times New Roman"/>
          <w:b w:val="0"/>
          <w:sz w:val="27"/>
          <w:szCs w:val="27"/>
        </w:rPr>
        <w:t>, д. 44</w:t>
      </w:r>
      <w:r w:rsidR="00F73C21" w:rsidRPr="00A96094">
        <w:rPr>
          <w:rFonts w:ascii="Times New Roman" w:hAnsi="Times New Roman"/>
          <w:b w:val="0"/>
          <w:sz w:val="27"/>
          <w:szCs w:val="27"/>
        </w:rPr>
        <w:t>,</w:t>
      </w:r>
      <w:r w:rsidRPr="00A96094">
        <w:rPr>
          <w:rFonts w:ascii="Times New Roman" w:hAnsi="Times New Roman"/>
          <w:b w:val="0"/>
          <w:sz w:val="27"/>
          <w:szCs w:val="27"/>
        </w:rPr>
        <w:t xml:space="preserve"> </w:t>
      </w:r>
      <w:r w:rsidR="004220B5" w:rsidRPr="00A96094">
        <w:rPr>
          <w:rFonts w:ascii="Times New Roman" w:hAnsi="Times New Roman"/>
          <w:b w:val="0"/>
          <w:sz w:val="27"/>
          <w:szCs w:val="27"/>
        </w:rPr>
        <w:t xml:space="preserve">на период, установленный </w:t>
      </w:r>
      <w:r w:rsidR="004C0683" w:rsidRPr="00A96094">
        <w:rPr>
          <w:rFonts w:ascii="Times New Roman" w:hAnsi="Times New Roman"/>
          <w:b w:val="0"/>
          <w:sz w:val="27"/>
          <w:szCs w:val="27"/>
        </w:rPr>
        <w:t>пунктом</w:t>
      </w:r>
      <w:r w:rsidR="004220B5" w:rsidRPr="00A96094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Pr="00A96094">
        <w:rPr>
          <w:rFonts w:ascii="Times New Roman" w:hAnsi="Times New Roman"/>
          <w:b w:val="0"/>
          <w:sz w:val="27"/>
          <w:szCs w:val="27"/>
        </w:rPr>
        <w:t>согласно приложению  к настоящему постановлению.</w:t>
      </w:r>
    </w:p>
    <w:p w:rsidR="007157E5" w:rsidRPr="00A96094" w:rsidRDefault="007157E5" w:rsidP="007157E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96094">
        <w:rPr>
          <w:rFonts w:ascii="Times New Roman" w:hAnsi="Times New Roman"/>
          <w:sz w:val="27"/>
          <w:szCs w:val="27"/>
        </w:rPr>
        <w:lastRenderedPageBreak/>
        <w:t>3.</w:t>
      </w:r>
      <w:r w:rsidR="00205156" w:rsidRPr="00A96094">
        <w:rPr>
          <w:rFonts w:ascii="Times New Roman" w:hAnsi="Times New Roman"/>
          <w:sz w:val="27"/>
          <w:szCs w:val="27"/>
        </w:rPr>
        <w:t xml:space="preserve"> </w:t>
      </w:r>
      <w:r w:rsidR="0019413A" w:rsidRPr="00A96094">
        <w:rPr>
          <w:rFonts w:ascii="Times New Roman" w:hAnsi="Times New Roman"/>
          <w:sz w:val="27"/>
          <w:szCs w:val="27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A96094">
        <w:rPr>
          <w:rFonts w:ascii="Times New Roman" w:hAnsi="Times New Roman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2072DC" w:rsidRPr="00A96094">
        <w:rPr>
          <w:rFonts w:ascii="Times New Roman" w:hAnsi="Times New Roman"/>
          <w:sz w:val="27"/>
          <w:szCs w:val="27"/>
        </w:rPr>
        <w:t>Белорусская</w:t>
      </w:r>
      <w:proofErr w:type="gramEnd"/>
      <w:r w:rsidR="002072DC" w:rsidRPr="00A96094">
        <w:rPr>
          <w:rFonts w:ascii="Times New Roman" w:hAnsi="Times New Roman"/>
          <w:sz w:val="27"/>
          <w:szCs w:val="27"/>
        </w:rPr>
        <w:t>, д. 44</w:t>
      </w:r>
      <w:r w:rsidR="00413240" w:rsidRPr="00A96094">
        <w:rPr>
          <w:rFonts w:ascii="Times New Roman" w:hAnsi="Times New Roman"/>
          <w:sz w:val="27"/>
          <w:szCs w:val="27"/>
        </w:rPr>
        <w:t xml:space="preserve"> </w:t>
      </w:r>
      <w:r w:rsidR="0019413A" w:rsidRPr="00A96094">
        <w:rPr>
          <w:rFonts w:ascii="Times New Roman" w:hAnsi="Times New Roman"/>
          <w:sz w:val="27"/>
          <w:szCs w:val="27"/>
        </w:rPr>
        <w:t xml:space="preserve">на период, установленный пунктом 1 настоящего постановления, в размере </w:t>
      </w:r>
      <w:r w:rsidR="00766E91" w:rsidRPr="00A96094">
        <w:rPr>
          <w:rFonts w:ascii="Times New Roman" w:hAnsi="Times New Roman"/>
          <w:sz w:val="27"/>
          <w:szCs w:val="27"/>
        </w:rPr>
        <w:t>6</w:t>
      </w:r>
      <w:r w:rsidR="00E303E2" w:rsidRPr="00A96094">
        <w:rPr>
          <w:rFonts w:ascii="Times New Roman" w:hAnsi="Times New Roman"/>
          <w:sz w:val="27"/>
          <w:szCs w:val="27"/>
        </w:rPr>
        <w:t>3</w:t>
      </w:r>
      <w:r w:rsidR="00766E91" w:rsidRPr="00A96094">
        <w:rPr>
          <w:rFonts w:ascii="Times New Roman" w:hAnsi="Times New Roman"/>
          <w:sz w:val="27"/>
          <w:szCs w:val="27"/>
        </w:rPr>
        <w:t>,2</w:t>
      </w:r>
      <w:r w:rsidR="00E303E2" w:rsidRPr="00A96094">
        <w:rPr>
          <w:rFonts w:ascii="Times New Roman" w:hAnsi="Times New Roman"/>
          <w:sz w:val="27"/>
          <w:szCs w:val="27"/>
        </w:rPr>
        <w:t>7</w:t>
      </w:r>
      <w:r w:rsidR="0019413A" w:rsidRPr="00A96094">
        <w:rPr>
          <w:rFonts w:ascii="Times New Roman" w:hAnsi="Times New Roman"/>
          <w:sz w:val="27"/>
          <w:szCs w:val="27"/>
        </w:rPr>
        <w:t xml:space="preserve"> руб./кв.м. общей площади жилого помещения в месяц.</w:t>
      </w:r>
    </w:p>
    <w:p w:rsidR="0019413A" w:rsidRPr="00A96094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A96094">
        <w:rPr>
          <w:rFonts w:ascii="Times New Roman" w:hAnsi="Times New Roman"/>
          <w:sz w:val="27"/>
          <w:szCs w:val="27"/>
        </w:rPr>
        <w:t>4</w:t>
      </w:r>
      <w:r w:rsidR="00341161" w:rsidRPr="00A96094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19413A" w:rsidRPr="00A96094">
        <w:rPr>
          <w:rFonts w:ascii="Times New Roman" w:hAnsi="Times New Roman"/>
          <w:sz w:val="27"/>
          <w:szCs w:val="27"/>
        </w:rPr>
        <w:t xml:space="preserve">Предоставление коммунальных услуг по </w:t>
      </w:r>
      <w:r w:rsidR="00E303E2" w:rsidRPr="00A96094">
        <w:rPr>
          <w:rFonts w:ascii="Times New Roman" w:hAnsi="Times New Roman"/>
          <w:sz w:val="27"/>
          <w:szCs w:val="27"/>
        </w:rPr>
        <w:t xml:space="preserve">отоплению, </w:t>
      </w:r>
      <w:r w:rsidR="0019413A" w:rsidRPr="00A96094">
        <w:rPr>
          <w:rFonts w:ascii="Times New Roman" w:hAnsi="Times New Roman"/>
          <w:sz w:val="27"/>
          <w:szCs w:val="27"/>
        </w:rPr>
        <w:t>холодному</w:t>
      </w:r>
      <w:r w:rsidR="00B0178E" w:rsidRPr="00A96094">
        <w:rPr>
          <w:rFonts w:ascii="Times New Roman" w:hAnsi="Times New Roman"/>
          <w:sz w:val="27"/>
          <w:szCs w:val="27"/>
        </w:rPr>
        <w:t xml:space="preserve"> </w:t>
      </w:r>
      <w:r w:rsidR="0019413A" w:rsidRPr="00A96094">
        <w:rPr>
          <w:rFonts w:ascii="Times New Roman" w:hAnsi="Times New Roman"/>
          <w:sz w:val="27"/>
          <w:szCs w:val="27"/>
        </w:rPr>
        <w:t>водоснабжению</w:t>
      </w:r>
      <w:r w:rsidR="00E303E2" w:rsidRPr="00A96094">
        <w:rPr>
          <w:rFonts w:ascii="Times New Roman" w:hAnsi="Times New Roman"/>
          <w:sz w:val="27"/>
          <w:szCs w:val="27"/>
        </w:rPr>
        <w:t xml:space="preserve">, водоотведению </w:t>
      </w:r>
      <w:r w:rsidR="0019413A" w:rsidRPr="00A96094">
        <w:rPr>
          <w:rFonts w:ascii="Times New Roman" w:hAnsi="Times New Roman"/>
          <w:sz w:val="27"/>
          <w:szCs w:val="27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A96094">
        <w:rPr>
          <w:rFonts w:ascii="Times New Roman" w:hAnsi="Times New Roman"/>
          <w:sz w:val="27"/>
          <w:szCs w:val="27"/>
        </w:rPr>
        <w:t>ООО УК «НАШ ЖЕЛЕЗНОГОРСКИЙ ДВОР»</w:t>
      </w:r>
      <w:r w:rsidR="0019413A" w:rsidRPr="00A96094">
        <w:rPr>
          <w:rFonts w:ascii="Times New Roman" w:hAnsi="Times New Roman"/>
          <w:sz w:val="27"/>
          <w:szCs w:val="27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A96094">
          <w:rPr>
            <w:rFonts w:ascii="Times New Roman" w:hAnsi="Times New Roman"/>
            <w:sz w:val="27"/>
            <w:szCs w:val="27"/>
          </w:rPr>
          <w:t>подпунктом «б» пункта 17</w:t>
        </w:r>
      </w:hyperlink>
      <w:r w:rsidR="0019413A" w:rsidRPr="00A96094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</w:t>
      </w:r>
      <w:proofErr w:type="gramEnd"/>
      <w:r w:rsidR="0019413A" w:rsidRPr="00A9609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19413A" w:rsidRPr="00A96094">
        <w:rPr>
          <w:rFonts w:ascii="Times New Roman" w:hAnsi="Times New Roman"/>
          <w:sz w:val="27"/>
          <w:szCs w:val="27"/>
        </w:rPr>
        <w:t>предоставлении</w:t>
      </w:r>
      <w:proofErr w:type="gramEnd"/>
      <w:r w:rsidR="0019413A" w:rsidRPr="00A96094">
        <w:rPr>
          <w:rFonts w:ascii="Times New Roman" w:hAnsi="Times New Roman"/>
          <w:sz w:val="27"/>
          <w:szCs w:val="27"/>
        </w:rPr>
        <w:t xml:space="preserve"> коммунальных услуг собственникам и пользователям помещений в многоквартирных домах и жилых домов».</w:t>
      </w:r>
    </w:p>
    <w:p w:rsidR="00766E91" w:rsidRPr="00A96094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96094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A96094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2072DC" w:rsidRPr="00A96094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2072DC" w:rsidRPr="00A96094">
        <w:rPr>
          <w:rFonts w:ascii="Times New Roman" w:hAnsi="Times New Roman"/>
          <w:b w:val="0"/>
          <w:sz w:val="27"/>
          <w:szCs w:val="27"/>
        </w:rPr>
        <w:t>, д. 44</w:t>
      </w:r>
      <w:r w:rsidRPr="00A96094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E303E2" w:rsidRPr="00A96094">
        <w:rPr>
          <w:rFonts w:ascii="Times New Roman" w:hAnsi="Times New Roman"/>
          <w:b w:val="0"/>
          <w:sz w:val="27"/>
          <w:szCs w:val="27"/>
        </w:rPr>
        <w:t>ООО УК «НАШ ЖЕЛЕЗНОГОРСКИЙ ДВОР»</w:t>
      </w:r>
      <w:r w:rsidRPr="00A96094">
        <w:rPr>
          <w:rFonts w:ascii="Times New Roman" w:hAnsi="Times New Roman"/>
          <w:b w:val="0"/>
          <w:sz w:val="27"/>
          <w:szCs w:val="27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4C0683" w:rsidRPr="00A96094" w:rsidRDefault="00766E91" w:rsidP="004C068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96094">
        <w:rPr>
          <w:rFonts w:ascii="Times New Roman" w:hAnsi="Times New Roman"/>
          <w:b w:val="0"/>
          <w:sz w:val="27"/>
          <w:szCs w:val="27"/>
        </w:rPr>
        <w:t>6</w:t>
      </w:r>
      <w:r w:rsidR="004C0683" w:rsidRPr="00A96094">
        <w:rPr>
          <w:rFonts w:ascii="Times New Roman" w:hAnsi="Times New Roman"/>
          <w:b w:val="0"/>
          <w:sz w:val="27"/>
          <w:szCs w:val="27"/>
        </w:rPr>
        <w:t>. Отменить постановление Админис</w:t>
      </w:r>
      <w:r w:rsidR="002072DC" w:rsidRPr="00A96094">
        <w:rPr>
          <w:rFonts w:ascii="Times New Roman" w:hAnsi="Times New Roman"/>
          <w:b w:val="0"/>
          <w:sz w:val="27"/>
          <w:szCs w:val="27"/>
        </w:rPr>
        <w:t>трации ЗАТО г. Железногорск от 23</w:t>
      </w:r>
      <w:r w:rsidR="004C0683" w:rsidRPr="00A96094">
        <w:rPr>
          <w:rFonts w:ascii="Times New Roman" w:hAnsi="Times New Roman"/>
          <w:b w:val="0"/>
          <w:sz w:val="27"/>
          <w:szCs w:val="27"/>
        </w:rPr>
        <w:t>.0</w:t>
      </w:r>
      <w:r w:rsidR="002072DC" w:rsidRPr="00A96094">
        <w:rPr>
          <w:rFonts w:ascii="Times New Roman" w:hAnsi="Times New Roman"/>
          <w:b w:val="0"/>
          <w:sz w:val="27"/>
          <w:szCs w:val="27"/>
        </w:rPr>
        <w:t>9</w:t>
      </w:r>
      <w:r w:rsidR="004C0683" w:rsidRPr="00A96094">
        <w:rPr>
          <w:rFonts w:ascii="Times New Roman" w:hAnsi="Times New Roman"/>
          <w:b w:val="0"/>
          <w:sz w:val="27"/>
          <w:szCs w:val="27"/>
        </w:rPr>
        <w:t>.202</w:t>
      </w:r>
      <w:r w:rsidRPr="00A96094">
        <w:rPr>
          <w:rFonts w:ascii="Times New Roman" w:hAnsi="Times New Roman"/>
          <w:b w:val="0"/>
          <w:sz w:val="27"/>
          <w:szCs w:val="27"/>
        </w:rPr>
        <w:t>1</w:t>
      </w:r>
      <w:r w:rsidR="004C0683" w:rsidRPr="00A96094">
        <w:rPr>
          <w:rFonts w:ascii="Times New Roman" w:hAnsi="Times New Roman"/>
          <w:b w:val="0"/>
          <w:sz w:val="27"/>
          <w:szCs w:val="27"/>
        </w:rPr>
        <w:t xml:space="preserve"> № </w:t>
      </w:r>
      <w:r w:rsidRPr="00A96094">
        <w:rPr>
          <w:rFonts w:ascii="Times New Roman" w:hAnsi="Times New Roman"/>
          <w:b w:val="0"/>
          <w:sz w:val="27"/>
          <w:szCs w:val="27"/>
        </w:rPr>
        <w:t>1</w:t>
      </w:r>
      <w:r w:rsidR="002072DC" w:rsidRPr="00A96094">
        <w:rPr>
          <w:rFonts w:ascii="Times New Roman" w:hAnsi="Times New Roman"/>
          <w:b w:val="0"/>
          <w:sz w:val="27"/>
          <w:szCs w:val="27"/>
        </w:rPr>
        <w:t>743</w:t>
      </w:r>
      <w:r w:rsidR="004C0683" w:rsidRPr="00A96094">
        <w:rPr>
          <w:rFonts w:ascii="Times New Roman" w:hAnsi="Times New Roman"/>
          <w:b w:val="0"/>
          <w:sz w:val="27"/>
          <w:szCs w:val="27"/>
        </w:rPr>
        <w:t xml:space="preserve"> «</w:t>
      </w:r>
      <w:r w:rsidR="00395B5D" w:rsidRPr="00A96094">
        <w:rPr>
          <w:rFonts w:ascii="Times New Roman" w:hAnsi="Times New Roman"/>
          <w:b w:val="0"/>
          <w:sz w:val="27"/>
          <w:szCs w:val="27"/>
        </w:rPr>
        <w:t xml:space="preserve">Об определении управляющей организации для управления многоквартирным домом, расположенным по адресу: </w:t>
      </w:r>
      <w:r w:rsidR="00B0178E" w:rsidRPr="00A96094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2072DC" w:rsidRPr="00A96094">
        <w:rPr>
          <w:rFonts w:ascii="Times New Roman" w:hAnsi="Times New Roman"/>
          <w:b w:val="0"/>
          <w:sz w:val="27"/>
          <w:szCs w:val="27"/>
        </w:rPr>
        <w:t>Белорусская</w:t>
      </w:r>
      <w:proofErr w:type="gramEnd"/>
      <w:r w:rsidR="002072DC" w:rsidRPr="00A96094">
        <w:rPr>
          <w:rFonts w:ascii="Times New Roman" w:hAnsi="Times New Roman"/>
          <w:b w:val="0"/>
          <w:sz w:val="27"/>
          <w:szCs w:val="27"/>
        </w:rPr>
        <w:t>, д. 44</w:t>
      </w:r>
      <w:r w:rsidR="004C0683" w:rsidRPr="00A96094">
        <w:rPr>
          <w:rFonts w:ascii="Times New Roman" w:hAnsi="Times New Roman"/>
          <w:b w:val="0"/>
          <w:sz w:val="27"/>
          <w:szCs w:val="27"/>
        </w:rPr>
        <w:t>».</w:t>
      </w:r>
    </w:p>
    <w:p w:rsidR="0019413A" w:rsidRPr="00A96094" w:rsidRDefault="00766E91" w:rsidP="0019413A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A96094">
        <w:rPr>
          <w:rFonts w:ascii="Times New Roman" w:hAnsi="Times New Roman"/>
          <w:b w:val="0"/>
          <w:sz w:val="27"/>
          <w:szCs w:val="27"/>
        </w:rPr>
        <w:t>7</w:t>
      </w:r>
      <w:r w:rsidR="0019413A" w:rsidRPr="00A96094">
        <w:rPr>
          <w:rFonts w:ascii="Times New Roman" w:hAnsi="Times New Roman"/>
          <w:b w:val="0"/>
          <w:sz w:val="27"/>
          <w:szCs w:val="27"/>
        </w:rPr>
        <w:t>. Управлению внутреннего контроля Администрации ЗАТО г. Железногорск (Е.Н. Панченко) довести настоящее постановление до сведения населения через газету «Город и горожане».</w:t>
      </w:r>
    </w:p>
    <w:p w:rsidR="0019413A" w:rsidRPr="00A96094" w:rsidRDefault="00766E91" w:rsidP="0019413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A96094">
        <w:rPr>
          <w:rFonts w:ascii="Times New Roman" w:hAnsi="Times New Roman"/>
          <w:sz w:val="27"/>
          <w:szCs w:val="27"/>
        </w:rPr>
        <w:t>8</w:t>
      </w:r>
      <w:r w:rsidR="0019413A" w:rsidRPr="00A96094">
        <w:rPr>
          <w:rFonts w:ascii="Times New Roman" w:hAnsi="Times New Roman"/>
          <w:sz w:val="27"/>
          <w:szCs w:val="27"/>
        </w:rPr>
        <w:t>. Отделу общественных связей Администрации ЗАТО г. Железногорск (И.С. </w:t>
      </w:r>
      <w:r w:rsidR="004C0683" w:rsidRPr="00A96094">
        <w:rPr>
          <w:rFonts w:ascii="Times New Roman" w:hAnsi="Times New Roman"/>
          <w:sz w:val="27"/>
          <w:szCs w:val="27"/>
        </w:rPr>
        <w:t>Архипова</w:t>
      </w:r>
      <w:r w:rsidR="0019413A" w:rsidRPr="00A96094">
        <w:rPr>
          <w:rFonts w:ascii="Times New Roman" w:hAnsi="Times New Roman"/>
          <w:sz w:val="27"/>
          <w:szCs w:val="27"/>
        </w:rPr>
        <w:t xml:space="preserve">) </w:t>
      </w:r>
      <w:proofErr w:type="gramStart"/>
      <w:r w:rsidR="0019413A" w:rsidRPr="00A96094">
        <w:rPr>
          <w:rFonts w:ascii="Times New Roman" w:hAnsi="Times New Roman"/>
          <w:sz w:val="27"/>
          <w:szCs w:val="27"/>
        </w:rPr>
        <w:t>разместить</w:t>
      </w:r>
      <w:proofErr w:type="gramEnd"/>
      <w:r w:rsidR="0019413A" w:rsidRPr="00A96094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19413A" w:rsidRPr="00A96094" w:rsidRDefault="00766E91" w:rsidP="0019413A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6094">
        <w:rPr>
          <w:rFonts w:ascii="Times New Roman" w:hAnsi="Times New Roman" w:cs="Times New Roman"/>
          <w:sz w:val="27"/>
          <w:szCs w:val="27"/>
        </w:rPr>
        <w:t>9</w:t>
      </w:r>
      <w:r w:rsidR="0019413A" w:rsidRPr="00A96094">
        <w:rPr>
          <w:rFonts w:ascii="Times New Roman" w:hAnsi="Times New Roman" w:cs="Times New Roman"/>
          <w:sz w:val="27"/>
          <w:szCs w:val="27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19413A" w:rsidRPr="00A96094" w:rsidRDefault="00E303E2" w:rsidP="0019413A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6094">
        <w:rPr>
          <w:rFonts w:ascii="Times New Roman" w:hAnsi="Times New Roman" w:cs="Times New Roman"/>
          <w:sz w:val="27"/>
          <w:szCs w:val="27"/>
        </w:rPr>
        <w:t>10</w:t>
      </w:r>
      <w:r w:rsidR="0019413A" w:rsidRPr="00A96094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после его официального опубликования.</w:t>
      </w:r>
    </w:p>
    <w:p w:rsidR="007434B8" w:rsidRPr="00A96094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B13" w:rsidRPr="00A96094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96094" w:rsidRDefault="00277903" w:rsidP="008D260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A96094">
        <w:rPr>
          <w:rFonts w:ascii="Times New Roman" w:hAnsi="Times New Roman"/>
          <w:sz w:val="27"/>
          <w:szCs w:val="27"/>
        </w:rPr>
        <w:t>Г</w:t>
      </w:r>
      <w:r w:rsidR="007434B8" w:rsidRPr="00A96094">
        <w:rPr>
          <w:rFonts w:ascii="Times New Roman" w:hAnsi="Times New Roman"/>
          <w:sz w:val="27"/>
          <w:szCs w:val="27"/>
        </w:rPr>
        <w:t>лав</w:t>
      </w:r>
      <w:r w:rsidR="00690379" w:rsidRPr="00A96094">
        <w:rPr>
          <w:rFonts w:ascii="Times New Roman" w:hAnsi="Times New Roman"/>
          <w:sz w:val="27"/>
          <w:szCs w:val="27"/>
        </w:rPr>
        <w:t>а</w:t>
      </w:r>
      <w:r w:rsidR="00BE0F58" w:rsidRPr="00A96094">
        <w:rPr>
          <w:rFonts w:ascii="Times New Roman" w:hAnsi="Times New Roman"/>
          <w:sz w:val="27"/>
          <w:szCs w:val="27"/>
        </w:rPr>
        <w:t xml:space="preserve"> З</w:t>
      </w:r>
      <w:r w:rsidR="009B4BDB" w:rsidRPr="00A96094">
        <w:rPr>
          <w:rFonts w:ascii="Times New Roman" w:hAnsi="Times New Roman"/>
          <w:sz w:val="27"/>
          <w:szCs w:val="27"/>
        </w:rPr>
        <w:t>АТО г. Жел</w:t>
      </w:r>
      <w:r w:rsidR="0046386D" w:rsidRPr="00A96094">
        <w:rPr>
          <w:rFonts w:ascii="Times New Roman" w:hAnsi="Times New Roman"/>
          <w:sz w:val="27"/>
          <w:szCs w:val="27"/>
        </w:rPr>
        <w:t>е</w:t>
      </w:r>
      <w:r w:rsidR="009B4BDB" w:rsidRPr="00A96094">
        <w:rPr>
          <w:rFonts w:ascii="Times New Roman" w:hAnsi="Times New Roman"/>
          <w:sz w:val="27"/>
          <w:szCs w:val="27"/>
        </w:rPr>
        <w:t>зногорск</w:t>
      </w:r>
      <w:r w:rsidR="008B5B7C" w:rsidRPr="00A96094">
        <w:rPr>
          <w:rFonts w:ascii="Times New Roman" w:hAnsi="Times New Roman"/>
          <w:sz w:val="27"/>
          <w:szCs w:val="27"/>
        </w:rPr>
        <w:t xml:space="preserve"> </w:t>
      </w:r>
      <w:r w:rsidR="00366A1F" w:rsidRPr="00A96094">
        <w:rPr>
          <w:rFonts w:ascii="Times New Roman" w:hAnsi="Times New Roman"/>
          <w:sz w:val="27"/>
          <w:szCs w:val="27"/>
        </w:rPr>
        <w:t xml:space="preserve">       </w:t>
      </w:r>
      <w:r w:rsidR="00092D22" w:rsidRPr="00A96094">
        <w:rPr>
          <w:rFonts w:ascii="Times New Roman" w:hAnsi="Times New Roman"/>
          <w:sz w:val="27"/>
          <w:szCs w:val="27"/>
        </w:rPr>
        <w:t xml:space="preserve"> </w:t>
      </w:r>
      <w:r w:rsidR="008B5B7C" w:rsidRPr="00A96094">
        <w:rPr>
          <w:rFonts w:ascii="Times New Roman" w:hAnsi="Times New Roman"/>
          <w:sz w:val="27"/>
          <w:szCs w:val="27"/>
        </w:rPr>
        <w:t xml:space="preserve">    </w:t>
      </w:r>
      <w:r w:rsidR="009B4BDB" w:rsidRPr="00A96094">
        <w:rPr>
          <w:rFonts w:ascii="Times New Roman" w:hAnsi="Times New Roman"/>
          <w:sz w:val="27"/>
          <w:szCs w:val="27"/>
        </w:rPr>
        <w:t xml:space="preserve">  </w:t>
      </w:r>
      <w:r w:rsidR="00DE3B90" w:rsidRPr="00A96094">
        <w:rPr>
          <w:rFonts w:ascii="Times New Roman" w:hAnsi="Times New Roman"/>
          <w:sz w:val="27"/>
          <w:szCs w:val="27"/>
        </w:rPr>
        <w:t xml:space="preserve">  </w:t>
      </w:r>
      <w:r w:rsidR="00395B5D" w:rsidRPr="00A96094">
        <w:rPr>
          <w:rFonts w:ascii="Times New Roman" w:hAnsi="Times New Roman"/>
          <w:sz w:val="27"/>
          <w:szCs w:val="27"/>
        </w:rPr>
        <w:t xml:space="preserve">      </w:t>
      </w:r>
      <w:r w:rsidR="00DE3B90" w:rsidRPr="00A96094">
        <w:rPr>
          <w:rFonts w:ascii="Times New Roman" w:hAnsi="Times New Roman"/>
          <w:sz w:val="27"/>
          <w:szCs w:val="27"/>
        </w:rPr>
        <w:t xml:space="preserve"> </w:t>
      </w:r>
      <w:r w:rsidR="009802A7" w:rsidRPr="00A96094">
        <w:rPr>
          <w:rFonts w:ascii="Times New Roman" w:hAnsi="Times New Roman"/>
          <w:sz w:val="27"/>
          <w:szCs w:val="27"/>
        </w:rPr>
        <w:t xml:space="preserve">                          </w:t>
      </w:r>
      <w:r w:rsidR="008B5B7C" w:rsidRPr="00A96094">
        <w:rPr>
          <w:rFonts w:ascii="Times New Roman" w:hAnsi="Times New Roman"/>
          <w:sz w:val="27"/>
          <w:szCs w:val="27"/>
        </w:rPr>
        <w:t xml:space="preserve"> </w:t>
      </w:r>
      <w:r w:rsidR="00690379" w:rsidRPr="00A96094">
        <w:rPr>
          <w:rFonts w:ascii="Times New Roman" w:hAnsi="Times New Roman"/>
          <w:sz w:val="27"/>
          <w:szCs w:val="27"/>
        </w:rPr>
        <w:t xml:space="preserve">     </w:t>
      </w:r>
      <w:r w:rsidR="008B5B7C" w:rsidRPr="00A96094">
        <w:rPr>
          <w:rFonts w:ascii="Times New Roman" w:hAnsi="Times New Roman"/>
          <w:sz w:val="27"/>
          <w:szCs w:val="27"/>
        </w:rPr>
        <w:t xml:space="preserve">  </w:t>
      </w:r>
      <w:r w:rsidR="00BE0F58" w:rsidRPr="00A96094">
        <w:rPr>
          <w:rFonts w:ascii="Times New Roman" w:hAnsi="Times New Roman"/>
          <w:sz w:val="27"/>
          <w:szCs w:val="27"/>
        </w:rPr>
        <w:t xml:space="preserve">       </w:t>
      </w:r>
      <w:r w:rsidR="008B5B7C" w:rsidRPr="00A96094">
        <w:rPr>
          <w:rFonts w:ascii="Times New Roman" w:hAnsi="Times New Roman"/>
          <w:sz w:val="27"/>
          <w:szCs w:val="27"/>
        </w:rPr>
        <w:t xml:space="preserve">  </w:t>
      </w:r>
      <w:r w:rsidR="00690379" w:rsidRPr="00A96094">
        <w:rPr>
          <w:rFonts w:ascii="Times New Roman" w:hAnsi="Times New Roman"/>
          <w:sz w:val="27"/>
          <w:szCs w:val="27"/>
        </w:rPr>
        <w:t>И.Г. Куксин</w:t>
      </w:r>
    </w:p>
    <w:p w:rsidR="00CC2D57" w:rsidRDefault="00CC2D57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F1869">
        <w:rPr>
          <w:rFonts w:ascii="Times New Roman" w:eastAsia="Times New Roman" w:hAnsi="Times New Roman"/>
          <w:sz w:val="28"/>
          <w:szCs w:val="28"/>
        </w:rPr>
        <w:t>17.08.2022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F1869">
        <w:rPr>
          <w:rFonts w:ascii="Times New Roman" w:eastAsia="Times New Roman" w:hAnsi="Times New Roman"/>
          <w:sz w:val="28"/>
          <w:szCs w:val="28"/>
        </w:rPr>
        <w:t>1665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2072DC">
        <w:rPr>
          <w:rFonts w:ascii="Times New Roman" w:hAnsi="Times New Roman"/>
          <w:sz w:val="28"/>
          <w:szCs w:val="28"/>
        </w:rPr>
        <w:t>Белорусская, д. 44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840"/>
        <w:gridCol w:w="2577"/>
        <w:gridCol w:w="2268"/>
        <w:gridCol w:w="1134"/>
        <w:gridCol w:w="851"/>
        <w:gridCol w:w="2410"/>
      </w:tblGrid>
      <w:tr w:rsidR="002072DC" w:rsidRPr="002072DC" w:rsidTr="002072DC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2072DC" w:rsidRPr="002072DC" w:rsidTr="002072DC">
        <w:trPr>
          <w:trHeight w:val="73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072DC" w:rsidRPr="002072DC" w:rsidTr="002072DC">
        <w:trPr>
          <w:trHeight w:val="840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750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2072DC" w:rsidRPr="002072DC" w:rsidTr="002072DC">
        <w:trPr>
          <w:trHeight w:val="22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2072DC" w:rsidRPr="002072DC" w:rsidTr="002072D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2072DC" w:rsidRPr="002072DC" w:rsidTr="002072DC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60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год, восстановление остекления - 1 раз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2072DC" w:rsidRPr="002072DC" w:rsidTr="002072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Восстановление остекления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7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58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785EA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(холодного),  водоотведения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2072DC" w:rsidRPr="002072DC" w:rsidTr="002072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3.1.2.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 и работоспособности  запорной и регулирующей арматуры ХВС (шаровых кранов, балансировочных клапанов и др.)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3.1.3.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Прочистка канализационных трубопроводов от жировых отложений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3.1.4.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00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43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2072DC" w:rsidRPr="002072DC" w:rsidTr="002072D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2072DC" w:rsidRPr="002072DC" w:rsidTr="002072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Гидравлические испытания системы центрального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 м труб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7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Опорожнение (заполнение)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5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4.2.7.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Удаление воздуха из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При запуске системы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Наличие циркуляции теплоносителя в системе</w:t>
            </w:r>
          </w:p>
        </w:tc>
      </w:tr>
      <w:tr w:rsidR="002072DC" w:rsidRPr="002072DC" w:rsidTr="002072DC">
        <w:trPr>
          <w:trHeight w:val="570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9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, оборудования, замеры сопротивления изоляции проводов, трубопроводов и восстановление цепей заземления по </w:t>
            </w: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2072DC" w:rsidRPr="002072DC" w:rsidTr="002072DC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5.1.1.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2072DC" w:rsidRPr="002072DC" w:rsidTr="002072DC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5.2.1.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5.2.2.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ППР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эл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.о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борудования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5.2.3.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5.2.4.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ЩУРС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55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2072DC" w:rsidRPr="002072DC" w:rsidTr="002072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5.3.2.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Мелкий ремонт (замена) электропроводки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5.3.3.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Замена ламп наружного освещения: ДРЛ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5.3.4.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Обеспечение работоспособности осветительных установок с заменой светильников для ламп ДРЛ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5.3.5.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обеспечение работоспособности осветительных установок с заменой участков электросети здания АВВГ 2*2,5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5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5.3.6.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обеспечение работоспособности осветительных установок с заменой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электроустановочных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изделий (розеток, выключателей)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480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00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2072DC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2072DC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2072DC" w:rsidRPr="002072DC" w:rsidTr="002072DC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2072DC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2072DC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2072DC" w:rsidRPr="002072DC" w:rsidTr="002072DC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2072DC" w:rsidRPr="002072DC" w:rsidTr="002072DC">
        <w:trPr>
          <w:trHeight w:val="12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Уборка подвалов - 1 раз в год, дератизация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Отсутствие грызунов и насекомых на объекте в течение не менее трех месяцев со дня проведения дератизации </w:t>
            </w:r>
          </w:p>
        </w:tc>
      </w:tr>
      <w:tr w:rsidR="002072DC" w:rsidRPr="002072DC" w:rsidTr="002072DC">
        <w:trPr>
          <w:trHeight w:val="76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2072DC" w:rsidRPr="002072DC" w:rsidTr="002072DC">
        <w:trPr>
          <w:trHeight w:val="47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3 раза в неделю, уборка отмостки - 5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2072DC" w:rsidRPr="002072DC" w:rsidTr="002072DC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7.2.1.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7.2.2.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539,7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2072DC" w:rsidRPr="002072DC" w:rsidTr="002072DC">
        <w:trPr>
          <w:trHeight w:val="55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1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72DC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2072DC" w:rsidRPr="002072DC" w:rsidTr="002072DC">
        <w:trPr>
          <w:trHeight w:val="27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72DC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12,94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2072DC" w:rsidRPr="002072DC" w:rsidTr="002072DC">
        <w:trPr>
          <w:trHeight w:val="67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2072DC" w:rsidRPr="002072DC" w:rsidTr="002072DC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9.1.1.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3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2072DC" w:rsidRPr="002072DC" w:rsidTr="002072DC">
        <w:trPr>
          <w:trHeight w:val="6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9.2.1.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Восстановление  плотности притворов  дверных заполнений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9.2.2.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Установка снятых пружин на входных и тамбурных дверях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13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2072DC" w:rsidRPr="002072DC" w:rsidTr="002072DC">
        <w:trPr>
          <w:trHeight w:val="31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20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2072DC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2072DC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2072DC" w:rsidRPr="002072DC" w:rsidTr="002072DC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Содержание в исправном состоянии контейнеров без переполнения и загрязнения </w:t>
            </w: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территории</w:t>
            </w:r>
          </w:p>
        </w:tc>
      </w:tr>
      <w:tr w:rsidR="002072DC" w:rsidRPr="002072DC" w:rsidTr="002072DC">
        <w:trPr>
          <w:trHeight w:val="300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11. Обеспечение устранения аварий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41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539,7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2072DC" w:rsidRPr="002072DC" w:rsidTr="002072DC">
        <w:trPr>
          <w:trHeight w:val="315"/>
        </w:trPr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2072DC" w:rsidRPr="002072DC" w:rsidTr="002072DC">
        <w:trPr>
          <w:trHeight w:val="24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539,7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DC" w:rsidRPr="002072DC" w:rsidRDefault="002072DC" w:rsidP="002072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72DC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0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E2" w:rsidRDefault="00E303E2">
      <w:r>
        <w:separator/>
      </w:r>
    </w:p>
  </w:endnote>
  <w:endnote w:type="continuationSeparator" w:id="0">
    <w:p w:rsidR="00E303E2" w:rsidRDefault="00E3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E2" w:rsidRDefault="00E303E2">
      <w:r>
        <w:separator/>
      </w:r>
    </w:p>
  </w:footnote>
  <w:footnote w:type="continuationSeparator" w:id="0">
    <w:p w:rsidR="00E303E2" w:rsidRDefault="00E30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E303E2" w:rsidRDefault="00027F5D" w:rsidP="00690443">
        <w:pPr>
          <w:pStyle w:val="a7"/>
          <w:jc w:val="center"/>
        </w:pPr>
        <w:fldSimple w:instr=" PAGE   \* MERGEFORMAT ">
          <w:r w:rsidR="00E736E8">
            <w:rPr>
              <w:noProof/>
            </w:rPr>
            <w:t>3</w:t>
          </w:r>
        </w:fldSimple>
      </w:p>
    </w:sdtContent>
  </w:sdt>
  <w:p w:rsidR="00E303E2" w:rsidRDefault="00E303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80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25E95"/>
    <w:rsid w:val="00027F5D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47AC5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5318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B9E"/>
    <w:rsid w:val="003F5D89"/>
    <w:rsid w:val="00401807"/>
    <w:rsid w:val="00404DA2"/>
    <w:rsid w:val="004116EA"/>
    <w:rsid w:val="00411710"/>
    <w:rsid w:val="0041324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3B02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662F3"/>
    <w:rsid w:val="00766A00"/>
    <w:rsid w:val="00766E91"/>
    <w:rsid w:val="0077280A"/>
    <w:rsid w:val="00785EA2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6094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A70BD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06D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2D57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36E8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8AC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E03CE"/>
    <w:rsid w:val="00FE2AFC"/>
    <w:rsid w:val="00FE2B97"/>
    <w:rsid w:val="00FE7111"/>
    <w:rsid w:val="00FE7FFA"/>
    <w:rsid w:val="00FF1869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BCA44-C9A1-4F5E-BD59-564F7C2B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2168</Words>
  <Characters>15150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42</cp:revision>
  <cp:lastPrinted>2022-08-15T02:32:00Z</cp:lastPrinted>
  <dcterms:created xsi:type="dcterms:W3CDTF">2019-05-15T05:17:00Z</dcterms:created>
  <dcterms:modified xsi:type="dcterms:W3CDTF">2022-08-17T07:53:00Z</dcterms:modified>
</cp:coreProperties>
</file>