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F30C9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0DBB">
        <w:rPr>
          <w:rFonts w:ascii="Times New Roman" w:hAnsi="Times New Roman"/>
        </w:rPr>
        <w:t xml:space="preserve">     </w:t>
      </w:r>
      <w:r w:rsidR="00316F3C">
        <w:rPr>
          <w:rFonts w:ascii="Times New Roman" w:hAnsi="Times New Roman"/>
        </w:rPr>
        <w:t>05.10.</w:t>
      </w:r>
      <w:r>
        <w:rPr>
          <w:rFonts w:ascii="Times New Roman" w:hAnsi="Times New Roman"/>
        </w:rPr>
        <w:t>201</w:t>
      </w:r>
      <w:r w:rsidR="00975FF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9498F">
        <w:rPr>
          <w:rFonts w:ascii="Times New Roman" w:hAnsi="Times New Roman"/>
        </w:rPr>
        <w:t xml:space="preserve">№ </w:t>
      </w:r>
      <w:r w:rsidR="00316F3C">
        <w:rPr>
          <w:rFonts w:ascii="Times New Roman" w:hAnsi="Times New Roman"/>
        </w:rPr>
        <w:t>1641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B93D9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D9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2FE4">
        <w:rPr>
          <w:rFonts w:ascii="Times New Roman" w:hAnsi="Times New Roman" w:cs="Times New Roman"/>
          <w:sz w:val="28"/>
          <w:szCs w:val="28"/>
        </w:rPr>
        <w:t>201</w:t>
      </w:r>
      <w:r w:rsidR="009B7F89">
        <w:rPr>
          <w:rFonts w:ascii="Times New Roman" w:hAnsi="Times New Roman" w:cs="Times New Roman"/>
          <w:sz w:val="28"/>
          <w:szCs w:val="28"/>
        </w:rPr>
        <w:t>3</w:t>
      </w:r>
      <w:r w:rsidRPr="0053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93D91">
        <w:rPr>
          <w:rFonts w:ascii="Times New Roman" w:hAnsi="Times New Roman" w:cs="Times New Roman"/>
          <w:sz w:val="28"/>
          <w:szCs w:val="28"/>
        </w:rPr>
        <w:t>1599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B93D91">
        <w:rPr>
          <w:rFonts w:ascii="Times New Roman" w:hAnsi="Times New Roman"/>
          <w:sz w:val="28"/>
          <w:szCs w:val="28"/>
        </w:rPr>
        <w:t xml:space="preserve">Примерного </w:t>
      </w:r>
      <w:r w:rsidR="006A3062">
        <w:rPr>
          <w:rFonts w:ascii="Times New Roman" w:hAnsi="Times New Roman"/>
          <w:sz w:val="28"/>
          <w:szCs w:val="28"/>
        </w:rPr>
        <w:t>п</w:t>
      </w:r>
      <w:r w:rsidRPr="00532FE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29233F">
        <w:rPr>
          <w:rFonts w:ascii="Times New Roman" w:hAnsi="Times New Roman" w:cs="Times New Roman"/>
          <w:sz w:val="28"/>
          <w:szCs w:val="28"/>
        </w:rPr>
        <w:t>о</w:t>
      </w:r>
      <w:r w:rsidR="00B93D91">
        <w:rPr>
          <w:rFonts w:ascii="Times New Roman" w:hAnsi="Times New Roman" w:cs="Times New Roman"/>
          <w:sz w:val="28"/>
          <w:szCs w:val="28"/>
        </w:rPr>
        <w:t>б оплате труда работников иных муниципальных бюджетных и казенных учреждений ЗАТО Железногорск</w:t>
      </w:r>
      <w:r w:rsidR="0029233F">
        <w:rPr>
          <w:rFonts w:ascii="Times New Roman" w:hAnsi="Times New Roman" w:cs="Times New Roman"/>
          <w:sz w:val="28"/>
          <w:szCs w:val="28"/>
        </w:rPr>
        <w:t>»</w:t>
      </w:r>
    </w:p>
    <w:p w:rsidR="007A3E74" w:rsidRDefault="007A3E74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27A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067C">
        <w:rPr>
          <w:rFonts w:ascii="Times New Roman" w:hAnsi="Times New Roman" w:cs="Times New Roman"/>
          <w:sz w:val="28"/>
          <w:szCs w:val="28"/>
        </w:rPr>
        <w:t>о статьями 135, 144</w:t>
      </w:r>
      <w:r w:rsidRPr="007C27A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Трудов</w:t>
        </w:r>
        <w:r w:rsidR="00DF067C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ого </w:t>
        </w:r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кодекс</w:t>
        </w:r>
        <w:r w:rsidR="00DF067C">
          <w:rPr>
            <w:rStyle w:val="a5"/>
            <w:rFonts w:ascii="Times New Roman" w:hAnsi="Times New Roman"/>
            <w:color w:val="auto"/>
            <w:sz w:val="28"/>
            <w:szCs w:val="28"/>
          </w:rPr>
          <w:t>а</w:t>
        </w:r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F067C">
        <w:rPr>
          <w:rFonts w:ascii="Times New Roman" w:hAnsi="Times New Roman" w:cs="Times New Roman"/>
          <w:sz w:val="28"/>
          <w:szCs w:val="28"/>
        </w:rPr>
        <w:t xml:space="preserve"> статьей 53 Федерального закона от 06.10.2003 № 131-ФЗ «Об общих принципах организации местного самоуправления в Российской Федерации</w:t>
      </w:r>
      <w:r w:rsidR="00A9498F">
        <w:rPr>
          <w:rFonts w:ascii="Times New Roman" w:hAnsi="Times New Roman" w:cs="Times New Roman"/>
          <w:sz w:val="28"/>
          <w:szCs w:val="28"/>
        </w:rPr>
        <w:t>»</w:t>
      </w:r>
      <w:r w:rsidRPr="00E46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proofErr w:type="gramStart"/>
        <w:r w:rsidRPr="00E46CE0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  <w:proofErr w:type="gramEnd"/>
      </w:hyperlink>
      <w:r w:rsidRPr="00E46CE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1370D">
        <w:rPr>
          <w:rFonts w:ascii="Times New Roman" w:hAnsi="Times New Roman" w:cs="Times New Roman"/>
          <w:sz w:val="28"/>
          <w:szCs w:val="28"/>
        </w:rPr>
        <w:t>,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7C" w:rsidRDefault="006A3062" w:rsidP="006A30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611F">
        <w:rPr>
          <w:rFonts w:ascii="Times New Roman" w:hAnsi="Times New Roman"/>
          <w:sz w:val="28"/>
          <w:szCs w:val="28"/>
        </w:rPr>
        <w:t xml:space="preserve">Внести в </w:t>
      </w:r>
      <w:r w:rsidR="00975FF1">
        <w:rPr>
          <w:rFonts w:ascii="Times New Roman" w:hAnsi="Times New Roman"/>
          <w:sz w:val="28"/>
          <w:szCs w:val="28"/>
        </w:rPr>
        <w:t xml:space="preserve">приложение к </w:t>
      </w:r>
      <w:r w:rsidR="0058611F">
        <w:rPr>
          <w:rFonts w:ascii="Times New Roman" w:hAnsi="Times New Roman"/>
          <w:sz w:val="28"/>
          <w:szCs w:val="28"/>
        </w:rPr>
        <w:t>постановлени</w:t>
      </w:r>
      <w:r w:rsidR="00975FF1">
        <w:rPr>
          <w:rFonts w:ascii="Times New Roman" w:hAnsi="Times New Roman"/>
          <w:sz w:val="28"/>
          <w:szCs w:val="28"/>
        </w:rPr>
        <w:t>ю</w:t>
      </w:r>
      <w:r w:rsidR="005861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611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>
        <w:rPr>
          <w:rFonts w:ascii="Times New Roman" w:hAnsi="Times New Roman"/>
          <w:sz w:val="28"/>
          <w:szCs w:val="28"/>
        </w:rPr>
        <w:t xml:space="preserve"> ЗАТО</w:t>
      </w:r>
      <w:r w:rsidR="00975FF1">
        <w:rPr>
          <w:rFonts w:ascii="Times New Roman" w:hAnsi="Times New Roman"/>
          <w:sz w:val="28"/>
          <w:szCs w:val="28"/>
        </w:rPr>
        <w:t xml:space="preserve">                 </w:t>
      </w:r>
      <w:r w:rsidR="0058611F">
        <w:rPr>
          <w:rFonts w:ascii="Times New Roman" w:hAnsi="Times New Roman"/>
          <w:sz w:val="28"/>
          <w:szCs w:val="28"/>
        </w:rPr>
        <w:t xml:space="preserve"> г.</w:t>
      </w:r>
      <w:r w:rsidR="00F30C92">
        <w:rPr>
          <w:rFonts w:ascii="Times New Roman" w:hAnsi="Times New Roman"/>
          <w:sz w:val="28"/>
          <w:szCs w:val="28"/>
        </w:rPr>
        <w:t xml:space="preserve"> </w:t>
      </w:r>
      <w:r w:rsidR="0058611F">
        <w:rPr>
          <w:rFonts w:ascii="Times New Roman" w:hAnsi="Times New Roman"/>
          <w:sz w:val="28"/>
          <w:szCs w:val="28"/>
        </w:rPr>
        <w:t xml:space="preserve">Железногорск от  </w:t>
      </w:r>
      <w:r w:rsidR="00B93D91">
        <w:rPr>
          <w:rFonts w:ascii="Times New Roman" w:hAnsi="Times New Roman"/>
          <w:sz w:val="28"/>
          <w:szCs w:val="28"/>
        </w:rPr>
        <w:t>11</w:t>
      </w:r>
      <w:r w:rsidR="00B93D91">
        <w:rPr>
          <w:rFonts w:ascii="Times New Roman" w:hAnsi="Times New Roman" w:cs="Times New Roman"/>
          <w:sz w:val="28"/>
          <w:szCs w:val="28"/>
        </w:rPr>
        <w:t>.10.</w:t>
      </w:r>
      <w:r w:rsidR="00B93D91" w:rsidRPr="00532FE4">
        <w:rPr>
          <w:rFonts w:ascii="Times New Roman" w:hAnsi="Times New Roman" w:cs="Times New Roman"/>
          <w:sz w:val="28"/>
          <w:szCs w:val="28"/>
        </w:rPr>
        <w:t>201</w:t>
      </w:r>
      <w:r w:rsidR="00B93D91">
        <w:rPr>
          <w:rFonts w:ascii="Times New Roman" w:hAnsi="Times New Roman" w:cs="Times New Roman"/>
          <w:sz w:val="28"/>
          <w:szCs w:val="28"/>
        </w:rPr>
        <w:t>3</w:t>
      </w:r>
      <w:r w:rsidR="00B93D91" w:rsidRPr="00532FE4">
        <w:rPr>
          <w:rFonts w:ascii="Times New Roman" w:hAnsi="Times New Roman" w:cs="Times New Roman"/>
          <w:sz w:val="28"/>
          <w:szCs w:val="28"/>
        </w:rPr>
        <w:t xml:space="preserve"> </w:t>
      </w:r>
      <w:r w:rsidR="00B93D91">
        <w:rPr>
          <w:rFonts w:ascii="Times New Roman" w:hAnsi="Times New Roman" w:cs="Times New Roman"/>
          <w:sz w:val="28"/>
          <w:szCs w:val="28"/>
        </w:rPr>
        <w:t xml:space="preserve">№ 1599 </w:t>
      </w:r>
      <w:r w:rsidR="00B93D91">
        <w:rPr>
          <w:rFonts w:ascii="Times New Roman" w:hAnsi="Times New Roman"/>
          <w:sz w:val="28"/>
          <w:szCs w:val="28"/>
        </w:rPr>
        <w:t>«Об утверждении Примерного п</w:t>
      </w:r>
      <w:r w:rsidR="00B93D91" w:rsidRPr="00532FE4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B93D91">
        <w:rPr>
          <w:rFonts w:ascii="Times New Roman" w:hAnsi="Times New Roman" w:cs="Times New Roman"/>
          <w:sz w:val="28"/>
          <w:szCs w:val="28"/>
        </w:rPr>
        <w:t>об оплате труда работников иных муниципальных бюджетных и казенных учреждений ЗАТО Железногорск»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6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39B9">
        <w:rPr>
          <w:rFonts w:ascii="Times New Roman" w:hAnsi="Times New Roman" w:cs="Times New Roman"/>
          <w:sz w:val="28"/>
          <w:szCs w:val="28"/>
        </w:rPr>
        <w:t>из</w:t>
      </w:r>
      <w:r w:rsidR="0058611F">
        <w:rPr>
          <w:rFonts w:ascii="Times New Roman" w:hAnsi="Times New Roman"/>
          <w:sz w:val="28"/>
          <w:szCs w:val="28"/>
        </w:rPr>
        <w:t>менения</w:t>
      </w:r>
      <w:r w:rsidR="00DF067C" w:rsidRPr="00DF067C">
        <w:rPr>
          <w:rFonts w:ascii="Times New Roman" w:hAnsi="Times New Roman"/>
          <w:sz w:val="28"/>
          <w:szCs w:val="28"/>
        </w:rPr>
        <w:t>:</w:t>
      </w:r>
    </w:p>
    <w:p w:rsidR="00DF067C" w:rsidRDefault="00DF067C" w:rsidP="006A30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78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5F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1.1 раздела</w:t>
      </w:r>
      <w:r w:rsidR="0066335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FD0B9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75FF1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DF067C">
        <w:rPr>
          <w:rFonts w:ascii="Times New Roman" w:hAnsi="Times New Roman" w:cs="Times New Roman"/>
          <w:sz w:val="28"/>
          <w:szCs w:val="28"/>
        </w:rPr>
        <w:t>:</w:t>
      </w:r>
    </w:p>
    <w:p w:rsidR="00BB7816" w:rsidRDefault="00BB7816" w:rsidP="008C3F9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Муниципальное </w:t>
      </w:r>
      <w:r w:rsidR="00623CE9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Pr="00BB7816">
        <w:rPr>
          <w:rFonts w:ascii="Times New Roman" w:hAnsi="Times New Roman" w:cs="Times New Roman"/>
          <w:sz w:val="28"/>
          <w:szCs w:val="28"/>
        </w:rPr>
        <w:t>“</w:t>
      </w:r>
      <w:r w:rsidR="00623CE9">
        <w:rPr>
          <w:rFonts w:ascii="Times New Roman" w:hAnsi="Times New Roman" w:cs="Times New Roman"/>
          <w:sz w:val="28"/>
          <w:szCs w:val="28"/>
        </w:rPr>
        <w:t>Городское лесное хозяйство</w:t>
      </w:r>
      <w:r w:rsidRPr="00BB781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6B4D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23CE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BB781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23CE9">
        <w:rPr>
          <w:rFonts w:ascii="Times New Roman" w:hAnsi="Times New Roman" w:cs="Times New Roman"/>
          <w:sz w:val="28"/>
          <w:szCs w:val="28"/>
        </w:rPr>
        <w:t>Горлесхоз</w:t>
      </w:r>
      <w:proofErr w:type="spellEnd"/>
      <w:r w:rsidRPr="00BB7816">
        <w:rPr>
          <w:rFonts w:ascii="Times New Roman" w:hAnsi="Times New Roman" w:cs="Times New Roman"/>
          <w:sz w:val="28"/>
          <w:szCs w:val="28"/>
        </w:rPr>
        <w:t>”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5D30" w:rsidRDefault="000C5D30" w:rsidP="000C5D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3CE9">
        <w:rPr>
          <w:rFonts w:ascii="Times New Roman" w:hAnsi="Times New Roman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 xml:space="preserve">ункт 2.10 </w:t>
      </w:r>
      <w:r w:rsidR="00623CE9">
        <w:rPr>
          <w:rFonts w:ascii="Times New Roman" w:hAnsi="Times New Roman" w:cs="Times New Roman"/>
          <w:sz w:val="28"/>
          <w:szCs w:val="28"/>
        </w:rPr>
        <w:t>раздела 2 приложения</w:t>
      </w:r>
      <w:r w:rsidR="00FD0B90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623CE9">
        <w:rPr>
          <w:rFonts w:ascii="Times New Roman" w:hAnsi="Times New Roman" w:cs="Times New Roman"/>
          <w:sz w:val="28"/>
          <w:szCs w:val="28"/>
        </w:rPr>
        <w:t xml:space="preserve">считать пунктом 2.11 и изложить </w:t>
      </w:r>
      <w:r w:rsidR="00FD0B90">
        <w:rPr>
          <w:rFonts w:ascii="Times New Roman" w:hAnsi="Times New Roman" w:cs="Times New Roman"/>
          <w:sz w:val="28"/>
          <w:szCs w:val="28"/>
        </w:rPr>
        <w:t xml:space="preserve">второй абзац </w:t>
      </w: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DF067C">
        <w:rPr>
          <w:rFonts w:ascii="Times New Roman" w:hAnsi="Times New Roman"/>
          <w:sz w:val="28"/>
          <w:szCs w:val="28"/>
        </w:rPr>
        <w:t>:</w:t>
      </w:r>
    </w:p>
    <w:p w:rsidR="00947C02" w:rsidRDefault="000C5D30" w:rsidP="00947C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0B90">
        <w:rPr>
          <w:rFonts w:ascii="Times New Roman" w:hAnsi="Times New Roman" w:cs="Times New Roman"/>
          <w:sz w:val="28"/>
          <w:szCs w:val="28"/>
        </w:rPr>
        <w:t xml:space="preserve">В штатных расписаниях учреждений допускается установление дополнительного наименования к </w:t>
      </w:r>
      <w:r w:rsidR="00FD0B90">
        <w:rPr>
          <w:rFonts w:ascii="Times New Roman" w:hAnsi="Times New Roman" w:cs="Times New Roman"/>
          <w:sz w:val="28"/>
          <w:szCs w:val="28"/>
        </w:rPr>
        <w:t>должности</w:t>
      </w:r>
      <w:r w:rsidRPr="00FD0B90">
        <w:rPr>
          <w:rFonts w:ascii="Times New Roman" w:hAnsi="Times New Roman" w:cs="Times New Roman"/>
          <w:sz w:val="28"/>
          <w:szCs w:val="28"/>
        </w:rPr>
        <w:t xml:space="preserve"> через указание на выполняемые функции и (или) специализацию должности</w:t>
      </w:r>
      <w:proofErr w:type="gramStart"/>
      <w:r w:rsidRPr="00FD0B90">
        <w:rPr>
          <w:rFonts w:ascii="Times New Roman" w:hAnsi="Times New Roman" w:cs="Times New Roman"/>
          <w:sz w:val="28"/>
          <w:szCs w:val="28"/>
        </w:rPr>
        <w:t>.</w:t>
      </w:r>
      <w:r w:rsidR="00FD0B90" w:rsidRPr="00FD0B9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47C02" w:rsidRDefault="00623CE9" w:rsidP="00947C02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Р</w:t>
      </w:r>
      <w:r>
        <w:rPr>
          <w:rFonts w:ascii="Times New Roman" w:hAnsi="Times New Roman" w:cs="Times New Roman"/>
          <w:sz w:val="28"/>
          <w:szCs w:val="28"/>
        </w:rPr>
        <w:t xml:space="preserve">аздел 2 приложения </w:t>
      </w:r>
      <w:r w:rsidR="00FD0B9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пунктом 2.10 следующего содержания</w:t>
      </w:r>
      <w:r w:rsidRPr="00DF067C">
        <w:rPr>
          <w:rFonts w:ascii="Times New Roman" w:hAnsi="Times New Roman"/>
          <w:sz w:val="28"/>
          <w:szCs w:val="28"/>
        </w:rPr>
        <w:t>:</w:t>
      </w:r>
    </w:p>
    <w:p w:rsidR="003C4FAC" w:rsidRDefault="00623CE9" w:rsidP="00947C02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4FAC" w:rsidRPr="003C4FAC">
        <w:rPr>
          <w:rFonts w:ascii="Times New Roman" w:hAnsi="Times New Roman" w:cs="Times New Roman"/>
          <w:sz w:val="28"/>
          <w:szCs w:val="28"/>
        </w:rPr>
        <w:t>2.</w:t>
      </w:r>
      <w:r w:rsidR="003C4F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4FAC">
        <w:rPr>
          <w:rFonts w:ascii="Times New Roman" w:hAnsi="Times New Roman" w:cs="Times New Roman"/>
          <w:sz w:val="28"/>
          <w:szCs w:val="28"/>
        </w:rPr>
        <w:t>.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 Минимальные размеры ставок заработной платы работников</w:t>
      </w:r>
      <w:r w:rsidR="003C4FAC"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, устанавливаются в соответствии с квалификационными уровнями </w:t>
      </w:r>
      <w:hyperlink r:id="rId11" w:history="1">
        <w:r w:rsidR="003C4FAC" w:rsidRPr="003C4FAC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="003C4FAC" w:rsidRPr="003C4FAC"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здравоохранения и социального развития Российской Федерации от </w:t>
      </w:r>
      <w:r w:rsidR="003C4FAC">
        <w:rPr>
          <w:rFonts w:ascii="Times New Roman" w:hAnsi="Times New Roman" w:cs="Times New Roman"/>
          <w:sz w:val="28"/>
          <w:szCs w:val="28"/>
        </w:rPr>
        <w:t>08</w:t>
      </w:r>
      <w:r w:rsidR="003C4FAC" w:rsidRPr="003C4FAC">
        <w:rPr>
          <w:rFonts w:ascii="Times New Roman" w:hAnsi="Times New Roman" w:cs="Times New Roman"/>
          <w:sz w:val="28"/>
          <w:szCs w:val="28"/>
        </w:rPr>
        <w:t>.0</w:t>
      </w:r>
      <w:r w:rsidR="003C4FAC">
        <w:rPr>
          <w:rFonts w:ascii="Times New Roman" w:hAnsi="Times New Roman" w:cs="Times New Roman"/>
          <w:sz w:val="28"/>
          <w:szCs w:val="28"/>
        </w:rPr>
        <w:t>8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.2008 </w:t>
      </w:r>
      <w:r w:rsidR="003C4FAC">
        <w:rPr>
          <w:rFonts w:ascii="Times New Roman" w:hAnsi="Times New Roman" w:cs="Times New Roman"/>
          <w:sz w:val="28"/>
          <w:szCs w:val="28"/>
        </w:rPr>
        <w:t>№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 </w:t>
      </w:r>
      <w:r w:rsidR="003C4FAC">
        <w:rPr>
          <w:rFonts w:ascii="Times New Roman" w:hAnsi="Times New Roman" w:cs="Times New Roman"/>
          <w:sz w:val="28"/>
          <w:szCs w:val="28"/>
        </w:rPr>
        <w:t>390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н </w:t>
      </w:r>
      <w:r w:rsidR="003C4FAC">
        <w:rPr>
          <w:rFonts w:ascii="Times New Roman" w:hAnsi="Times New Roman" w:cs="Times New Roman"/>
          <w:sz w:val="28"/>
          <w:szCs w:val="28"/>
        </w:rPr>
        <w:t>«</w:t>
      </w:r>
      <w:r w:rsidR="003C4FAC" w:rsidRPr="003C4FAC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</w:t>
      </w:r>
      <w:r w:rsidR="003C4FAC">
        <w:rPr>
          <w:rFonts w:ascii="Times New Roman" w:hAnsi="Times New Roman" w:cs="Times New Roman"/>
          <w:sz w:val="28"/>
          <w:szCs w:val="28"/>
        </w:rPr>
        <w:t>должностей работников лесного хозяйства»</w:t>
      </w:r>
      <w:r w:rsidR="003C4FAC" w:rsidRPr="003C4FA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4678"/>
      </w:tblGrid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FAC" w:rsidRPr="002B4979" w:rsidRDefault="003C4FAC" w:rsidP="003C4FA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квалификационная группа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4FAC" w:rsidRPr="002B4979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979">
              <w:rPr>
                <w:rFonts w:ascii="Times New Roman" w:hAnsi="Times New Roman" w:cs="Times New Roman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Pr="00FE38F1" w:rsidRDefault="003C4FAC" w:rsidP="003C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 хозяйства второго уровня»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Pr="00FE38F1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Pr="003C4FAC" w:rsidRDefault="003C4FAC" w:rsidP="003C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Default="003C4FAC" w:rsidP="003C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3040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Default="003C4FAC" w:rsidP="003C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3195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Default="003C4FAC" w:rsidP="003C4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Pr="00FE38F1" w:rsidRDefault="003C4FAC" w:rsidP="003C4FA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FA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 хозяйства третьего уровня»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Pr="00FE38F1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Pr="003C4FAC" w:rsidRDefault="003C4FAC" w:rsidP="0043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Pr="00FE38F1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3505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Default="003C4FAC" w:rsidP="0043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Pr="00FE38F1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3660</w:t>
            </w:r>
          </w:p>
        </w:tc>
      </w:tr>
      <w:tr w:rsidR="003C4FAC" w:rsidRPr="002B4979" w:rsidTr="00600505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AC" w:rsidRDefault="003C4FAC" w:rsidP="00432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FAC" w:rsidRPr="00FE38F1" w:rsidRDefault="003C4FAC" w:rsidP="0043200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</w:t>
            </w:r>
          </w:p>
        </w:tc>
      </w:tr>
    </w:tbl>
    <w:p w:rsidR="00623CE9" w:rsidRDefault="00623CE9" w:rsidP="00623CE9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CB0BA5" w:rsidRDefault="0019715F" w:rsidP="00A35B0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3C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0BA5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CB0BA5">
        <w:rPr>
          <w:rFonts w:ascii="Times New Roman" w:hAnsi="Times New Roman"/>
          <w:sz w:val="28"/>
          <w:szCs w:val="28"/>
        </w:rPr>
        <w:t>приложения № 4 к приложению к постановлению дополнить строкой следующего содержания</w:t>
      </w:r>
      <w:r w:rsidR="00CB0BA5" w:rsidRPr="007C2C54">
        <w:rPr>
          <w:rFonts w:ascii="Times New Roman" w:hAnsi="Times New Roman"/>
          <w:sz w:val="28"/>
          <w:szCs w:val="28"/>
        </w:rPr>
        <w:t>:</w:t>
      </w:r>
    </w:p>
    <w:p w:rsidR="00AE11C4" w:rsidRDefault="00AE11C4" w:rsidP="00A35B0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Look w:val="04A0"/>
      </w:tblPr>
      <w:tblGrid>
        <w:gridCol w:w="959"/>
        <w:gridCol w:w="4678"/>
        <w:gridCol w:w="4394"/>
      </w:tblGrid>
      <w:tr w:rsidR="00CB0BA5" w:rsidTr="00600505">
        <w:tc>
          <w:tcPr>
            <w:tcW w:w="959" w:type="dxa"/>
          </w:tcPr>
          <w:p w:rsidR="00CB0BA5" w:rsidRDefault="00CB0BA5" w:rsidP="00A35B0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CB0BA5" w:rsidRDefault="00CB0BA5" w:rsidP="00FE5D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E5D83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="00FE5D83">
              <w:rPr>
                <w:rFonts w:ascii="Times New Roman" w:hAnsi="Times New Roman"/>
                <w:sz w:val="28"/>
                <w:szCs w:val="28"/>
              </w:rPr>
              <w:t>Горлесхоз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CB0BA5" w:rsidRDefault="00FE5D83" w:rsidP="00FE5D8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Лесничий, инженер по охране и защите леса, инженер по лесопользованию, мастер леса</w:t>
            </w:r>
          </w:p>
        </w:tc>
      </w:tr>
    </w:tbl>
    <w:p w:rsidR="00CB0BA5" w:rsidRDefault="00AE11C4" w:rsidP="00A35B0B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35B0B" w:rsidRDefault="00A35B0B" w:rsidP="00A35B0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5D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Приложение № 5 к приложению к постановлению дополнить пунктом 1</w:t>
      </w:r>
      <w:r w:rsidR="00FE5D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A35B0B">
        <w:rPr>
          <w:rFonts w:ascii="Times New Roman" w:hAnsi="Times New Roman"/>
          <w:sz w:val="28"/>
          <w:szCs w:val="28"/>
        </w:rPr>
        <w:t>:</w:t>
      </w:r>
    </w:p>
    <w:p w:rsidR="00600505" w:rsidRDefault="00600505" w:rsidP="00A35B0B">
      <w:pPr>
        <w:tabs>
          <w:tab w:val="left" w:pos="354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35B0B" w:rsidRPr="00724AFE" w:rsidRDefault="00A35B0B" w:rsidP="00A35B0B">
      <w:pPr>
        <w:tabs>
          <w:tab w:val="left" w:pos="3540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24AFE">
        <w:rPr>
          <w:rFonts w:ascii="Times New Roman" w:hAnsi="Times New Roman" w:cs="Times New Roman"/>
          <w:sz w:val="28"/>
          <w:szCs w:val="28"/>
        </w:rPr>
        <w:t>«1</w:t>
      </w:r>
      <w:r w:rsidR="00FE5D83" w:rsidRPr="00724AFE">
        <w:rPr>
          <w:rFonts w:ascii="Times New Roman" w:hAnsi="Times New Roman" w:cs="Times New Roman"/>
          <w:sz w:val="28"/>
          <w:szCs w:val="28"/>
        </w:rPr>
        <w:t>2</w:t>
      </w:r>
      <w:r w:rsidRPr="00724AFE">
        <w:rPr>
          <w:rFonts w:ascii="Times New Roman" w:hAnsi="Times New Roman" w:cs="Times New Roman"/>
          <w:sz w:val="28"/>
          <w:szCs w:val="28"/>
        </w:rPr>
        <w:t>. М</w:t>
      </w:r>
      <w:r w:rsidR="00724AFE" w:rsidRPr="00724AFE">
        <w:rPr>
          <w:rFonts w:ascii="Times New Roman" w:hAnsi="Times New Roman" w:cs="Times New Roman"/>
          <w:sz w:val="28"/>
          <w:szCs w:val="28"/>
        </w:rPr>
        <w:t>Б</w:t>
      </w:r>
      <w:r w:rsidRPr="00724AFE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FE5D83" w:rsidRPr="00724AFE">
        <w:rPr>
          <w:rFonts w:ascii="Times New Roman" w:hAnsi="Times New Roman" w:cs="Times New Roman"/>
          <w:sz w:val="28"/>
          <w:szCs w:val="28"/>
        </w:rPr>
        <w:t>Горлесхоз</w:t>
      </w:r>
      <w:proofErr w:type="spellEnd"/>
      <w:r w:rsidRPr="00724AF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2075"/>
        <w:gridCol w:w="2268"/>
      </w:tblGrid>
      <w:tr w:rsidR="00A35B0B" w:rsidRPr="00724AFE" w:rsidTr="00600505">
        <w:tc>
          <w:tcPr>
            <w:tcW w:w="5688" w:type="dxa"/>
            <w:vAlign w:val="center"/>
          </w:tcPr>
          <w:p w:rsidR="00A35B0B" w:rsidRPr="00724AFE" w:rsidRDefault="00A35B0B" w:rsidP="00A35B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75" w:type="dxa"/>
            <w:vAlign w:val="center"/>
          </w:tcPr>
          <w:p w:rsidR="00A35B0B" w:rsidRPr="00724AFE" w:rsidRDefault="00A35B0B" w:rsidP="00A35B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2268" w:type="dxa"/>
            <w:vAlign w:val="center"/>
          </w:tcPr>
          <w:p w:rsidR="00A35B0B" w:rsidRPr="00724AFE" w:rsidRDefault="00A35B0B" w:rsidP="00A35B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35B0B" w:rsidRPr="00724AFE" w:rsidTr="00600505">
        <w:tc>
          <w:tcPr>
            <w:tcW w:w="5688" w:type="dxa"/>
            <w:vAlign w:val="center"/>
          </w:tcPr>
          <w:p w:rsidR="00A35B0B" w:rsidRPr="00724AFE" w:rsidRDefault="00724AFE" w:rsidP="003742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Обслуживаемая площадь лесов при проведении работ по охране, защите и воспроизводству леса</w:t>
            </w:r>
          </w:p>
        </w:tc>
        <w:tc>
          <w:tcPr>
            <w:tcW w:w="2075" w:type="dxa"/>
            <w:vAlign w:val="center"/>
          </w:tcPr>
          <w:p w:rsidR="00724AFE" w:rsidRDefault="00A35B0B" w:rsidP="003742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За кажд</w:t>
            </w:r>
            <w:r w:rsidR="00724AF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  <w:p w:rsidR="00A35B0B" w:rsidRPr="00724AFE" w:rsidRDefault="00724AFE" w:rsidP="003742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га</w:t>
            </w:r>
          </w:p>
        </w:tc>
        <w:tc>
          <w:tcPr>
            <w:tcW w:w="2268" w:type="dxa"/>
            <w:vAlign w:val="center"/>
          </w:tcPr>
          <w:p w:rsidR="00A35B0B" w:rsidRPr="00724AFE" w:rsidRDefault="00A35B0B" w:rsidP="003742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AF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A35B0B" w:rsidRPr="00724AFE" w:rsidTr="00600505">
        <w:tc>
          <w:tcPr>
            <w:tcW w:w="5688" w:type="dxa"/>
            <w:vAlign w:val="center"/>
          </w:tcPr>
          <w:p w:rsidR="00A35B0B" w:rsidRPr="00724AFE" w:rsidRDefault="00A35B0B" w:rsidP="003742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724AFE">
              <w:rPr>
                <w:rFonts w:ascii="Times New Roman" w:hAnsi="Times New Roman" w:cs="Times New Roman"/>
                <w:sz w:val="28"/>
                <w:szCs w:val="28"/>
              </w:rPr>
              <w:t>древесины, подлежащей рубкам ухода в результате проведения лесохозяйственных мероприятий</w:t>
            </w:r>
          </w:p>
        </w:tc>
        <w:tc>
          <w:tcPr>
            <w:tcW w:w="2075" w:type="dxa"/>
            <w:vAlign w:val="center"/>
          </w:tcPr>
          <w:p w:rsidR="00A35B0B" w:rsidRPr="00724AFE" w:rsidRDefault="00A35B0B" w:rsidP="003742B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За кажды</w:t>
            </w:r>
            <w:r w:rsidR="00724AFE">
              <w:rPr>
                <w:rFonts w:ascii="Times New Roman" w:hAnsi="Times New Roman" w:cs="Times New Roman"/>
                <w:sz w:val="28"/>
                <w:szCs w:val="28"/>
              </w:rPr>
              <w:t>е 100 куб.</w:t>
            </w:r>
            <w:proofErr w:type="gramStart"/>
            <w:r w:rsidR="00724A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24AFE">
              <w:rPr>
                <w:rFonts w:ascii="Times New Roman" w:hAnsi="Times New Roman" w:cs="Times New Roman"/>
                <w:sz w:val="28"/>
                <w:szCs w:val="28"/>
              </w:rPr>
              <w:t xml:space="preserve"> общей массы</w:t>
            </w:r>
          </w:p>
        </w:tc>
        <w:tc>
          <w:tcPr>
            <w:tcW w:w="2268" w:type="dxa"/>
            <w:vAlign w:val="center"/>
          </w:tcPr>
          <w:p w:rsidR="00A35B0B" w:rsidRPr="00724AFE" w:rsidRDefault="00724AFE" w:rsidP="006B4D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B0B" w:rsidRPr="00724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4D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5B0B" w:rsidRPr="00724AFE" w:rsidTr="00600505">
        <w:tc>
          <w:tcPr>
            <w:tcW w:w="5688" w:type="dxa"/>
            <w:vAlign w:val="center"/>
          </w:tcPr>
          <w:p w:rsidR="00A35B0B" w:rsidRPr="00724AFE" w:rsidRDefault="00724AFE" w:rsidP="003742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Списочная численность работников</w:t>
            </w:r>
          </w:p>
        </w:tc>
        <w:tc>
          <w:tcPr>
            <w:tcW w:w="2075" w:type="dxa"/>
            <w:vAlign w:val="center"/>
          </w:tcPr>
          <w:p w:rsidR="00A35B0B" w:rsidRPr="00724AFE" w:rsidRDefault="00A35B0B" w:rsidP="003742B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За каждо</w:t>
            </w:r>
            <w:r w:rsidR="00724AFE">
              <w:rPr>
                <w:rFonts w:ascii="Times New Roman" w:hAnsi="Times New Roman" w:cs="Times New Roman"/>
                <w:sz w:val="28"/>
                <w:szCs w:val="28"/>
              </w:rPr>
              <w:t>го работника</w:t>
            </w:r>
          </w:p>
        </w:tc>
        <w:tc>
          <w:tcPr>
            <w:tcW w:w="2268" w:type="dxa"/>
            <w:vAlign w:val="center"/>
          </w:tcPr>
          <w:p w:rsidR="00A35B0B" w:rsidRPr="00724AFE" w:rsidRDefault="00724AFE" w:rsidP="003742B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5B0B" w:rsidRPr="00724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3742B4" w:rsidRDefault="003742B4" w:rsidP="00A35B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B0B" w:rsidRPr="00724AFE" w:rsidRDefault="00A35B0B" w:rsidP="00A35B0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AFE">
        <w:rPr>
          <w:rFonts w:ascii="Times New Roman" w:hAnsi="Times New Roman" w:cs="Times New Roman"/>
          <w:sz w:val="28"/>
          <w:szCs w:val="28"/>
        </w:rPr>
        <w:t>Отнесение учреждения к определенной группе по оплате труда руководителей производится по сумме баллов на основе указанных выше показателей деятельности, в соответствии со следующей таблицей:</w:t>
      </w: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5"/>
        <w:gridCol w:w="4480"/>
      </w:tblGrid>
      <w:tr w:rsidR="00A35B0B" w:rsidRPr="00724AFE" w:rsidTr="0060050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руководителей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A35B0B" w:rsidRPr="00724AFE" w:rsidTr="0060050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свыше 500</w:t>
            </w:r>
          </w:p>
        </w:tc>
      </w:tr>
      <w:tr w:rsidR="00A35B0B" w:rsidRPr="00724AFE" w:rsidTr="0060050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от 351 до 500</w:t>
            </w:r>
          </w:p>
        </w:tc>
      </w:tr>
      <w:tr w:rsidR="00A35B0B" w:rsidRPr="00724AFE" w:rsidTr="0060050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от 201 до 350</w:t>
            </w:r>
          </w:p>
        </w:tc>
      </w:tr>
      <w:tr w:rsidR="00A35B0B" w:rsidRPr="00724AFE" w:rsidTr="0060050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0B" w:rsidRPr="00724AFE" w:rsidRDefault="00A35B0B" w:rsidP="00A35B0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AFE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A35B0B" w:rsidRPr="00724AFE" w:rsidRDefault="00A35B0B" w:rsidP="00A35B0B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>».</w:t>
      </w:r>
    </w:p>
    <w:p w:rsidR="00B416F5" w:rsidRPr="00724AFE" w:rsidRDefault="00B416F5" w:rsidP="001B110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>1.</w:t>
      </w:r>
      <w:r w:rsidR="00FE5D83" w:rsidRPr="00724AFE">
        <w:rPr>
          <w:rFonts w:ascii="Times New Roman" w:hAnsi="Times New Roman"/>
          <w:sz w:val="28"/>
          <w:szCs w:val="28"/>
        </w:rPr>
        <w:t>6</w:t>
      </w:r>
      <w:r w:rsidRPr="00724AFE">
        <w:rPr>
          <w:rFonts w:ascii="Times New Roman" w:hAnsi="Times New Roman"/>
          <w:sz w:val="28"/>
          <w:szCs w:val="28"/>
        </w:rPr>
        <w:t xml:space="preserve">. </w:t>
      </w:r>
      <w:r w:rsidR="00FE5D83" w:rsidRPr="00724AFE">
        <w:rPr>
          <w:rFonts w:ascii="Times New Roman" w:hAnsi="Times New Roman"/>
          <w:sz w:val="28"/>
          <w:szCs w:val="28"/>
        </w:rPr>
        <w:t xml:space="preserve">Таблицу </w:t>
      </w:r>
      <w:r w:rsidRPr="00724AFE">
        <w:rPr>
          <w:rFonts w:ascii="Times New Roman" w:hAnsi="Times New Roman"/>
          <w:sz w:val="28"/>
          <w:szCs w:val="28"/>
        </w:rPr>
        <w:t>приложени</w:t>
      </w:r>
      <w:r w:rsidR="00FE5D83" w:rsidRPr="00724AFE">
        <w:rPr>
          <w:rFonts w:ascii="Times New Roman" w:hAnsi="Times New Roman"/>
          <w:sz w:val="28"/>
          <w:szCs w:val="28"/>
        </w:rPr>
        <w:t>я</w:t>
      </w:r>
      <w:r w:rsidRPr="00724AFE">
        <w:rPr>
          <w:rFonts w:ascii="Times New Roman" w:hAnsi="Times New Roman"/>
          <w:sz w:val="28"/>
          <w:szCs w:val="28"/>
        </w:rPr>
        <w:t xml:space="preserve"> № </w:t>
      </w:r>
      <w:r w:rsidR="00A35B0B" w:rsidRPr="00724AFE">
        <w:rPr>
          <w:rFonts w:ascii="Times New Roman" w:hAnsi="Times New Roman"/>
          <w:sz w:val="28"/>
          <w:szCs w:val="28"/>
        </w:rPr>
        <w:t>6</w:t>
      </w:r>
      <w:r w:rsidRPr="00724AFE">
        <w:rPr>
          <w:rFonts w:ascii="Times New Roman" w:hAnsi="Times New Roman"/>
          <w:sz w:val="28"/>
          <w:szCs w:val="28"/>
        </w:rPr>
        <w:t xml:space="preserve"> к приложению к постановлению </w:t>
      </w:r>
      <w:r w:rsidR="00FE5D83" w:rsidRPr="00724AFE">
        <w:rPr>
          <w:rFonts w:ascii="Times New Roman" w:hAnsi="Times New Roman"/>
          <w:sz w:val="28"/>
          <w:szCs w:val="28"/>
        </w:rPr>
        <w:t xml:space="preserve">дополнить строкой </w:t>
      </w:r>
      <w:r w:rsidRPr="00724AFE">
        <w:rPr>
          <w:rFonts w:ascii="Times New Roman" w:hAnsi="Times New Roman"/>
          <w:sz w:val="28"/>
          <w:szCs w:val="28"/>
        </w:rPr>
        <w:t>1</w:t>
      </w:r>
      <w:r w:rsidR="00FE5D83" w:rsidRPr="00724AFE">
        <w:rPr>
          <w:rFonts w:ascii="Times New Roman" w:hAnsi="Times New Roman"/>
          <w:sz w:val="28"/>
          <w:szCs w:val="28"/>
        </w:rPr>
        <w:t>2</w:t>
      </w:r>
      <w:r w:rsidRPr="00724AFE">
        <w:rPr>
          <w:rFonts w:ascii="Times New Roman" w:hAnsi="Times New Roman"/>
          <w:sz w:val="28"/>
          <w:szCs w:val="28"/>
        </w:rPr>
        <w:t xml:space="preserve"> </w:t>
      </w:r>
      <w:r w:rsidR="00FE5D83" w:rsidRPr="00724AFE">
        <w:rPr>
          <w:rFonts w:ascii="Times New Roman" w:hAnsi="Times New Roman"/>
          <w:sz w:val="28"/>
          <w:szCs w:val="28"/>
        </w:rPr>
        <w:t>следующего содержания</w:t>
      </w:r>
      <w:r w:rsidRPr="00724AFE">
        <w:rPr>
          <w:rFonts w:ascii="Times New Roman" w:hAnsi="Times New Roman"/>
          <w:sz w:val="28"/>
          <w:szCs w:val="28"/>
        </w:rPr>
        <w:t>:</w:t>
      </w:r>
    </w:p>
    <w:p w:rsidR="00B416F5" w:rsidRPr="00724AFE" w:rsidRDefault="00B416F5" w:rsidP="001B110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Ind w:w="-34" w:type="dxa"/>
        <w:tblLook w:val="04A0"/>
      </w:tblPr>
      <w:tblGrid>
        <w:gridCol w:w="1135"/>
        <w:gridCol w:w="3632"/>
        <w:gridCol w:w="5298"/>
      </w:tblGrid>
      <w:tr w:rsidR="00B416F5" w:rsidRPr="00724AFE" w:rsidTr="00212790">
        <w:tc>
          <w:tcPr>
            <w:tcW w:w="1135" w:type="dxa"/>
            <w:vAlign w:val="center"/>
          </w:tcPr>
          <w:p w:rsidR="00B416F5" w:rsidRPr="00724AFE" w:rsidRDefault="00B416F5" w:rsidP="00FE5D8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4AFE">
              <w:rPr>
                <w:rFonts w:ascii="Times New Roman" w:hAnsi="Times New Roman"/>
                <w:sz w:val="28"/>
                <w:szCs w:val="28"/>
              </w:rPr>
              <w:t>1</w:t>
            </w:r>
            <w:r w:rsidR="00FE5D83" w:rsidRPr="00724A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2" w:type="dxa"/>
            <w:vAlign w:val="center"/>
          </w:tcPr>
          <w:p w:rsidR="00B416F5" w:rsidRPr="00724AFE" w:rsidRDefault="00B416F5" w:rsidP="009568B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24AFE">
              <w:rPr>
                <w:rFonts w:ascii="Times New Roman" w:hAnsi="Times New Roman"/>
                <w:sz w:val="28"/>
                <w:szCs w:val="28"/>
              </w:rPr>
              <w:t>М</w:t>
            </w:r>
            <w:r w:rsidR="009568B8" w:rsidRPr="00724AFE">
              <w:rPr>
                <w:rFonts w:ascii="Times New Roman" w:hAnsi="Times New Roman"/>
                <w:sz w:val="28"/>
                <w:szCs w:val="28"/>
              </w:rPr>
              <w:t>Б</w:t>
            </w:r>
            <w:r w:rsidRPr="00724AFE">
              <w:rPr>
                <w:rFonts w:ascii="Times New Roman" w:hAnsi="Times New Roman"/>
                <w:sz w:val="28"/>
                <w:szCs w:val="28"/>
              </w:rPr>
              <w:t>У «</w:t>
            </w:r>
            <w:proofErr w:type="spellStart"/>
            <w:r w:rsidR="00FE5D83" w:rsidRPr="00724AFE">
              <w:rPr>
                <w:rFonts w:ascii="Times New Roman" w:hAnsi="Times New Roman"/>
                <w:sz w:val="28"/>
                <w:szCs w:val="28"/>
              </w:rPr>
              <w:t>Горлесхоз</w:t>
            </w:r>
            <w:proofErr w:type="spellEnd"/>
            <w:r w:rsidRPr="00724AF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98" w:type="dxa"/>
            <w:vAlign w:val="center"/>
          </w:tcPr>
          <w:p w:rsidR="00B416F5" w:rsidRPr="00724AFE" w:rsidRDefault="00FE5D83" w:rsidP="00FE5D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B416F5" w:rsidRPr="00724AFE" w:rsidRDefault="00B416F5" w:rsidP="00B416F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>».</w:t>
      </w:r>
    </w:p>
    <w:p w:rsidR="0058611F" w:rsidRPr="00724AFE" w:rsidRDefault="008F0210" w:rsidP="0021279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 w:cs="Times New Roman"/>
          <w:sz w:val="28"/>
          <w:szCs w:val="28"/>
        </w:rPr>
        <w:t xml:space="preserve">2. </w:t>
      </w:r>
      <w:r w:rsidR="0058611F" w:rsidRPr="00724AFE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58611F" w:rsidRPr="00724A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724AFE">
        <w:rPr>
          <w:rFonts w:ascii="Times New Roman" w:hAnsi="Times New Roman"/>
          <w:sz w:val="28"/>
          <w:szCs w:val="28"/>
        </w:rPr>
        <w:t xml:space="preserve"> ЗАТО г.</w:t>
      </w:r>
      <w:r w:rsidR="007F3BA6" w:rsidRPr="00724AFE">
        <w:rPr>
          <w:rFonts w:ascii="Times New Roman" w:hAnsi="Times New Roman"/>
          <w:sz w:val="28"/>
          <w:szCs w:val="28"/>
        </w:rPr>
        <w:t xml:space="preserve"> </w:t>
      </w:r>
      <w:r w:rsidR="0058611F" w:rsidRPr="00724AFE">
        <w:rPr>
          <w:rFonts w:ascii="Times New Roman" w:hAnsi="Times New Roman"/>
          <w:sz w:val="28"/>
          <w:szCs w:val="28"/>
        </w:rPr>
        <w:t>Железногорск</w:t>
      </w:r>
      <w:r w:rsidR="00F10F76" w:rsidRPr="00724AFE">
        <w:rPr>
          <w:rFonts w:ascii="Times New Roman" w:hAnsi="Times New Roman"/>
          <w:sz w:val="28"/>
          <w:szCs w:val="28"/>
        </w:rPr>
        <w:t xml:space="preserve">               </w:t>
      </w:r>
      <w:r w:rsidR="0058611F" w:rsidRPr="00724AFE">
        <w:rPr>
          <w:rFonts w:ascii="Times New Roman" w:hAnsi="Times New Roman"/>
          <w:sz w:val="28"/>
          <w:szCs w:val="28"/>
        </w:rPr>
        <w:t xml:space="preserve"> (</w:t>
      </w:r>
      <w:r w:rsidR="00212790" w:rsidRPr="00724AFE">
        <w:rPr>
          <w:rFonts w:ascii="Times New Roman" w:hAnsi="Times New Roman"/>
          <w:sz w:val="28"/>
          <w:szCs w:val="28"/>
        </w:rPr>
        <w:t>Е</w:t>
      </w:r>
      <w:r w:rsidR="0058611F" w:rsidRPr="00724AFE">
        <w:rPr>
          <w:rFonts w:ascii="Times New Roman" w:hAnsi="Times New Roman"/>
          <w:sz w:val="28"/>
          <w:szCs w:val="28"/>
        </w:rPr>
        <w:t>.В.</w:t>
      </w:r>
      <w:r w:rsidR="00F10F76" w:rsidRPr="00724AFE">
        <w:rPr>
          <w:rFonts w:ascii="Times New Roman" w:hAnsi="Times New Roman"/>
          <w:sz w:val="28"/>
          <w:szCs w:val="28"/>
        </w:rPr>
        <w:t xml:space="preserve"> </w:t>
      </w:r>
      <w:r w:rsidR="00212790" w:rsidRPr="00724AFE">
        <w:rPr>
          <w:rFonts w:ascii="Times New Roman" w:hAnsi="Times New Roman"/>
          <w:sz w:val="28"/>
          <w:szCs w:val="28"/>
        </w:rPr>
        <w:t>Андросова</w:t>
      </w:r>
      <w:r w:rsidR="0058611F" w:rsidRPr="00724AFE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58611F" w:rsidRPr="00724AFE" w:rsidRDefault="008F0210" w:rsidP="002127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 xml:space="preserve">3. </w:t>
      </w:r>
      <w:r w:rsidR="0058611F" w:rsidRPr="00724AF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58611F" w:rsidRPr="00724A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724AFE">
        <w:rPr>
          <w:rFonts w:ascii="Times New Roman" w:hAnsi="Times New Roman"/>
          <w:sz w:val="28"/>
          <w:szCs w:val="28"/>
        </w:rPr>
        <w:t xml:space="preserve"> ЗАТО г.</w:t>
      </w:r>
      <w:r w:rsidR="007F3BA6" w:rsidRPr="00724AFE">
        <w:rPr>
          <w:rFonts w:ascii="Times New Roman" w:hAnsi="Times New Roman"/>
          <w:sz w:val="28"/>
          <w:szCs w:val="28"/>
        </w:rPr>
        <w:t xml:space="preserve"> </w:t>
      </w:r>
      <w:r w:rsidR="0058611F" w:rsidRPr="00724AFE">
        <w:rPr>
          <w:rFonts w:ascii="Times New Roman" w:hAnsi="Times New Roman"/>
          <w:sz w:val="28"/>
          <w:szCs w:val="28"/>
        </w:rPr>
        <w:t>Железногорск (</w:t>
      </w:r>
      <w:r w:rsidR="002139B9" w:rsidRPr="00724AFE">
        <w:rPr>
          <w:rFonts w:ascii="Times New Roman" w:hAnsi="Times New Roman"/>
          <w:sz w:val="28"/>
          <w:szCs w:val="28"/>
        </w:rPr>
        <w:t>И.С.</w:t>
      </w:r>
      <w:r w:rsidR="00F10F76" w:rsidRPr="00724AFE">
        <w:rPr>
          <w:rFonts w:ascii="Times New Roman" w:hAnsi="Times New Roman"/>
          <w:sz w:val="28"/>
          <w:szCs w:val="28"/>
        </w:rPr>
        <w:t xml:space="preserve"> </w:t>
      </w:r>
      <w:r w:rsidR="002139B9" w:rsidRPr="00724AFE">
        <w:rPr>
          <w:rFonts w:ascii="Times New Roman" w:hAnsi="Times New Roman"/>
          <w:sz w:val="28"/>
          <w:szCs w:val="28"/>
        </w:rPr>
        <w:t>Пикалова</w:t>
      </w:r>
      <w:r w:rsidR="0058611F" w:rsidRPr="00724AFE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58611F" w:rsidRPr="00724AFE" w:rsidRDefault="008F0210" w:rsidP="002127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 xml:space="preserve">4. </w:t>
      </w:r>
      <w:r w:rsidR="0058611F" w:rsidRPr="00724AF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F6F8B" w:rsidRPr="00724AFE">
        <w:rPr>
          <w:rFonts w:ascii="Times New Roman" w:hAnsi="Times New Roman"/>
          <w:sz w:val="28"/>
          <w:szCs w:val="28"/>
        </w:rPr>
        <w:t xml:space="preserve">первого </w:t>
      </w:r>
      <w:r w:rsidR="0058611F" w:rsidRPr="00724AFE">
        <w:rPr>
          <w:rFonts w:ascii="Times New Roman" w:hAnsi="Times New Roman"/>
          <w:sz w:val="28"/>
          <w:szCs w:val="28"/>
        </w:rPr>
        <w:t xml:space="preserve">заместителя Главы </w:t>
      </w:r>
      <w:proofErr w:type="gramStart"/>
      <w:r w:rsidR="0058611F" w:rsidRPr="00724AF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8611F" w:rsidRPr="00724AFE">
        <w:rPr>
          <w:rFonts w:ascii="Times New Roman" w:hAnsi="Times New Roman"/>
          <w:sz w:val="28"/>
          <w:szCs w:val="28"/>
        </w:rPr>
        <w:t xml:space="preserve"> ЗАТО г.</w:t>
      </w:r>
      <w:r w:rsidR="007F3BA6" w:rsidRPr="00724AFE">
        <w:rPr>
          <w:rFonts w:ascii="Times New Roman" w:hAnsi="Times New Roman"/>
          <w:sz w:val="28"/>
          <w:szCs w:val="28"/>
        </w:rPr>
        <w:t xml:space="preserve"> </w:t>
      </w:r>
      <w:r w:rsidR="0058611F" w:rsidRPr="00724AFE">
        <w:rPr>
          <w:rFonts w:ascii="Times New Roman" w:hAnsi="Times New Roman"/>
          <w:sz w:val="28"/>
          <w:szCs w:val="28"/>
        </w:rPr>
        <w:t xml:space="preserve">Железногорск </w:t>
      </w:r>
      <w:r w:rsidR="00F10F76" w:rsidRPr="00724AFE">
        <w:rPr>
          <w:rFonts w:ascii="Times New Roman" w:hAnsi="Times New Roman"/>
          <w:sz w:val="28"/>
          <w:szCs w:val="28"/>
        </w:rPr>
        <w:t xml:space="preserve">                   </w:t>
      </w:r>
      <w:r w:rsidR="004F6F8B" w:rsidRPr="00724AFE">
        <w:rPr>
          <w:rFonts w:ascii="Times New Roman" w:hAnsi="Times New Roman"/>
          <w:sz w:val="28"/>
          <w:szCs w:val="28"/>
        </w:rPr>
        <w:t>С.Д.</w:t>
      </w:r>
      <w:r w:rsidR="00F10F76" w:rsidRPr="00724AFE">
        <w:rPr>
          <w:rFonts w:ascii="Times New Roman" w:hAnsi="Times New Roman"/>
          <w:sz w:val="28"/>
          <w:szCs w:val="28"/>
        </w:rPr>
        <w:t xml:space="preserve"> </w:t>
      </w:r>
      <w:r w:rsidR="004F6F8B" w:rsidRPr="00724AFE">
        <w:rPr>
          <w:rFonts w:ascii="Times New Roman" w:hAnsi="Times New Roman"/>
          <w:sz w:val="28"/>
          <w:szCs w:val="28"/>
        </w:rPr>
        <w:t>Проскурнина</w:t>
      </w:r>
      <w:r w:rsidR="0058611F" w:rsidRPr="00724AFE">
        <w:rPr>
          <w:rFonts w:ascii="Times New Roman" w:hAnsi="Times New Roman"/>
          <w:sz w:val="28"/>
          <w:szCs w:val="28"/>
        </w:rPr>
        <w:t>.</w:t>
      </w:r>
    </w:p>
    <w:p w:rsidR="0058611F" w:rsidRPr="00724AFE" w:rsidRDefault="008F0210" w:rsidP="0021279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 xml:space="preserve">5. </w:t>
      </w:r>
      <w:r w:rsidR="0058611F" w:rsidRPr="00724AF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FE5D83" w:rsidRPr="00724AFE">
        <w:rPr>
          <w:rFonts w:ascii="Times New Roman" w:hAnsi="Times New Roman"/>
          <w:sz w:val="28"/>
          <w:szCs w:val="28"/>
        </w:rPr>
        <w:t>.</w:t>
      </w:r>
    </w:p>
    <w:p w:rsidR="008F0210" w:rsidRPr="00724AFE" w:rsidRDefault="008F0210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7CC7" w:rsidRPr="00724AFE" w:rsidRDefault="00797CC7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E03C4" w:rsidRPr="008E03C4" w:rsidRDefault="0058611F" w:rsidP="008F021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AFE">
        <w:rPr>
          <w:rFonts w:ascii="Times New Roman" w:hAnsi="Times New Roman"/>
          <w:sz w:val="28"/>
          <w:szCs w:val="28"/>
        </w:rPr>
        <w:t>Глав</w:t>
      </w:r>
      <w:r w:rsidR="00797CC7" w:rsidRPr="00724AFE">
        <w:rPr>
          <w:rFonts w:ascii="Times New Roman" w:hAnsi="Times New Roman"/>
          <w:sz w:val="28"/>
          <w:szCs w:val="28"/>
        </w:rPr>
        <w:t>а</w:t>
      </w:r>
      <w:r w:rsidRPr="00724AFE">
        <w:rPr>
          <w:rFonts w:ascii="Times New Roman" w:hAnsi="Times New Roman"/>
          <w:sz w:val="28"/>
          <w:szCs w:val="28"/>
        </w:rPr>
        <w:t xml:space="preserve"> администрации </w:t>
      </w:r>
      <w:r w:rsidRPr="00724AFE">
        <w:rPr>
          <w:rFonts w:ascii="Times New Roman" w:hAnsi="Times New Roman"/>
          <w:sz w:val="28"/>
          <w:szCs w:val="28"/>
        </w:rPr>
        <w:tab/>
      </w:r>
      <w:r w:rsidRPr="00724AFE">
        <w:rPr>
          <w:rFonts w:ascii="Times New Roman" w:hAnsi="Times New Roman"/>
          <w:sz w:val="28"/>
          <w:szCs w:val="28"/>
        </w:rPr>
        <w:tab/>
        <w:t xml:space="preserve"> </w:t>
      </w:r>
      <w:r w:rsidRPr="00724AFE">
        <w:rPr>
          <w:rFonts w:ascii="Times New Roman" w:hAnsi="Times New Roman"/>
          <w:sz w:val="28"/>
          <w:szCs w:val="28"/>
        </w:rPr>
        <w:tab/>
        <w:t xml:space="preserve">     </w:t>
      </w:r>
      <w:r w:rsidR="004F6F8B" w:rsidRPr="00724AFE">
        <w:rPr>
          <w:rFonts w:ascii="Times New Roman" w:hAnsi="Times New Roman"/>
          <w:sz w:val="28"/>
          <w:szCs w:val="28"/>
        </w:rPr>
        <w:t xml:space="preserve">     </w:t>
      </w:r>
      <w:r w:rsidR="004F6F8B">
        <w:rPr>
          <w:rFonts w:ascii="Times New Roman" w:hAnsi="Times New Roman"/>
          <w:sz w:val="28"/>
          <w:szCs w:val="28"/>
        </w:rPr>
        <w:t xml:space="preserve">      </w:t>
      </w:r>
      <w:r w:rsidR="0092751A">
        <w:rPr>
          <w:rFonts w:ascii="Times New Roman" w:hAnsi="Times New Roman"/>
          <w:sz w:val="28"/>
          <w:szCs w:val="28"/>
        </w:rPr>
        <w:t xml:space="preserve">  </w:t>
      </w:r>
      <w:r w:rsidRPr="002419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97CC7">
        <w:rPr>
          <w:rFonts w:ascii="Times New Roman" w:hAnsi="Times New Roman"/>
          <w:sz w:val="28"/>
          <w:szCs w:val="28"/>
        </w:rPr>
        <w:t xml:space="preserve">        </w:t>
      </w:r>
      <w:r w:rsidR="00C20CFD">
        <w:rPr>
          <w:rFonts w:ascii="Times New Roman" w:hAnsi="Times New Roman"/>
          <w:sz w:val="28"/>
          <w:szCs w:val="28"/>
        </w:rPr>
        <w:t>С.</w:t>
      </w:r>
      <w:r w:rsidR="00797CC7">
        <w:rPr>
          <w:rFonts w:ascii="Times New Roman" w:hAnsi="Times New Roman"/>
          <w:sz w:val="28"/>
          <w:szCs w:val="28"/>
        </w:rPr>
        <w:t>Е</w:t>
      </w:r>
      <w:r w:rsidR="00C20CFD">
        <w:rPr>
          <w:rFonts w:ascii="Times New Roman" w:hAnsi="Times New Roman"/>
          <w:sz w:val="28"/>
          <w:szCs w:val="28"/>
        </w:rPr>
        <w:t>. П</w:t>
      </w:r>
      <w:r w:rsidR="00797CC7">
        <w:rPr>
          <w:rFonts w:ascii="Times New Roman" w:hAnsi="Times New Roman"/>
          <w:sz w:val="28"/>
          <w:szCs w:val="28"/>
        </w:rPr>
        <w:t>ешков</w:t>
      </w:r>
    </w:p>
    <w:sectPr w:rsidR="008E03C4" w:rsidRPr="008E03C4" w:rsidSect="003E670A">
      <w:headerReference w:type="defaul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8D" w:rsidRDefault="00697E8D" w:rsidP="00F82F62">
      <w:pPr>
        <w:spacing w:after="0" w:line="240" w:lineRule="auto"/>
      </w:pPr>
      <w:r>
        <w:separator/>
      </w:r>
    </w:p>
  </w:endnote>
  <w:endnote w:type="continuationSeparator" w:id="0">
    <w:p w:rsidR="00697E8D" w:rsidRDefault="00697E8D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8D" w:rsidRDefault="00697E8D" w:rsidP="00F82F62">
      <w:pPr>
        <w:spacing w:after="0" w:line="240" w:lineRule="auto"/>
      </w:pPr>
      <w:r>
        <w:separator/>
      </w:r>
    </w:p>
  </w:footnote>
  <w:footnote w:type="continuationSeparator" w:id="0">
    <w:p w:rsidR="00697E8D" w:rsidRDefault="00697E8D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823"/>
      <w:docPartObj>
        <w:docPartGallery w:val="Page Numbers (Top of Page)"/>
        <w:docPartUnique/>
      </w:docPartObj>
    </w:sdtPr>
    <w:sdtContent>
      <w:p w:rsidR="00F10F76" w:rsidRDefault="0087117D">
        <w:pPr>
          <w:pStyle w:val="aa"/>
          <w:jc w:val="center"/>
        </w:pPr>
        <w:fldSimple w:instr=" PAGE   \* MERGEFORMAT ">
          <w:r w:rsidR="00316F3C">
            <w:rPr>
              <w:noProof/>
            </w:rPr>
            <w:t>3</w:t>
          </w:r>
        </w:fldSimple>
      </w:p>
    </w:sdtContent>
  </w:sdt>
  <w:p w:rsidR="00F10F76" w:rsidRDefault="00F10F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2094B"/>
    <w:rsid w:val="00032048"/>
    <w:rsid w:val="0003417F"/>
    <w:rsid w:val="00073493"/>
    <w:rsid w:val="00084799"/>
    <w:rsid w:val="000B2AD9"/>
    <w:rsid w:val="000C5D30"/>
    <w:rsid w:val="000E5440"/>
    <w:rsid w:val="000F7118"/>
    <w:rsid w:val="00105253"/>
    <w:rsid w:val="00105FDE"/>
    <w:rsid w:val="001072B5"/>
    <w:rsid w:val="00122C1B"/>
    <w:rsid w:val="00132CF9"/>
    <w:rsid w:val="00137CBC"/>
    <w:rsid w:val="00150740"/>
    <w:rsid w:val="00154D5E"/>
    <w:rsid w:val="0016706C"/>
    <w:rsid w:val="00167A7F"/>
    <w:rsid w:val="0019715F"/>
    <w:rsid w:val="001B110B"/>
    <w:rsid w:val="001B7150"/>
    <w:rsid w:val="001D3B1A"/>
    <w:rsid w:val="001D525F"/>
    <w:rsid w:val="001F539B"/>
    <w:rsid w:val="00212790"/>
    <w:rsid w:val="002139B9"/>
    <w:rsid w:val="002169B3"/>
    <w:rsid w:val="00237C57"/>
    <w:rsid w:val="002419D2"/>
    <w:rsid w:val="00242048"/>
    <w:rsid w:val="00250016"/>
    <w:rsid w:val="002526D0"/>
    <w:rsid w:val="00256DF0"/>
    <w:rsid w:val="0028257A"/>
    <w:rsid w:val="0029233F"/>
    <w:rsid w:val="00296D80"/>
    <w:rsid w:val="002B6A6E"/>
    <w:rsid w:val="002C3A99"/>
    <w:rsid w:val="002E40A6"/>
    <w:rsid w:val="0030755F"/>
    <w:rsid w:val="00316F3C"/>
    <w:rsid w:val="0033277D"/>
    <w:rsid w:val="00335B6A"/>
    <w:rsid w:val="00356353"/>
    <w:rsid w:val="0037175E"/>
    <w:rsid w:val="003737ED"/>
    <w:rsid w:val="003742B4"/>
    <w:rsid w:val="003B7E32"/>
    <w:rsid w:val="003C4FAC"/>
    <w:rsid w:val="003D4C8A"/>
    <w:rsid w:val="003D7D3C"/>
    <w:rsid w:val="003E52CA"/>
    <w:rsid w:val="003E670A"/>
    <w:rsid w:val="00412F0F"/>
    <w:rsid w:val="0041370D"/>
    <w:rsid w:val="00431AA3"/>
    <w:rsid w:val="004569B7"/>
    <w:rsid w:val="00470A1E"/>
    <w:rsid w:val="00471AEA"/>
    <w:rsid w:val="004767D9"/>
    <w:rsid w:val="00493324"/>
    <w:rsid w:val="004A6783"/>
    <w:rsid w:val="004B09AC"/>
    <w:rsid w:val="004C621B"/>
    <w:rsid w:val="004C7338"/>
    <w:rsid w:val="004D0AB3"/>
    <w:rsid w:val="004E3169"/>
    <w:rsid w:val="004F2F25"/>
    <w:rsid w:val="004F34DD"/>
    <w:rsid w:val="004F6496"/>
    <w:rsid w:val="004F6F8B"/>
    <w:rsid w:val="005006EF"/>
    <w:rsid w:val="00532FE4"/>
    <w:rsid w:val="00557B98"/>
    <w:rsid w:val="0058611F"/>
    <w:rsid w:val="00597E24"/>
    <w:rsid w:val="005A0ED8"/>
    <w:rsid w:val="005C4E65"/>
    <w:rsid w:val="005C63B7"/>
    <w:rsid w:val="005E0225"/>
    <w:rsid w:val="00600505"/>
    <w:rsid w:val="00602098"/>
    <w:rsid w:val="00603D24"/>
    <w:rsid w:val="006140C8"/>
    <w:rsid w:val="00623CE9"/>
    <w:rsid w:val="00644958"/>
    <w:rsid w:val="00653CBD"/>
    <w:rsid w:val="00663355"/>
    <w:rsid w:val="00697E8D"/>
    <w:rsid w:val="006A3062"/>
    <w:rsid w:val="006A3189"/>
    <w:rsid w:val="006B4D81"/>
    <w:rsid w:val="006B55FD"/>
    <w:rsid w:val="006E251A"/>
    <w:rsid w:val="006E72CE"/>
    <w:rsid w:val="006F2A15"/>
    <w:rsid w:val="006F5318"/>
    <w:rsid w:val="00724AFE"/>
    <w:rsid w:val="00726067"/>
    <w:rsid w:val="00730D26"/>
    <w:rsid w:val="00740F40"/>
    <w:rsid w:val="00743756"/>
    <w:rsid w:val="007676C0"/>
    <w:rsid w:val="00771EA3"/>
    <w:rsid w:val="00774069"/>
    <w:rsid w:val="00781655"/>
    <w:rsid w:val="00782678"/>
    <w:rsid w:val="00797CC7"/>
    <w:rsid w:val="007A3E74"/>
    <w:rsid w:val="007B0A91"/>
    <w:rsid w:val="007C2C54"/>
    <w:rsid w:val="007C5B2A"/>
    <w:rsid w:val="007F3BA6"/>
    <w:rsid w:val="00800E74"/>
    <w:rsid w:val="008149F1"/>
    <w:rsid w:val="00827953"/>
    <w:rsid w:val="0087117D"/>
    <w:rsid w:val="008B20D3"/>
    <w:rsid w:val="008C3F9E"/>
    <w:rsid w:val="008C7C14"/>
    <w:rsid w:val="008E03C4"/>
    <w:rsid w:val="008F0210"/>
    <w:rsid w:val="0092000F"/>
    <w:rsid w:val="0092751A"/>
    <w:rsid w:val="00931290"/>
    <w:rsid w:val="009449A0"/>
    <w:rsid w:val="00947C02"/>
    <w:rsid w:val="009568B8"/>
    <w:rsid w:val="00957801"/>
    <w:rsid w:val="00974EDF"/>
    <w:rsid w:val="00975FF1"/>
    <w:rsid w:val="0097609A"/>
    <w:rsid w:val="009938A2"/>
    <w:rsid w:val="009A3B26"/>
    <w:rsid w:val="009B7F89"/>
    <w:rsid w:val="00A02A66"/>
    <w:rsid w:val="00A06C65"/>
    <w:rsid w:val="00A23946"/>
    <w:rsid w:val="00A35B0B"/>
    <w:rsid w:val="00A60B9F"/>
    <w:rsid w:val="00A71977"/>
    <w:rsid w:val="00A80F89"/>
    <w:rsid w:val="00A9498F"/>
    <w:rsid w:val="00AB0C90"/>
    <w:rsid w:val="00AB708D"/>
    <w:rsid w:val="00AE11C4"/>
    <w:rsid w:val="00B02141"/>
    <w:rsid w:val="00B275C3"/>
    <w:rsid w:val="00B37909"/>
    <w:rsid w:val="00B416F5"/>
    <w:rsid w:val="00B42CBF"/>
    <w:rsid w:val="00B4318C"/>
    <w:rsid w:val="00B65712"/>
    <w:rsid w:val="00B80DB7"/>
    <w:rsid w:val="00B93D91"/>
    <w:rsid w:val="00BB1B0E"/>
    <w:rsid w:val="00BB7816"/>
    <w:rsid w:val="00BC59AE"/>
    <w:rsid w:val="00BE4074"/>
    <w:rsid w:val="00C15C4D"/>
    <w:rsid w:val="00C20CFD"/>
    <w:rsid w:val="00C31BC8"/>
    <w:rsid w:val="00C32765"/>
    <w:rsid w:val="00C360C6"/>
    <w:rsid w:val="00C45DCF"/>
    <w:rsid w:val="00C564E0"/>
    <w:rsid w:val="00C7263C"/>
    <w:rsid w:val="00C94792"/>
    <w:rsid w:val="00CA41B1"/>
    <w:rsid w:val="00CA4B1C"/>
    <w:rsid w:val="00CB0BA5"/>
    <w:rsid w:val="00CB3C8A"/>
    <w:rsid w:val="00CB5CBA"/>
    <w:rsid w:val="00CC2326"/>
    <w:rsid w:val="00CC5169"/>
    <w:rsid w:val="00CC575D"/>
    <w:rsid w:val="00CE3C7D"/>
    <w:rsid w:val="00CE3F35"/>
    <w:rsid w:val="00D0743F"/>
    <w:rsid w:val="00D1120B"/>
    <w:rsid w:val="00D14FBF"/>
    <w:rsid w:val="00D322E5"/>
    <w:rsid w:val="00DB4EED"/>
    <w:rsid w:val="00DB7606"/>
    <w:rsid w:val="00DF067C"/>
    <w:rsid w:val="00DF0853"/>
    <w:rsid w:val="00E36A03"/>
    <w:rsid w:val="00E46CE0"/>
    <w:rsid w:val="00E566E6"/>
    <w:rsid w:val="00E56E7E"/>
    <w:rsid w:val="00E62C32"/>
    <w:rsid w:val="00E9691D"/>
    <w:rsid w:val="00EA0DBB"/>
    <w:rsid w:val="00EC3D2F"/>
    <w:rsid w:val="00F10F76"/>
    <w:rsid w:val="00F11B40"/>
    <w:rsid w:val="00F16480"/>
    <w:rsid w:val="00F30C92"/>
    <w:rsid w:val="00F31F61"/>
    <w:rsid w:val="00F42748"/>
    <w:rsid w:val="00F42B45"/>
    <w:rsid w:val="00F45E1F"/>
    <w:rsid w:val="00F637F1"/>
    <w:rsid w:val="00F82280"/>
    <w:rsid w:val="00F82F62"/>
    <w:rsid w:val="00FD0B90"/>
    <w:rsid w:val="00FD4FD5"/>
    <w:rsid w:val="00FE5D83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5D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D2DD032A2D53FBF1D360EFB0FC76CC2CEFC60BF5332B1D9FA778FEC05C649A32E3EF9002FC3Ek5u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6531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5406-A935-4F55-B1E7-DE3C4B2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Filatova</cp:lastModifiedBy>
  <cp:revision>10</cp:revision>
  <cp:lastPrinted>2016-09-27T07:52:00Z</cp:lastPrinted>
  <dcterms:created xsi:type="dcterms:W3CDTF">2016-09-20T06:34:00Z</dcterms:created>
  <dcterms:modified xsi:type="dcterms:W3CDTF">2016-10-06T07:56:00Z</dcterms:modified>
</cp:coreProperties>
</file>