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442" w:rsidRDefault="00814442" w:rsidP="00814442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5350"/>
            <wp:effectExtent l="19050" t="0" r="0" b="0"/>
            <wp:docPr id="6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6EA5" w:rsidRDefault="003D6EA5" w:rsidP="003D6EA5">
      <w:pPr>
        <w:pStyle w:val="31"/>
        <w:framePr w:w="9897" w:wrap="around" w:x="1435" w:y="1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3D6EA5" w:rsidRDefault="003D6EA5" w:rsidP="003D6EA5">
      <w:pPr>
        <w:pStyle w:val="31"/>
        <w:framePr w:w="9897" w:wrap="around" w:x="1435" w:y="1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3D6EA5" w:rsidRDefault="003D6EA5" w:rsidP="003D6EA5">
      <w:pPr>
        <w:pStyle w:val="1"/>
        <w:keepNext w:val="0"/>
        <w:framePr w:w="9897" w:wrap="around" w:x="1435" w:y="1"/>
        <w:widowControl w:val="0"/>
        <w:rPr>
          <w:rFonts w:ascii="Arial" w:hAnsi="Arial" w:cs="Arial"/>
          <w:szCs w:val="28"/>
        </w:rPr>
      </w:pPr>
    </w:p>
    <w:p w:rsidR="003D6EA5" w:rsidRDefault="003D6EA5" w:rsidP="003D6EA5">
      <w:pPr>
        <w:pStyle w:val="1"/>
        <w:keepNext w:val="0"/>
        <w:framePr w:w="9897" w:wrap="around" w:x="1435" w:y="1"/>
        <w:widowControl w:val="0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:rsidR="003D6EA5" w:rsidRDefault="003D6EA5" w:rsidP="003D6EA5">
      <w:pPr>
        <w:framePr w:w="9897" w:h="1873" w:hSpace="180" w:wrap="around" w:vAnchor="text" w:hAnchor="page" w:x="1435" w:y="1"/>
        <w:widowControl w:val="0"/>
        <w:jc w:val="center"/>
        <w:rPr>
          <w:b/>
          <w:sz w:val="28"/>
        </w:rPr>
      </w:pPr>
    </w:p>
    <w:p w:rsidR="003D6EA5" w:rsidRDefault="003D6EA5" w:rsidP="003D6EA5">
      <w:pPr>
        <w:framePr w:w="9897" w:h="1873" w:hSpace="180" w:wrap="around" w:vAnchor="text" w:hAnchor="page" w:x="1435" w:y="1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814442" w:rsidRDefault="00814442" w:rsidP="00814442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</w:p>
    <w:p w:rsidR="00814442" w:rsidRDefault="00814442" w:rsidP="00814442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</w:t>
      </w:r>
      <w:r w:rsidR="008E54B4">
        <w:t xml:space="preserve">    </w:t>
      </w:r>
      <w:r>
        <w:t xml:space="preserve"> </w:t>
      </w:r>
      <w:r w:rsidR="00B41E57" w:rsidRPr="00B41E57">
        <w:t>09</w:t>
      </w:r>
      <w:r w:rsidR="00B41E57">
        <w:t>.</w:t>
      </w:r>
      <w:r w:rsidR="00B41E57" w:rsidRPr="00B41E57">
        <w:t>03</w:t>
      </w:r>
      <w:r w:rsidR="00B41E57">
        <w:t>.</w:t>
      </w:r>
      <w:r>
        <w:t>20</w:t>
      </w:r>
      <w:r w:rsidR="00163A28">
        <w:t>2</w:t>
      </w:r>
      <w:r w:rsidR="00D52953">
        <w:t>3</w:t>
      </w:r>
      <w:r>
        <w:t xml:space="preserve">                                                                                                 </w:t>
      </w:r>
      <w:r w:rsidR="00AE34F0">
        <w:t xml:space="preserve">        </w:t>
      </w:r>
      <w:r>
        <w:t xml:space="preserve">    </w:t>
      </w:r>
      <w:r w:rsidR="00B41E57">
        <w:t xml:space="preserve">               </w:t>
      </w:r>
      <w:r>
        <w:t xml:space="preserve">              </w:t>
      </w:r>
      <w:r w:rsidR="000E3338">
        <w:t>№</w:t>
      </w:r>
      <w:r w:rsidR="00D43FEF">
        <w:t xml:space="preserve"> </w:t>
      </w:r>
      <w:r w:rsidR="00B41E57">
        <w:t>389</w:t>
      </w:r>
    </w:p>
    <w:p w:rsidR="00814442" w:rsidRDefault="00814442" w:rsidP="00814442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814442" w:rsidRPr="00246459" w:rsidRDefault="00814442" w:rsidP="00814442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p w:rsidR="00814442" w:rsidRDefault="00814442" w:rsidP="00645EB4">
      <w:pPr>
        <w:widowControl w:val="0"/>
        <w:spacing w:after="0" w:line="240" w:lineRule="auto"/>
      </w:pPr>
    </w:p>
    <w:p w:rsidR="00BA4421" w:rsidRDefault="00BA4421" w:rsidP="00BA4421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</w:t>
      </w:r>
      <w:r w:rsidR="006247F5">
        <w:rPr>
          <w:sz w:val="28"/>
          <w:szCs w:val="28"/>
        </w:rPr>
        <w:t>й</w:t>
      </w:r>
      <w:r>
        <w:rPr>
          <w:sz w:val="28"/>
          <w:szCs w:val="28"/>
        </w:rPr>
        <w:t xml:space="preserve"> в постановление Администрации ЗАТО г. Железногорск от </w:t>
      </w:r>
      <w:r w:rsidR="00902FC3">
        <w:rPr>
          <w:sz w:val="28"/>
          <w:szCs w:val="28"/>
        </w:rPr>
        <w:t>26</w:t>
      </w:r>
      <w:r>
        <w:rPr>
          <w:sz w:val="28"/>
          <w:szCs w:val="28"/>
        </w:rPr>
        <w:t>.0</w:t>
      </w:r>
      <w:r w:rsidR="00902FC3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B74EA3">
        <w:rPr>
          <w:sz w:val="28"/>
          <w:szCs w:val="28"/>
        </w:rPr>
        <w:t>201</w:t>
      </w:r>
      <w:r w:rsidR="00902FC3">
        <w:rPr>
          <w:sz w:val="28"/>
          <w:szCs w:val="28"/>
        </w:rPr>
        <w:t>2</w:t>
      </w:r>
      <w:r>
        <w:rPr>
          <w:sz w:val="28"/>
          <w:szCs w:val="28"/>
        </w:rPr>
        <w:t xml:space="preserve"> № </w:t>
      </w:r>
      <w:r w:rsidR="00902FC3">
        <w:rPr>
          <w:sz w:val="28"/>
          <w:szCs w:val="28"/>
        </w:rPr>
        <w:t>536</w:t>
      </w:r>
      <w:r>
        <w:rPr>
          <w:sz w:val="28"/>
          <w:szCs w:val="28"/>
        </w:rPr>
        <w:t xml:space="preserve"> «О</w:t>
      </w:r>
      <w:r w:rsidR="00CA5C61">
        <w:rPr>
          <w:sz w:val="28"/>
          <w:szCs w:val="28"/>
        </w:rPr>
        <w:t xml:space="preserve"> создании </w:t>
      </w:r>
      <w:r w:rsidR="00902FC3">
        <w:rPr>
          <w:sz w:val="28"/>
          <w:szCs w:val="28"/>
        </w:rPr>
        <w:t>комиссии по легализации теневой заработной платы во внебюджетном секторе экономики</w:t>
      </w:r>
      <w:r>
        <w:rPr>
          <w:sz w:val="28"/>
          <w:szCs w:val="28"/>
        </w:rPr>
        <w:t>»</w:t>
      </w:r>
    </w:p>
    <w:p w:rsidR="008E76DB" w:rsidRDefault="008E76DB" w:rsidP="00BA4421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p w:rsidR="00BA4421" w:rsidRPr="00835773" w:rsidRDefault="00175960" w:rsidP="00BA44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 w:rsidRPr="00061E8B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соответствии с Письмом министерства экономики и регионального развития Красноярского края от 11.02.2020 № 85-314 в целях информационного взаимодействия при организации работы территориальных комиссий по легализации заработной платы во внебюджетном секторе экономики</w:t>
      </w:r>
      <w:r w:rsidR="008E54B4">
        <w:rPr>
          <w:sz w:val="28"/>
          <w:szCs w:val="28"/>
        </w:rPr>
        <w:t>,</w:t>
      </w:r>
      <w:r w:rsidR="00CA5C61">
        <w:rPr>
          <w:sz w:val="28"/>
          <w:szCs w:val="28"/>
        </w:rPr>
        <w:t xml:space="preserve"> </w:t>
      </w:r>
    </w:p>
    <w:p w:rsidR="00BA4421" w:rsidRPr="00835773" w:rsidRDefault="00BA4421" w:rsidP="00BA4421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BA4421" w:rsidRDefault="00BA4421" w:rsidP="00BA4421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BA4421" w:rsidRDefault="00BA4421" w:rsidP="00BA4421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902FC3" w:rsidRDefault="00902FC3" w:rsidP="00902F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79319E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в постановление Администрации ЗАТО г. Железногорск от 26.03.2012 № 536 «О создании комиссии по легализации теневой заработной платы во внебюджетном секторе экономики» следующ</w:t>
      </w:r>
      <w:r w:rsidR="00175960">
        <w:rPr>
          <w:sz w:val="28"/>
          <w:szCs w:val="28"/>
        </w:rPr>
        <w:t>и</w:t>
      </w:r>
      <w:r>
        <w:rPr>
          <w:sz w:val="28"/>
          <w:szCs w:val="28"/>
        </w:rPr>
        <w:t>е изменени</w:t>
      </w:r>
      <w:r w:rsidR="00175960">
        <w:rPr>
          <w:sz w:val="28"/>
          <w:szCs w:val="28"/>
        </w:rPr>
        <w:t>я</w:t>
      </w:r>
      <w:r>
        <w:rPr>
          <w:sz w:val="28"/>
          <w:szCs w:val="28"/>
        </w:rPr>
        <w:t>:</w:t>
      </w:r>
    </w:p>
    <w:p w:rsidR="00902FC3" w:rsidRDefault="00902FC3" w:rsidP="00902F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E54B4">
        <w:rPr>
          <w:sz w:val="28"/>
          <w:szCs w:val="28"/>
        </w:rPr>
        <w:t>1</w:t>
      </w:r>
      <w:r>
        <w:rPr>
          <w:sz w:val="28"/>
          <w:szCs w:val="28"/>
        </w:rPr>
        <w:t xml:space="preserve">. Приложение </w:t>
      </w:r>
      <w:r w:rsidR="00175960">
        <w:rPr>
          <w:sz w:val="28"/>
          <w:szCs w:val="28"/>
        </w:rPr>
        <w:t xml:space="preserve">№ </w:t>
      </w:r>
      <w:r w:rsidR="008E76DB">
        <w:rPr>
          <w:sz w:val="28"/>
          <w:szCs w:val="28"/>
        </w:rPr>
        <w:t>2 «Состав</w:t>
      </w:r>
      <w:r>
        <w:rPr>
          <w:sz w:val="28"/>
          <w:szCs w:val="28"/>
        </w:rPr>
        <w:t xml:space="preserve"> </w:t>
      </w:r>
      <w:r w:rsidR="008E76DB">
        <w:rPr>
          <w:sz w:val="28"/>
          <w:szCs w:val="28"/>
        </w:rPr>
        <w:t xml:space="preserve">комиссии по легализации теневой заработной платы во внебюджетном секторе экономики» </w:t>
      </w:r>
      <w:r>
        <w:rPr>
          <w:sz w:val="28"/>
          <w:szCs w:val="28"/>
        </w:rPr>
        <w:t>к постановлению изложить в новой редакции</w:t>
      </w:r>
      <w:r w:rsidR="008E76DB">
        <w:rPr>
          <w:sz w:val="28"/>
          <w:szCs w:val="28"/>
        </w:rPr>
        <w:t xml:space="preserve"> (приложение)</w:t>
      </w:r>
      <w:r>
        <w:rPr>
          <w:sz w:val="28"/>
          <w:szCs w:val="28"/>
        </w:rPr>
        <w:t xml:space="preserve">. </w:t>
      </w:r>
    </w:p>
    <w:p w:rsidR="00BA4421" w:rsidRPr="001E236C" w:rsidRDefault="00947A8A" w:rsidP="00947A8A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A4421" w:rsidRPr="001E236C">
        <w:rPr>
          <w:sz w:val="28"/>
          <w:szCs w:val="28"/>
        </w:rPr>
        <w:t xml:space="preserve">Управлению </w:t>
      </w:r>
      <w:r w:rsidR="00BA4421">
        <w:rPr>
          <w:sz w:val="28"/>
          <w:szCs w:val="28"/>
        </w:rPr>
        <w:t xml:space="preserve">внутреннего контроля Администрации ЗАТО </w:t>
      </w:r>
      <w:r w:rsidR="00967938">
        <w:rPr>
          <w:sz w:val="28"/>
          <w:szCs w:val="28"/>
        </w:rPr>
        <w:t xml:space="preserve">                               </w:t>
      </w:r>
      <w:r w:rsidR="00BA4421">
        <w:rPr>
          <w:sz w:val="28"/>
          <w:szCs w:val="28"/>
        </w:rPr>
        <w:t xml:space="preserve">г. Железногорск </w:t>
      </w:r>
      <w:r w:rsidR="00BA4421" w:rsidRPr="001E236C">
        <w:rPr>
          <w:sz w:val="28"/>
          <w:szCs w:val="28"/>
        </w:rPr>
        <w:t xml:space="preserve"> (</w:t>
      </w:r>
      <w:r w:rsidR="008E54B4">
        <w:rPr>
          <w:sz w:val="28"/>
          <w:szCs w:val="28"/>
        </w:rPr>
        <w:t>В</w:t>
      </w:r>
      <w:r w:rsidR="00BA4421">
        <w:rPr>
          <w:sz w:val="28"/>
          <w:szCs w:val="28"/>
        </w:rPr>
        <w:t>.</w:t>
      </w:r>
      <w:r w:rsidR="008E54B4">
        <w:rPr>
          <w:sz w:val="28"/>
          <w:szCs w:val="28"/>
        </w:rPr>
        <w:t>Г</w:t>
      </w:r>
      <w:r w:rsidR="00BA4421">
        <w:rPr>
          <w:sz w:val="28"/>
          <w:szCs w:val="28"/>
        </w:rPr>
        <w:t xml:space="preserve">. </w:t>
      </w:r>
      <w:proofErr w:type="spellStart"/>
      <w:r w:rsidR="008E54B4">
        <w:rPr>
          <w:sz w:val="28"/>
          <w:szCs w:val="28"/>
        </w:rPr>
        <w:t>Винокурова</w:t>
      </w:r>
      <w:proofErr w:type="spellEnd"/>
      <w:r w:rsidR="00BA4421" w:rsidRPr="001E236C">
        <w:rPr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BA4421" w:rsidRPr="00575BE5" w:rsidRDefault="00BA4421" w:rsidP="00BA4421">
      <w:pPr>
        <w:pStyle w:val="a6"/>
        <w:tabs>
          <w:tab w:val="left" w:pos="-142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75BE5">
        <w:rPr>
          <w:sz w:val="28"/>
          <w:szCs w:val="28"/>
        </w:rPr>
        <w:t>. Отделу общественных связей Администрации ЗАТО г.</w:t>
      </w:r>
      <w:r>
        <w:rPr>
          <w:sz w:val="28"/>
          <w:szCs w:val="28"/>
        </w:rPr>
        <w:t xml:space="preserve"> </w:t>
      </w:r>
      <w:r w:rsidRPr="00575BE5">
        <w:rPr>
          <w:sz w:val="28"/>
          <w:szCs w:val="28"/>
        </w:rPr>
        <w:t xml:space="preserve">Железногорск </w:t>
      </w:r>
      <w:r w:rsidR="00B74EA3">
        <w:rPr>
          <w:sz w:val="28"/>
          <w:szCs w:val="28"/>
        </w:rPr>
        <w:t xml:space="preserve"> </w:t>
      </w:r>
      <w:r w:rsidRPr="00575BE5">
        <w:rPr>
          <w:sz w:val="28"/>
          <w:szCs w:val="28"/>
        </w:rPr>
        <w:t>(</w:t>
      </w:r>
      <w:r>
        <w:rPr>
          <w:sz w:val="28"/>
          <w:szCs w:val="28"/>
        </w:rPr>
        <w:t xml:space="preserve">И.С. </w:t>
      </w:r>
      <w:r w:rsidR="000A6372">
        <w:rPr>
          <w:sz w:val="28"/>
          <w:szCs w:val="28"/>
        </w:rPr>
        <w:t>Архипова</w:t>
      </w:r>
      <w:r w:rsidRPr="00575BE5">
        <w:rPr>
          <w:sz w:val="28"/>
          <w:szCs w:val="28"/>
        </w:rPr>
        <w:t xml:space="preserve">) </w:t>
      </w:r>
      <w:proofErr w:type="gramStart"/>
      <w:r w:rsidRPr="00575BE5">
        <w:rPr>
          <w:sz w:val="28"/>
          <w:szCs w:val="28"/>
        </w:rPr>
        <w:t>разместить</w:t>
      </w:r>
      <w:proofErr w:type="gramEnd"/>
      <w:r w:rsidRPr="00575BE5">
        <w:rPr>
          <w:sz w:val="28"/>
          <w:szCs w:val="28"/>
        </w:rPr>
        <w:t xml:space="preserve"> настоящее постановление на официальном сайте </w:t>
      </w:r>
      <w:r w:rsidR="00E42EED">
        <w:rPr>
          <w:sz w:val="28"/>
          <w:szCs w:val="28"/>
        </w:rPr>
        <w:t>Администрации ЗАТО г. Железногорск</w:t>
      </w:r>
      <w:r w:rsidRPr="00575BE5">
        <w:rPr>
          <w:sz w:val="28"/>
          <w:szCs w:val="28"/>
        </w:rPr>
        <w:t xml:space="preserve"> в информационно-телекоммуникационной сети </w:t>
      </w:r>
      <w:r>
        <w:rPr>
          <w:sz w:val="28"/>
          <w:szCs w:val="28"/>
        </w:rPr>
        <w:t>«</w:t>
      </w:r>
      <w:r w:rsidRPr="00575BE5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575BE5">
        <w:rPr>
          <w:sz w:val="28"/>
          <w:szCs w:val="28"/>
        </w:rPr>
        <w:t>.</w:t>
      </w:r>
    </w:p>
    <w:p w:rsidR="00BA4421" w:rsidRPr="0079319E" w:rsidRDefault="00BA4421" w:rsidP="00BA44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9319E">
        <w:rPr>
          <w:sz w:val="28"/>
          <w:szCs w:val="28"/>
        </w:rPr>
        <w:t xml:space="preserve">. Контроль </w:t>
      </w:r>
      <w:r>
        <w:rPr>
          <w:sz w:val="28"/>
          <w:szCs w:val="28"/>
        </w:rPr>
        <w:t>над</w:t>
      </w:r>
      <w:r w:rsidRPr="0079319E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исполнением</w:t>
      </w:r>
      <w:r w:rsidRPr="0079319E">
        <w:rPr>
          <w:sz w:val="28"/>
          <w:szCs w:val="28"/>
        </w:rPr>
        <w:t xml:space="preserve"> настоящего постановления </w:t>
      </w:r>
      <w:r w:rsidR="00B74EA3">
        <w:rPr>
          <w:sz w:val="28"/>
          <w:szCs w:val="28"/>
        </w:rPr>
        <w:t>оставляю за собой</w:t>
      </w:r>
      <w:r w:rsidRPr="0079319E">
        <w:rPr>
          <w:sz w:val="28"/>
          <w:szCs w:val="28"/>
        </w:rPr>
        <w:t>.</w:t>
      </w:r>
    </w:p>
    <w:p w:rsidR="00BA4421" w:rsidRDefault="00BA4421" w:rsidP="00BA44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9319E">
        <w:rPr>
          <w:sz w:val="28"/>
          <w:szCs w:val="28"/>
        </w:rPr>
        <w:t xml:space="preserve">. Постановление вступает в силу </w:t>
      </w:r>
      <w:r>
        <w:rPr>
          <w:sz w:val="28"/>
          <w:szCs w:val="28"/>
        </w:rPr>
        <w:t xml:space="preserve">после его </w:t>
      </w:r>
      <w:r w:rsidR="00B74EA3">
        <w:rPr>
          <w:sz w:val="28"/>
          <w:szCs w:val="28"/>
        </w:rPr>
        <w:t>официального опубликования</w:t>
      </w:r>
      <w:r w:rsidRPr="0079319E">
        <w:rPr>
          <w:sz w:val="28"/>
          <w:szCs w:val="28"/>
        </w:rPr>
        <w:t>.</w:t>
      </w:r>
    </w:p>
    <w:p w:rsidR="008E54B4" w:rsidRDefault="008E54B4" w:rsidP="00645EB4">
      <w:pPr>
        <w:widowControl w:val="0"/>
        <w:spacing w:after="0" w:line="240" w:lineRule="auto"/>
        <w:contextualSpacing/>
        <w:rPr>
          <w:sz w:val="28"/>
          <w:szCs w:val="28"/>
        </w:rPr>
      </w:pPr>
    </w:p>
    <w:p w:rsidR="00046FAD" w:rsidRPr="00027E48" w:rsidRDefault="00BA4421" w:rsidP="00645EB4">
      <w:pPr>
        <w:widowControl w:val="0"/>
        <w:spacing w:after="0" w:line="240" w:lineRule="auto"/>
        <w:contextualSpacing/>
        <w:rPr>
          <w:sz w:val="24"/>
          <w:szCs w:val="24"/>
        </w:rPr>
      </w:pPr>
      <w:r>
        <w:rPr>
          <w:sz w:val="28"/>
          <w:szCs w:val="28"/>
        </w:rPr>
        <w:t xml:space="preserve">Глава ЗАТО г. Железногорск                                                                  </w:t>
      </w:r>
      <w:r w:rsidR="00D52953">
        <w:rPr>
          <w:sz w:val="28"/>
          <w:szCs w:val="28"/>
        </w:rPr>
        <w:t>Д</w:t>
      </w:r>
      <w:r>
        <w:rPr>
          <w:sz w:val="28"/>
          <w:szCs w:val="28"/>
        </w:rPr>
        <w:t>.</w:t>
      </w:r>
      <w:r w:rsidR="00D52953">
        <w:rPr>
          <w:sz w:val="28"/>
          <w:szCs w:val="28"/>
        </w:rPr>
        <w:t>М</w:t>
      </w:r>
      <w:r>
        <w:rPr>
          <w:sz w:val="28"/>
          <w:szCs w:val="28"/>
        </w:rPr>
        <w:t xml:space="preserve">. </w:t>
      </w:r>
      <w:r w:rsidR="00D52953">
        <w:rPr>
          <w:sz w:val="28"/>
          <w:szCs w:val="28"/>
        </w:rPr>
        <w:t>Чернятин</w:t>
      </w:r>
    </w:p>
    <w:sectPr w:rsidR="00046FAD" w:rsidRPr="00027E48" w:rsidSect="00E42EED">
      <w:pgSz w:w="11906" w:h="16838"/>
      <w:pgMar w:top="1134" w:right="567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8FB" w:rsidRDefault="004138FB" w:rsidP="00D53F46">
      <w:pPr>
        <w:spacing w:after="0" w:line="240" w:lineRule="auto"/>
      </w:pPr>
      <w:r>
        <w:separator/>
      </w:r>
    </w:p>
  </w:endnote>
  <w:endnote w:type="continuationSeparator" w:id="0">
    <w:p w:rsidR="004138FB" w:rsidRDefault="004138FB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8FB" w:rsidRDefault="004138FB" w:rsidP="00D53F46">
      <w:pPr>
        <w:spacing w:after="0" w:line="240" w:lineRule="auto"/>
      </w:pPr>
      <w:r>
        <w:separator/>
      </w:r>
    </w:p>
  </w:footnote>
  <w:footnote w:type="continuationSeparator" w:id="0">
    <w:p w:rsidR="004138FB" w:rsidRDefault="004138FB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644D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800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E48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6FAD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5450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6372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338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26102"/>
    <w:rsid w:val="00130ADE"/>
    <w:rsid w:val="00134604"/>
    <w:rsid w:val="001375BC"/>
    <w:rsid w:val="00137F02"/>
    <w:rsid w:val="001406F5"/>
    <w:rsid w:val="00140953"/>
    <w:rsid w:val="0014143F"/>
    <w:rsid w:val="0014186B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3A28"/>
    <w:rsid w:val="00164FC5"/>
    <w:rsid w:val="001654BE"/>
    <w:rsid w:val="00165C97"/>
    <w:rsid w:val="00165F8D"/>
    <w:rsid w:val="0016633E"/>
    <w:rsid w:val="00167FB1"/>
    <w:rsid w:val="00170CF5"/>
    <w:rsid w:val="00172757"/>
    <w:rsid w:val="00172B1F"/>
    <w:rsid w:val="00173733"/>
    <w:rsid w:val="0017397E"/>
    <w:rsid w:val="0017439A"/>
    <w:rsid w:val="001743F1"/>
    <w:rsid w:val="00175960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3FAE"/>
    <w:rsid w:val="001B5005"/>
    <w:rsid w:val="001B5703"/>
    <w:rsid w:val="001B6128"/>
    <w:rsid w:val="001C0007"/>
    <w:rsid w:val="001C02B0"/>
    <w:rsid w:val="001C0EC2"/>
    <w:rsid w:val="001C18EF"/>
    <w:rsid w:val="001C19EB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7BC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3ACA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35BB8"/>
    <w:rsid w:val="00340AE6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6EA5"/>
    <w:rsid w:val="003D7BB3"/>
    <w:rsid w:val="003E0839"/>
    <w:rsid w:val="003E0841"/>
    <w:rsid w:val="003E1CCD"/>
    <w:rsid w:val="003E2F5D"/>
    <w:rsid w:val="003E3981"/>
    <w:rsid w:val="003E3997"/>
    <w:rsid w:val="003E6588"/>
    <w:rsid w:val="003E6C31"/>
    <w:rsid w:val="003E77E3"/>
    <w:rsid w:val="003E7CD8"/>
    <w:rsid w:val="003F3109"/>
    <w:rsid w:val="003F3A81"/>
    <w:rsid w:val="003F3D21"/>
    <w:rsid w:val="003F7730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38F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26D6A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5018"/>
    <w:rsid w:val="00455A24"/>
    <w:rsid w:val="00455D1B"/>
    <w:rsid w:val="00457897"/>
    <w:rsid w:val="004641A9"/>
    <w:rsid w:val="004665D5"/>
    <w:rsid w:val="0046691E"/>
    <w:rsid w:val="004713A9"/>
    <w:rsid w:val="00471FEE"/>
    <w:rsid w:val="004726D3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B7AFF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63FF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5995"/>
    <w:rsid w:val="004F6972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0B7C"/>
    <w:rsid w:val="0053134A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0861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39AB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1947"/>
    <w:rsid w:val="005D34DA"/>
    <w:rsid w:val="005D3D40"/>
    <w:rsid w:val="005D44E0"/>
    <w:rsid w:val="005D6377"/>
    <w:rsid w:val="005D67CD"/>
    <w:rsid w:val="005D76A8"/>
    <w:rsid w:val="005E13EB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5527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7A7C"/>
    <w:rsid w:val="00620803"/>
    <w:rsid w:val="006222AC"/>
    <w:rsid w:val="00623EA1"/>
    <w:rsid w:val="006240D4"/>
    <w:rsid w:val="006247F5"/>
    <w:rsid w:val="00624B05"/>
    <w:rsid w:val="00625D1D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2DB4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1DA5"/>
    <w:rsid w:val="00655EEC"/>
    <w:rsid w:val="0065616B"/>
    <w:rsid w:val="006612D0"/>
    <w:rsid w:val="00661B99"/>
    <w:rsid w:val="006637ED"/>
    <w:rsid w:val="00664187"/>
    <w:rsid w:val="006652E3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12B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326D"/>
    <w:rsid w:val="006A3AE9"/>
    <w:rsid w:val="006A615D"/>
    <w:rsid w:val="006A68EE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3AEA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B1"/>
    <w:rsid w:val="00760AE4"/>
    <w:rsid w:val="007612B0"/>
    <w:rsid w:val="007613D2"/>
    <w:rsid w:val="00764395"/>
    <w:rsid w:val="007649E1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2623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D6FFA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B0C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DBB"/>
    <w:rsid w:val="00896A61"/>
    <w:rsid w:val="00897EA1"/>
    <w:rsid w:val="008A0BED"/>
    <w:rsid w:val="008A12D4"/>
    <w:rsid w:val="008A1CBB"/>
    <w:rsid w:val="008A1F8E"/>
    <w:rsid w:val="008A3592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54B4"/>
    <w:rsid w:val="008E723B"/>
    <w:rsid w:val="008E76D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2FC3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9FA"/>
    <w:rsid w:val="00933B3C"/>
    <w:rsid w:val="0093604E"/>
    <w:rsid w:val="00936C56"/>
    <w:rsid w:val="009372C0"/>
    <w:rsid w:val="009372D2"/>
    <w:rsid w:val="009415DD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A8A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67938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644D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47D2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105D"/>
    <w:rsid w:val="00A61AAB"/>
    <w:rsid w:val="00A62094"/>
    <w:rsid w:val="00A6210E"/>
    <w:rsid w:val="00A6481B"/>
    <w:rsid w:val="00A6584C"/>
    <w:rsid w:val="00A67AB9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4F0"/>
    <w:rsid w:val="00AE3BF5"/>
    <w:rsid w:val="00AE3F46"/>
    <w:rsid w:val="00AE5410"/>
    <w:rsid w:val="00AE7333"/>
    <w:rsid w:val="00AE7766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02E"/>
    <w:rsid w:val="00B36667"/>
    <w:rsid w:val="00B36FF3"/>
    <w:rsid w:val="00B41E57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EA3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421"/>
    <w:rsid w:val="00BA455F"/>
    <w:rsid w:val="00BA512C"/>
    <w:rsid w:val="00BA5D2B"/>
    <w:rsid w:val="00BA6B65"/>
    <w:rsid w:val="00BA7704"/>
    <w:rsid w:val="00BB10F6"/>
    <w:rsid w:val="00BB11CC"/>
    <w:rsid w:val="00BB3392"/>
    <w:rsid w:val="00BB3A71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44E6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5C61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0BE2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3FEF"/>
    <w:rsid w:val="00D4405B"/>
    <w:rsid w:val="00D44366"/>
    <w:rsid w:val="00D449B0"/>
    <w:rsid w:val="00D44AAA"/>
    <w:rsid w:val="00D46BBF"/>
    <w:rsid w:val="00D46F30"/>
    <w:rsid w:val="00D47210"/>
    <w:rsid w:val="00D52953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031C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07722"/>
    <w:rsid w:val="00E1053A"/>
    <w:rsid w:val="00E122E1"/>
    <w:rsid w:val="00E12C61"/>
    <w:rsid w:val="00E13CAD"/>
    <w:rsid w:val="00E14F00"/>
    <w:rsid w:val="00E15479"/>
    <w:rsid w:val="00E1755A"/>
    <w:rsid w:val="00E176F1"/>
    <w:rsid w:val="00E17A77"/>
    <w:rsid w:val="00E205A9"/>
    <w:rsid w:val="00E20884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2EED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D46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300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230F"/>
    <w:rsid w:val="00F8370C"/>
    <w:rsid w:val="00F83BA4"/>
    <w:rsid w:val="00F8488D"/>
    <w:rsid w:val="00F848C0"/>
    <w:rsid w:val="00F84AF4"/>
    <w:rsid w:val="00F86040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5AC3"/>
    <w:rsid w:val="00FD6E53"/>
    <w:rsid w:val="00FE253A"/>
    <w:rsid w:val="00FE2949"/>
    <w:rsid w:val="00FE4160"/>
    <w:rsid w:val="00FE5FC4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CA5C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3;&#1083;&#1072;&#1074;&#1099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AFC191-056E-4350-A109-1D14A30B6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Главы ЗАТО г. Железногорск</Template>
  <TotalTime>2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1862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gaykova</cp:lastModifiedBy>
  <cp:revision>4</cp:revision>
  <cp:lastPrinted>2022-10-10T06:59:00Z</cp:lastPrinted>
  <dcterms:created xsi:type="dcterms:W3CDTF">2023-03-02T09:52:00Z</dcterms:created>
  <dcterms:modified xsi:type="dcterms:W3CDTF">2023-03-09T03:46:00Z</dcterms:modified>
</cp:coreProperties>
</file>