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BE1C4C" w:rsidP="00BE1C4C">
      <w:pPr>
        <w:pStyle w:val="a4"/>
        <w:widowControl w:val="0"/>
        <w:rPr>
          <w:noProof/>
        </w:rPr>
      </w:pPr>
      <w:r>
        <w:rPr>
          <w:noProof/>
        </w:rPr>
        <w:t xml:space="preserve">                                            </w:t>
      </w:r>
      <w:r w:rsidR="0098120A"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</w:t>
      </w:r>
      <w:r w:rsidR="005622BB">
        <w:t xml:space="preserve">    </w:t>
      </w:r>
      <w:r>
        <w:t xml:space="preserve"> </w:t>
      </w:r>
      <w:r w:rsidR="005622BB" w:rsidRPr="005622BB">
        <w:t>11.05.</w:t>
      </w:r>
      <w:r w:rsidRPr="00604F66">
        <w:t>20</w:t>
      </w:r>
      <w:r w:rsidR="006D0172">
        <w:t>23</w:t>
      </w:r>
      <w:r w:rsidRPr="00604F66">
        <w:t xml:space="preserve">                                                                                          </w:t>
      </w:r>
      <w:r w:rsidR="005622BB">
        <w:t xml:space="preserve">                              </w:t>
      </w:r>
      <w:r w:rsidRPr="00604F66">
        <w:t xml:space="preserve">            </w:t>
      </w:r>
      <w:r w:rsidR="005622BB">
        <w:t xml:space="preserve">         </w:t>
      </w:r>
      <w:r w:rsidRPr="00604F66">
        <w:t xml:space="preserve">  </w:t>
      </w:r>
      <w:r w:rsidR="00604F66" w:rsidRPr="00604F66">
        <w:t>№</w:t>
      </w:r>
      <w:r w:rsidRPr="00604F66">
        <w:t xml:space="preserve"> </w:t>
      </w:r>
      <w:r w:rsidR="005622BB">
        <w:t>865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EB4A45" w:rsidRPr="00EB4A45" w:rsidRDefault="00EB4A45" w:rsidP="00D54D41">
      <w:pPr>
        <w:pStyle w:val="ad"/>
        <w:spacing w:after="240" w:line="240" w:lineRule="auto"/>
        <w:ind w:left="0"/>
        <w:jc w:val="both"/>
        <w:rPr>
          <w:sz w:val="28"/>
          <w:szCs w:val="28"/>
        </w:rPr>
      </w:pPr>
      <w:r w:rsidRPr="00EB4A45">
        <w:rPr>
          <w:sz w:val="28"/>
          <w:szCs w:val="28"/>
        </w:rPr>
        <w:t>О внесении изменений в по</w:t>
      </w:r>
      <w:r w:rsidR="007B557D">
        <w:rPr>
          <w:sz w:val="28"/>
          <w:szCs w:val="28"/>
        </w:rPr>
        <w:t>становление Администрации ЗАТО г</w:t>
      </w:r>
      <w:proofErr w:type="gramStart"/>
      <w:r w:rsidR="007B557D">
        <w:rPr>
          <w:sz w:val="28"/>
          <w:szCs w:val="28"/>
        </w:rPr>
        <w:t>.</w:t>
      </w:r>
      <w:r w:rsidRPr="00EB4A45">
        <w:rPr>
          <w:sz w:val="28"/>
          <w:szCs w:val="28"/>
        </w:rPr>
        <w:t>Ж</w:t>
      </w:r>
      <w:proofErr w:type="gramEnd"/>
      <w:r w:rsidRPr="00EB4A45">
        <w:rPr>
          <w:sz w:val="28"/>
          <w:szCs w:val="28"/>
        </w:rPr>
        <w:t>елезногорск от 27.02.2023 № 341 «Об утверждении порядка предоставления в 2023 году субсидии на возмещение затрат теплоснабжающих организаций, осуществляющих производство и (или) реализацию тепловой энергии, возникших вследствие разницы между фактической стоимостью мазута и стоимостью мазута, учтенной в тарифах на тепловую энергию на 2022 год»</w:t>
      </w:r>
    </w:p>
    <w:p w:rsidR="00EB4A45" w:rsidRPr="00210829" w:rsidRDefault="00EB4A45" w:rsidP="007B5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proofErr w:type="gramStart"/>
      <w:r w:rsidRPr="00E563AC"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/>
      </w:r>
      <w:r w:rsidRPr="00E563AC">
        <w:rPr>
          <w:sz w:val="28"/>
          <w:szCs w:val="28"/>
        </w:rPr>
        <w:t>от 18.09.2020 № 1492 «Об общих требованиях к 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Pr="00E563AC">
        <w:rPr>
          <w:sz w:val="28"/>
          <w:szCs w:val="28"/>
        </w:rPr>
        <w:t xml:space="preserve"> </w:t>
      </w:r>
      <w:proofErr w:type="gramStart"/>
      <w:r w:rsidRPr="00E563AC">
        <w:rPr>
          <w:sz w:val="28"/>
          <w:szCs w:val="28"/>
        </w:rPr>
        <w:t xml:space="preserve">положений некоторых актов Правительства Российской Федерации», </w:t>
      </w:r>
      <w:hyperlink r:id="rId9" w:history="1">
        <w:r w:rsidRPr="00E563AC">
          <w:rPr>
            <w:sz w:val="28"/>
            <w:szCs w:val="28"/>
          </w:rPr>
          <w:t>Законом</w:t>
        </w:r>
      </w:hyperlink>
      <w:r w:rsidRPr="00E563AC">
        <w:rPr>
          <w:sz w:val="28"/>
          <w:szCs w:val="28"/>
        </w:rPr>
        <w:t xml:space="preserve"> Красноярского края от 09.12.2022 № 4-1351 «О краевом бюджете </w:t>
      </w:r>
      <w:r>
        <w:rPr>
          <w:sz w:val="28"/>
          <w:szCs w:val="28"/>
        </w:rPr>
        <w:br/>
      </w:r>
      <w:r w:rsidRPr="00E563AC">
        <w:rPr>
          <w:sz w:val="28"/>
          <w:szCs w:val="28"/>
        </w:rPr>
        <w:t xml:space="preserve">на 2023 год и плановый период 2024-2025 годов», постановлением Правительства Красноярского края от 30.09.2013 № 503-п «Об утверждении государственной программы Красноярского края “Реформирование </w:t>
      </w:r>
      <w:r>
        <w:rPr>
          <w:sz w:val="28"/>
          <w:szCs w:val="28"/>
        </w:rPr>
        <w:br/>
      </w:r>
      <w:r w:rsidRPr="00E563AC">
        <w:rPr>
          <w:sz w:val="28"/>
          <w:szCs w:val="28"/>
        </w:rPr>
        <w:t xml:space="preserve">и модернизация жилищно-коммунального хозяйства и повышение энергетической эффективности”»,  постановлением Администрации ЗАТО </w:t>
      </w:r>
      <w:r>
        <w:rPr>
          <w:sz w:val="28"/>
          <w:szCs w:val="28"/>
        </w:rPr>
        <w:br/>
      </w:r>
      <w:r w:rsidRPr="00E563AC">
        <w:rPr>
          <w:sz w:val="28"/>
          <w:szCs w:val="28"/>
        </w:rPr>
        <w:t>г. Железногорск Красноярского края от 07.11.2013 № 1763 «Об утверждении муниципальной программы “Реформирование</w:t>
      </w:r>
      <w:proofErr w:type="gramEnd"/>
      <w:r w:rsidRPr="00E563AC">
        <w:rPr>
          <w:sz w:val="28"/>
          <w:szCs w:val="28"/>
        </w:rPr>
        <w:t xml:space="preserve"> и модернизация жилищно-коммунального хозяйства и повышение энергетической эффективности </w:t>
      </w:r>
      <w:r>
        <w:rPr>
          <w:sz w:val="28"/>
          <w:szCs w:val="28"/>
        </w:rPr>
        <w:br/>
      </w:r>
      <w:r w:rsidRPr="00E563AC">
        <w:rPr>
          <w:sz w:val="28"/>
          <w:szCs w:val="28"/>
        </w:rPr>
        <w:t>на территории ЗАТО Железногорск”», Уставом ЗАТО Железногорск,</w:t>
      </w:r>
    </w:p>
    <w:p w:rsidR="00F20F8C" w:rsidRDefault="00F20F8C" w:rsidP="007B557D">
      <w:pPr>
        <w:spacing w:line="240" w:lineRule="auto"/>
        <w:jc w:val="both"/>
        <w:rPr>
          <w:sz w:val="28"/>
          <w:szCs w:val="28"/>
        </w:rPr>
      </w:pPr>
    </w:p>
    <w:p w:rsidR="00EB4A45" w:rsidRPr="00E563AC" w:rsidRDefault="00EB4A45" w:rsidP="007B557D">
      <w:pPr>
        <w:spacing w:line="240" w:lineRule="auto"/>
        <w:jc w:val="both"/>
        <w:rPr>
          <w:sz w:val="28"/>
          <w:szCs w:val="28"/>
        </w:rPr>
      </w:pPr>
      <w:r w:rsidRPr="00E563AC">
        <w:rPr>
          <w:sz w:val="28"/>
          <w:szCs w:val="28"/>
        </w:rPr>
        <w:lastRenderedPageBreak/>
        <w:t>ПОСТАНОВЛЯЮ:</w:t>
      </w:r>
    </w:p>
    <w:p w:rsidR="00EB4A45" w:rsidRPr="00735C60" w:rsidRDefault="00EB4A45" w:rsidP="007B5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735C6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735C60">
        <w:rPr>
          <w:sz w:val="28"/>
          <w:szCs w:val="28"/>
        </w:rPr>
        <w:t>Внести следующ</w:t>
      </w:r>
      <w:r>
        <w:rPr>
          <w:sz w:val="28"/>
          <w:szCs w:val="28"/>
        </w:rPr>
        <w:t>и</w:t>
      </w:r>
      <w:r w:rsidRPr="00735C60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735C60">
        <w:rPr>
          <w:sz w:val="28"/>
          <w:szCs w:val="28"/>
        </w:rPr>
        <w:t xml:space="preserve"> в пост</w:t>
      </w:r>
      <w:r w:rsidR="007B557D">
        <w:rPr>
          <w:sz w:val="28"/>
          <w:szCs w:val="28"/>
        </w:rPr>
        <w:t>ановление Администрации ЗАТО г.</w:t>
      </w:r>
      <w:r w:rsidR="00F20F8C">
        <w:rPr>
          <w:sz w:val="28"/>
          <w:szCs w:val="28"/>
        </w:rPr>
        <w:t xml:space="preserve"> </w:t>
      </w:r>
      <w:r w:rsidRPr="00735C60">
        <w:rPr>
          <w:sz w:val="28"/>
          <w:szCs w:val="28"/>
        </w:rPr>
        <w:t>Железногорск от 27.02.2023 № 341 «Об утверждении порядка предоставления в 2023 году субсидии на возмещение затрат теплоснабжающих организаций, осуществляющих производство и (или) реализацию тепловой энергии, возникших вследствие разницы между фактической стоимостью мазута и стоимос</w:t>
      </w:r>
      <w:r w:rsidR="007B557D">
        <w:rPr>
          <w:sz w:val="28"/>
          <w:szCs w:val="28"/>
        </w:rPr>
        <w:t xml:space="preserve">тью мазута, учтенной в тарифах </w:t>
      </w:r>
      <w:r w:rsidRPr="00735C60">
        <w:rPr>
          <w:sz w:val="28"/>
          <w:szCs w:val="28"/>
        </w:rPr>
        <w:t xml:space="preserve">на тепловую энергию </w:t>
      </w:r>
      <w:r w:rsidR="007B557D">
        <w:rPr>
          <w:sz w:val="28"/>
          <w:szCs w:val="28"/>
        </w:rPr>
        <w:br/>
      </w:r>
      <w:r w:rsidRPr="00735C60">
        <w:rPr>
          <w:sz w:val="28"/>
          <w:szCs w:val="28"/>
        </w:rPr>
        <w:t>на 2022 год»</w:t>
      </w:r>
      <w:r>
        <w:rPr>
          <w:sz w:val="28"/>
          <w:szCs w:val="28"/>
        </w:rPr>
        <w:t>:</w:t>
      </w:r>
      <w:proofErr w:type="gramEnd"/>
    </w:p>
    <w:p w:rsidR="00EB4A45" w:rsidRDefault="00EB4A45" w:rsidP="007B5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735C60">
        <w:rPr>
          <w:sz w:val="28"/>
          <w:szCs w:val="28"/>
        </w:rPr>
        <w:t xml:space="preserve">1.1. В приложении № 1 </w:t>
      </w:r>
      <w:r>
        <w:rPr>
          <w:sz w:val="28"/>
          <w:szCs w:val="28"/>
        </w:rPr>
        <w:t>«</w:t>
      </w:r>
      <w:r w:rsidRPr="00735C60">
        <w:rPr>
          <w:sz w:val="28"/>
          <w:szCs w:val="28"/>
        </w:rPr>
        <w:t>Порядок предоставления в 2023 году субсидии на возмещение затрат теплоснабжающих организаций, осуществляющих производство и (или) реализацию тепловой энергии, возникших вследствие разницы между фактической стоимостью мазута и стоимостью мазута, учтенной в тарифах на тепловую энергию на 2022 год</w:t>
      </w:r>
      <w:r>
        <w:rPr>
          <w:sz w:val="28"/>
          <w:szCs w:val="28"/>
        </w:rPr>
        <w:t>»:</w:t>
      </w:r>
    </w:p>
    <w:p w:rsidR="00EB4A45" w:rsidRDefault="00EB4A45" w:rsidP="007B5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пункте 2.2 слова «не позднее 01 мая» заменить словами </w:t>
      </w:r>
      <w:r>
        <w:rPr>
          <w:sz w:val="28"/>
          <w:szCs w:val="28"/>
        </w:rPr>
        <w:br/>
        <w:t>«не позднее 01 июня».</w:t>
      </w:r>
    </w:p>
    <w:p w:rsidR="00EB4A45" w:rsidRDefault="00EB4A45" w:rsidP="007B5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Изложить подпункты 7 – 9 пункта 2.6 в следующей редакции:</w:t>
      </w:r>
    </w:p>
    <w:p w:rsidR="00EB4A45" w:rsidRPr="0058177F" w:rsidRDefault="00EB4A45" w:rsidP="007B557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8177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7) копии договоров (контрактов) на поставку мазута </w:t>
      </w:r>
      <w:r w:rsidRPr="0058177F">
        <w:rPr>
          <w:rFonts w:ascii="Times New Roman" w:hAnsi="Times New Roman"/>
          <w:sz w:val="28"/>
          <w:szCs w:val="28"/>
        </w:rPr>
        <w:t>ресурсоснабжающей организации на территори</w:t>
      </w:r>
      <w:r>
        <w:rPr>
          <w:rFonts w:ascii="Times New Roman" w:hAnsi="Times New Roman"/>
          <w:sz w:val="28"/>
          <w:szCs w:val="28"/>
        </w:rPr>
        <w:t>ю</w:t>
      </w:r>
      <w:r w:rsidRPr="0058177F">
        <w:rPr>
          <w:rFonts w:ascii="Times New Roman" w:hAnsi="Times New Roman"/>
          <w:sz w:val="28"/>
          <w:szCs w:val="28"/>
        </w:rPr>
        <w:t xml:space="preserve"> ЗАТО Железногорск </w:t>
      </w:r>
      <w:r w:rsidRPr="0058177F">
        <w:rPr>
          <w:rFonts w:ascii="Times New Roman" w:hAnsi="Times New Roman"/>
          <w:sz w:val="28"/>
          <w:szCs w:val="28"/>
        </w:rPr>
        <w:br/>
        <w:t>в 2022 году</w:t>
      </w:r>
      <w:r>
        <w:rPr>
          <w:rFonts w:ascii="Times New Roman" w:hAnsi="Times New Roman"/>
          <w:sz w:val="28"/>
          <w:szCs w:val="28"/>
        </w:rPr>
        <w:t>, оплата по которым ресурсоснабжающей организацией производилась в 2022-2023 годах</w:t>
      </w:r>
      <w:r w:rsidRPr="0058177F">
        <w:rPr>
          <w:rFonts w:ascii="Times New Roman" w:hAnsi="Times New Roman"/>
          <w:sz w:val="28"/>
          <w:szCs w:val="28"/>
        </w:rPr>
        <w:t>;</w:t>
      </w:r>
    </w:p>
    <w:p w:rsidR="00EB4A45" w:rsidRPr="0058177F" w:rsidRDefault="00EB4A45" w:rsidP="007B55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58177F">
        <w:rPr>
          <w:rFonts w:ascii="Times New Roman" w:hAnsi="Times New Roman"/>
          <w:sz w:val="28"/>
          <w:szCs w:val="28"/>
        </w:rPr>
        <w:t xml:space="preserve">) копии платежных документов, подтверждающих фактические расходы ресурсоснабжающей организации на поставку мазута на территорию ЗАТО Железногорск </w:t>
      </w:r>
      <w:r>
        <w:rPr>
          <w:rFonts w:ascii="Times New Roman" w:hAnsi="Times New Roman"/>
          <w:sz w:val="28"/>
          <w:szCs w:val="28"/>
        </w:rPr>
        <w:t xml:space="preserve">в 2022 году </w:t>
      </w:r>
      <w:r w:rsidRPr="0058177F">
        <w:rPr>
          <w:rFonts w:ascii="Times New Roman" w:hAnsi="Times New Roman"/>
          <w:sz w:val="28"/>
          <w:szCs w:val="28"/>
        </w:rPr>
        <w:t xml:space="preserve">по договорам (контрактам), </w:t>
      </w:r>
      <w:r>
        <w:rPr>
          <w:rFonts w:ascii="Times New Roman" w:hAnsi="Times New Roman"/>
          <w:sz w:val="28"/>
          <w:szCs w:val="28"/>
        </w:rPr>
        <w:t>оплата по которым ресурсоснабжающей организацией производилась в 2022-2023 годах</w:t>
      </w:r>
      <w:r w:rsidRPr="0058177F">
        <w:rPr>
          <w:rFonts w:ascii="Times New Roman" w:hAnsi="Times New Roman"/>
          <w:sz w:val="28"/>
          <w:szCs w:val="28"/>
        </w:rPr>
        <w:t>;</w:t>
      </w:r>
    </w:p>
    <w:p w:rsidR="00EB4A45" w:rsidRDefault="00EB4A45" w:rsidP="007B55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8177F">
        <w:rPr>
          <w:rFonts w:ascii="Times New Roman" w:hAnsi="Times New Roman"/>
          <w:sz w:val="28"/>
          <w:szCs w:val="28"/>
        </w:rPr>
        <w:t xml:space="preserve">) копии счетов-фактур и (или) копии универсальных передаточных документов, подтверждающих объемы и стоимость фактически приобретенного ресурсоснабжающей организацией мазута по договорам (контрактам) </w:t>
      </w:r>
      <w:r>
        <w:rPr>
          <w:rFonts w:ascii="Times New Roman" w:hAnsi="Times New Roman"/>
          <w:sz w:val="28"/>
          <w:szCs w:val="28"/>
        </w:rPr>
        <w:t>на поставку</w:t>
      </w:r>
      <w:r w:rsidRPr="0058177F">
        <w:rPr>
          <w:rFonts w:ascii="Times New Roman" w:hAnsi="Times New Roman"/>
          <w:sz w:val="28"/>
          <w:szCs w:val="28"/>
        </w:rPr>
        <w:t xml:space="preserve"> мазута ресурсоснабжающей организации на территори</w:t>
      </w:r>
      <w:r>
        <w:rPr>
          <w:rFonts w:ascii="Times New Roman" w:hAnsi="Times New Roman"/>
          <w:sz w:val="28"/>
          <w:szCs w:val="28"/>
        </w:rPr>
        <w:t>ю</w:t>
      </w:r>
      <w:r w:rsidRPr="0058177F">
        <w:rPr>
          <w:rFonts w:ascii="Times New Roman" w:hAnsi="Times New Roman"/>
          <w:sz w:val="28"/>
          <w:szCs w:val="28"/>
        </w:rPr>
        <w:t xml:space="preserve"> ЗАТО Железногорск в 2022 году</w:t>
      </w:r>
      <w:r>
        <w:rPr>
          <w:rFonts w:ascii="Times New Roman" w:hAnsi="Times New Roman"/>
          <w:sz w:val="28"/>
          <w:szCs w:val="28"/>
        </w:rPr>
        <w:t>, оплата по которым ресурсоснабжающей организацией производилась в 2022-2023 годах</w:t>
      </w:r>
      <w:proofErr w:type="gramStart"/>
      <w:r w:rsidRPr="0058177F">
        <w:rPr>
          <w:rFonts w:ascii="Times New Roman" w:hAnsi="Times New Roman"/>
          <w:sz w:val="28"/>
          <w:szCs w:val="28"/>
        </w:rPr>
        <w:t>;»</w:t>
      </w:r>
      <w:proofErr w:type="gramEnd"/>
      <w:r w:rsidRPr="0058177F">
        <w:rPr>
          <w:rFonts w:ascii="Times New Roman" w:hAnsi="Times New Roman"/>
          <w:sz w:val="28"/>
          <w:szCs w:val="28"/>
        </w:rPr>
        <w:t>.</w:t>
      </w:r>
    </w:p>
    <w:p w:rsidR="00D54D41" w:rsidRPr="00D54D41" w:rsidRDefault="00D54D41" w:rsidP="007B55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Приложение </w:t>
      </w:r>
      <w:r w:rsidRPr="00D54D41">
        <w:rPr>
          <w:rFonts w:ascii="Times New Roman" w:hAnsi="Times New Roman"/>
          <w:sz w:val="28"/>
          <w:szCs w:val="28"/>
        </w:rPr>
        <w:t xml:space="preserve">№ 4 к Порядку предоставления в 2023 году субсидии </w:t>
      </w:r>
      <w:r>
        <w:rPr>
          <w:rFonts w:ascii="Times New Roman" w:hAnsi="Times New Roman"/>
          <w:sz w:val="28"/>
          <w:szCs w:val="28"/>
        </w:rPr>
        <w:br/>
      </w:r>
      <w:r w:rsidRPr="00D54D41">
        <w:rPr>
          <w:rFonts w:ascii="Times New Roman" w:hAnsi="Times New Roman"/>
          <w:sz w:val="28"/>
          <w:szCs w:val="28"/>
        </w:rPr>
        <w:t>на возмещение затрат теплоснабжающих организаций, осуществляющих производство и (или) реализацию тепловой энергии, возникших вследствие разницы между фактической стоимостью мазута и стоимостью мазута, учтенной</w:t>
      </w:r>
      <w:r>
        <w:rPr>
          <w:rFonts w:ascii="Times New Roman" w:hAnsi="Times New Roman"/>
          <w:sz w:val="28"/>
          <w:szCs w:val="28"/>
        </w:rPr>
        <w:t xml:space="preserve"> в тарифах на тепловую энергию </w:t>
      </w:r>
      <w:r w:rsidRPr="00D54D41">
        <w:rPr>
          <w:rFonts w:ascii="Times New Roman" w:hAnsi="Times New Roman"/>
          <w:sz w:val="28"/>
          <w:szCs w:val="28"/>
        </w:rPr>
        <w:t>на 2022 год</w:t>
      </w:r>
      <w:r>
        <w:rPr>
          <w:rFonts w:ascii="Times New Roman" w:hAnsi="Times New Roman"/>
          <w:sz w:val="28"/>
          <w:szCs w:val="28"/>
        </w:rPr>
        <w:t>, изложить в новой редакции согласно приложению к настоящему постановлению.</w:t>
      </w:r>
    </w:p>
    <w:p w:rsidR="00EB4A45" w:rsidRPr="00C03685" w:rsidRDefault="00EB4A45" w:rsidP="007B5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03685">
        <w:rPr>
          <w:sz w:val="28"/>
          <w:szCs w:val="28"/>
        </w:rPr>
        <w:t>2. Управлению внутреннего контроля Администрации ЗАТО г.</w:t>
      </w:r>
      <w:r w:rsidRPr="00C03685">
        <w:rPr>
          <w:sz w:val="28"/>
          <w:szCs w:val="28"/>
          <w:lang w:val="en-US"/>
        </w:rPr>
        <w:t> </w:t>
      </w:r>
      <w:r w:rsidRPr="00C03685">
        <w:rPr>
          <w:sz w:val="28"/>
          <w:szCs w:val="28"/>
        </w:rPr>
        <w:t xml:space="preserve">Железногорск (В.Г. Винокурова) довести настоящее постановление </w:t>
      </w:r>
      <w:r w:rsidRPr="00C03685">
        <w:rPr>
          <w:sz w:val="28"/>
          <w:szCs w:val="28"/>
        </w:rPr>
        <w:br/>
        <w:t>до сведения населения через газету «Город и горожане».</w:t>
      </w:r>
    </w:p>
    <w:p w:rsidR="00EB4A45" w:rsidRPr="00C03685" w:rsidRDefault="00EB4A45" w:rsidP="007B557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03685">
        <w:rPr>
          <w:rFonts w:ascii="Times New Roman" w:hAnsi="Times New Roman"/>
          <w:sz w:val="28"/>
          <w:szCs w:val="28"/>
        </w:rPr>
        <w:t xml:space="preserve">3. Отделу общественных связей Администрации ЗАТО г. Железногорск (И.С. Архипова) </w:t>
      </w:r>
      <w:proofErr w:type="gramStart"/>
      <w:r w:rsidRPr="00C0368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03685">
        <w:rPr>
          <w:rFonts w:ascii="Times New Roman" w:hAnsi="Times New Roman"/>
          <w:sz w:val="28"/>
          <w:szCs w:val="28"/>
        </w:rPr>
        <w:t xml:space="preserve"> настоящее постановление на официальном </w:t>
      </w:r>
      <w:r w:rsidRPr="00C03685">
        <w:rPr>
          <w:rFonts w:ascii="Times New Roman" w:hAnsi="Times New Roman"/>
          <w:sz w:val="28"/>
          <w:szCs w:val="28"/>
        </w:rPr>
        <w:br/>
        <w:t>сайте Администрации ЗАТО г. Железногорск в информационно-телекоммуникационной сети «Интернет».</w:t>
      </w:r>
    </w:p>
    <w:p w:rsidR="00EB4A45" w:rsidRPr="00C03685" w:rsidRDefault="00EB4A45" w:rsidP="007B557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03685">
        <w:rPr>
          <w:rFonts w:ascii="Times New Roman" w:hAnsi="Times New Roman"/>
          <w:sz w:val="28"/>
          <w:szCs w:val="28"/>
        </w:rPr>
        <w:lastRenderedPageBreak/>
        <w:t xml:space="preserve">4. Контроль над исполнением настоящего постановления оставляю </w:t>
      </w:r>
      <w:r w:rsidRPr="00C03685">
        <w:rPr>
          <w:rFonts w:ascii="Times New Roman" w:hAnsi="Times New Roman"/>
          <w:sz w:val="28"/>
          <w:szCs w:val="28"/>
        </w:rPr>
        <w:br/>
        <w:t>за собой.</w:t>
      </w:r>
    </w:p>
    <w:p w:rsidR="00EB4A45" w:rsidRPr="00C03685" w:rsidRDefault="00EB4A45" w:rsidP="007B557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03685">
        <w:rPr>
          <w:rFonts w:ascii="Times New Roman" w:hAnsi="Times New Roman"/>
          <w:sz w:val="28"/>
          <w:szCs w:val="28"/>
        </w:rPr>
        <w:t>5. Настоящее постановление вступает в силу после его официального опубликования</w:t>
      </w:r>
      <w:r w:rsidR="00C3680B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26 апреля 2023 года</w:t>
      </w:r>
      <w:r w:rsidRPr="00C03685">
        <w:rPr>
          <w:rFonts w:ascii="Times New Roman" w:hAnsi="Times New Roman"/>
          <w:sz w:val="28"/>
          <w:szCs w:val="28"/>
        </w:rPr>
        <w:t>.</w:t>
      </w:r>
    </w:p>
    <w:p w:rsidR="00EB4A45" w:rsidRDefault="00EB4A45" w:rsidP="007B557D">
      <w:pPr>
        <w:pStyle w:val="ConsPlusNormal"/>
        <w:widowControl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</w:p>
    <w:p w:rsidR="00EB4A45" w:rsidRPr="00210829" w:rsidRDefault="00EB4A45" w:rsidP="007B557D">
      <w:pPr>
        <w:pStyle w:val="ConsPlusNormal"/>
        <w:widowControl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016D7" w:rsidRPr="006016D7" w:rsidRDefault="00EB4A45" w:rsidP="006016D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03685">
        <w:rPr>
          <w:rFonts w:ascii="Times New Roman" w:hAnsi="Times New Roman"/>
          <w:sz w:val="28"/>
          <w:szCs w:val="28"/>
        </w:rPr>
        <w:t>Глава ЗАТО г. Железногорск</w:t>
      </w:r>
      <w:r w:rsidRPr="00C03685">
        <w:rPr>
          <w:rFonts w:ascii="Times New Roman" w:hAnsi="Times New Roman"/>
          <w:sz w:val="28"/>
          <w:szCs w:val="28"/>
        </w:rPr>
        <w:tab/>
      </w:r>
      <w:r w:rsidRPr="00C03685">
        <w:rPr>
          <w:rFonts w:ascii="Times New Roman" w:hAnsi="Times New Roman"/>
          <w:sz w:val="28"/>
          <w:szCs w:val="28"/>
        </w:rPr>
        <w:tab/>
      </w:r>
      <w:r w:rsidRPr="00C03685">
        <w:rPr>
          <w:rFonts w:ascii="Times New Roman" w:hAnsi="Times New Roman"/>
          <w:sz w:val="28"/>
          <w:szCs w:val="28"/>
        </w:rPr>
        <w:tab/>
      </w:r>
      <w:r w:rsidRPr="00C03685">
        <w:rPr>
          <w:rFonts w:ascii="Times New Roman" w:hAnsi="Times New Roman"/>
          <w:sz w:val="28"/>
          <w:szCs w:val="28"/>
        </w:rPr>
        <w:tab/>
      </w:r>
      <w:r w:rsidRPr="00C03685">
        <w:rPr>
          <w:rFonts w:ascii="Times New Roman" w:hAnsi="Times New Roman"/>
          <w:sz w:val="28"/>
          <w:szCs w:val="28"/>
        </w:rPr>
        <w:tab/>
      </w:r>
      <w:r w:rsidRPr="00C0368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7B557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Д.М. Черняти</w:t>
      </w:r>
      <w:r w:rsidR="00BF5F8F">
        <w:rPr>
          <w:rFonts w:ascii="Times New Roman" w:hAnsi="Times New Roman"/>
          <w:sz w:val="28"/>
          <w:szCs w:val="28"/>
        </w:rPr>
        <w:t>н</w:t>
      </w:r>
    </w:p>
    <w:p w:rsidR="006016D7" w:rsidRDefault="006016D7" w:rsidP="006016D7">
      <w:pPr>
        <w:rPr>
          <w:lang w:eastAsia="ru-RU"/>
        </w:rPr>
      </w:pPr>
    </w:p>
    <w:p w:rsidR="006016D7" w:rsidRPr="006016D7" w:rsidRDefault="006016D7" w:rsidP="006016D7">
      <w:pPr>
        <w:rPr>
          <w:lang w:eastAsia="ru-RU"/>
        </w:rPr>
        <w:sectPr w:rsidR="006016D7" w:rsidRPr="006016D7" w:rsidSect="008C1367">
          <w:headerReference w:type="default" r:id="rId10"/>
          <w:headerReference w:type="first" r:id="rId11"/>
          <w:pgSz w:w="11906" w:h="16838"/>
          <w:pgMar w:top="1134" w:right="680" w:bottom="1134" w:left="1701" w:header="709" w:footer="709" w:gutter="0"/>
          <w:cols w:space="708"/>
          <w:titlePg/>
          <w:docGrid w:linePitch="360"/>
        </w:sectPr>
      </w:pPr>
    </w:p>
    <w:p w:rsidR="006016D7" w:rsidRDefault="006016D7" w:rsidP="00BF5F8F">
      <w:pPr>
        <w:pStyle w:val="ConsPlusNormal"/>
        <w:widowControl/>
        <w:ind w:left="8505" w:firstLine="0"/>
        <w:jc w:val="both"/>
        <w:rPr>
          <w:rFonts w:ascii="Times New Roman" w:hAnsi="Times New Roman" w:cs="Times New Roman"/>
          <w:szCs w:val="24"/>
        </w:rPr>
      </w:pPr>
    </w:p>
    <w:p w:rsidR="00D54D41" w:rsidRPr="00BF5F8F" w:rsidRDefault="00D54D41" w:rsidP="00BF5F8F">
      <w:pPr>
        <w:pStyle w:val="ConsPlusNormal"/>
        <w:widowControl/>
        <w:ind w:left="8505" w:firstLine="0"/>
        <w:jc w:val="both"/>
        <w:rPr>
          <w:rFonts w:ascii="Times New Roman" w:hAnsi="Times New Roman" w:cs="Times New Roman"/>
          <w:szCs w:val="24"/>
        </w:rPr>
      </w:pPr>
      <w:r w:rsidRPr="00BF5F8F">
        <w:rPr>
          <w:rFonts w:ascii="Times New Roman" w:hAnsi="Times New Roman" w:cs="Times New Roman"/>
          <w:szCs w:val="24"/>
        </w:rPr>
        <w:t>Приложение</w:t>
      </w:r>
    </w:p>
    <w:p w:rsidR="00D54D41" w:rsidRDefault="00E77440" w:rsidP="00D54D41">
      <w:pPr>
        <w:spacing w:after="0" w:line="240" w:lineRule="auto"/>
        <w:ind w:left="8494"/>
        <w:outlineLvl w:val="0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  <w:r w:rsidR="00A77318">
        <w:rPr>
          <w:sz w:val="24"/>
          <w:szCs w:val="24"/>
        </w:rPr>
        <w:t xml:space="preserve"> </w:t>
      </w:r>
      <w:r w:rsidR="00D54D41">
        <w:rPr>
          <w:sz w:val="24"/>
          <w:szCs w:val="24"/>
        </w:rPr>
        <w:t>ЗАТО г. Железногорск</w:t>
      </w:r>
    </w:p>
    <w:p w:rsidR="00D54D41" w:rsidRDefault="00D54D41" w:rsidP="00D54D41">
      <w:pPr>
        <w:spacing w:after="0" w:line="240" w:lineRule="auto"/>
        <w:ind w:left="8494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E5DFE">
        <w:rPr>
          <w:sz w:val="24"/>
          <w:szCs w:val="24"/>
        </w:rPr>
        <w:t>11.05.</w:t>
      </w:r>
      <w:r>
        <w:rPr>
          <w:sz w:val="24"/>
          <w:szCs w:val="24"/>
        </w:rPr>
        <w:t xml:space="preserve">2023 № </w:t>
      </w:r>
      <w:r w:rsidR="005E5DFE">
        <w:rPr>
          <w:sz w:val="24"/>
          <w:szCs w:val="24"/>
        </w:rPr>
        <w:t>865</w:t>
      </w:r>
    </w:p>
    <w:p w:rsidR="00D54D41" w:rsidRDefault="00D54D41" w:rsidP="00D54D41">
      <w:pPr>
        <w:spacing w:after="0" w:line="240" w:lineRule="auto"/>
        <w:ind w:left="8494"/>
        <w:outlineLvl w:val="0"/>
        <w:rPr>
          <w:sz w:val="24"/>
          <w:szCs w:val="24"/>
        </w:rPr>
      </w:pPr>
    </w:p>
    <w:p w:rsidR="00D54D41" w:rsidRDefault="00D54D41" w:rsidP="00D54D41">
      <w:pPr>
        <w:spacing w:after="0" w:line="240" w:lineRule="auto"/>
        <w:ind w:left="8494"/>
        <w:outlineLvl w:val="0"/>
        <w:rPr>
          <w:sz w:val="24"/>
          <w:szCs w:val="24"/>
        </w:rPr>
      </w:pPr>
      <w:r w:rsidRPr="00336F8A">
        <w:rPr>
          <w:sz w:val="24"/>
          <w:szCs w:val="24"/>
        </w:rPr>
        <w:t>Приложение № 4</w:t>
      </w:r>
    </w:p>
    <w:p w:rsidR="00D54D41" w:rsidRDefault="00D54D41" w:rsidP="00D54D41">
      <w:pPr>
        <w:spacing w:after="0" w:line="240" w:lineRule="auto"/>
        <w:ind w:left="8494"/>
        <w:outlineLvl w:val="0"/>
        <w:rPr>
          <w:sz w:val="24"/>
          <w:szCs w:val="24"/>
        </w:rPr>
      </w:pPr>
      <w:r w:rsidRPr="00336F8A">
        <w:rPr>
          <w:sz w:val="24"/>
          <w:szCs w:val="24"/>
        </w:rPr>
        <w:t xml:space="preserve">к Порядку предоставления </w:t>
      </w:r>
      <w:r w:rsidRPr="00A3419C">
        <w:rPr>
          <w:sz w:val="24"/>
          <w:szCs w:val="24"/>
        </w:rPr>
        <w:t>в 2023 году субсидии</w:t>
      </w:r>
      <w:r w:rsidRPr="00B35B04">
        <w:rPr>
          <w:sz w:val="28"/>
          <w:szCs w:val="28"/>
        </w:rPr>
        <w:t xml:space="preserve"> </w:t>
      </w:r>
      <w:r w:rsidRPr="00336F8A">
        <w:rPr>
          <w:sz w:val="24"/>
          <w:szCs w:val="24"/>
        </w:rPr>
        <w:t xml:space="preserve">на возмещение затрат теплоснабжающих организаций, осуществляющих производство и (или) реализацию тепловой энергии, возникших вследствие разницы между фактической стоимостью мазута и стоимостью мазута, учтенной в тарифах на тепловую энергию </w:t>
      </w:r>
      <w:r w:rsidRPr="00336F8A">
        <w:rPr>
          <w:sz w:val="24"/>
          <w:szCs w:val="24"/>
        </w:rPr>
        <w:br/>
        <w:t>на 2022 год</w:t>
      </w:r>
    </w:p>
    <w:p w:rsidR="00D54D41" w:rsidRPr="00336F8A" w:rsidRDefault="00D54D41" w:rsidP="00D54D41">
      <w:pPr>
        <w:spacing w:after="0" w:line="240" w:lineRule="auto"/>
        <w:ind w:left="8494"/>
        <w:outlineLvl w:val="0"/>
        <w:rPr>
          <w:sz w:val="24"/>
          <w:szCs w:val="24"/>
        </w:rPr>
      </w:pPr>
    </w:p>
    <w:p w:rsidR="00D54D41" w:rsidRPr="00336F8A" w:rsidRDefault="00D54D41" w:rsidP="00D54D41">
      <w:pPr>
        <w:spacing w:after="0" w:line="240" w:lineRule="auto"/>
        <w:jc w:val="center"/>
        <w:outlineLvl w:val="0"/>
        <w:rPr>
          <w:sz w:val="24"/>
          <w:szCs w:val="24"/>
        </w:rPr>
      </w:pPr>
      <w:r w:rsidRPr="00336F8A">
        <w:rPr>
          <w:sz w:val="24"/>
          <w:szCs w:val="24"/>
        </w:rPr>
        <w:t xml:space="preserve">Расчет размера потребности в </w:t>
      </w:r>
      <w:r w:rsidRPr="00A3419C">
        <w:rPr>
          <w:sz w:val="24"/>
          <w:szCs w:val="24"/>
        </w:rPr>
        <w:t xml:space="preserve"> 2023 году </w:t>
      </w:r>
      <w:r>
        <w:rPr>
          <w:sz w:val="24"/>
          <w:szCs w:val="24"/>
        </w:rPr>
        <w:t xml:space="preserve">в </w:t>
      </w:r>
      <w:r w:rsidRPr="00A3419C">
        <w:rPr>
          <w:sz w:val="24"/>
          <w:szCs w:val="24"/>
        </w:rPr>
        <w:t xml:space="preserve">субсидии </w:t>
      </w:r>
      <w:r w:rsidRPr="00336F8A">
        <w:rPr>
          <w:sz w:val="24"/>
          <w:szCs w:val="24"/>
        </w:rPr>
        <w:t>на возмещение затрат теплоснабжающих организаций, осуществляющих производство</w:t>
      </w:r>
    </w:p>
    <w:p w:rsidR="00D54D41" w:rsidRPr="00336F8A" w:rsidRDefault="00D54D41" w:rsidP="00D54D41">
      <w:pPr>
        <w:spacing w:after="0" w:line="240" w:lineRule="auto"/>
        <w:jc w:val="center"/>
        <w:outlineLvl w:val="0"/>
        <w:rPr>
          <w:sz w:val="24"/>
          <w:szCs w:val="24"/>
        </w:rPr>
      </w:pPr>
      <w:r w:rsidRPr="00336F8A">
        <w:rPr>
          <w:sz w:val="24"/>
          <w:szCs w:val="24"/>
        </w:rPr>
        <w:t xml:space="preserve">и (или) реализацию тепловой энергии, </w:t>
      </w:r>
      <w:proofErr w:type="gramStart"/>
      <w:r w:rsidRPr="00336F8A">
        <w:rPr>
          <w:sz w:val="24"/>
          <w:szCs w:val="24"/>
        </w:rPr>
        <w:t>возникших</w:t>
      </w:r>
      <w:proofErr w:type="gramEnd"/>
      <w:r w:rsidRPr="00336F8A">
        <w:rPr>
          <w:sz w:val="24"/>
          <w:szCs w:val="24"/>
        </w:rPr>
        <w:t xml:space="preserve"> вследствие разницы между фактической стоимостью мазута</w:t>
      </w:r>
    </w:p>
    <w:p w:rsidR="00D54D41" w:rsidRPr="00336F8A" w:rsidRDefault="00D54D41" w:rsidP="00D54D41">
      <w:pPr>
        <w:spacing w:after="0" w:line="240" w:lineRule="auto"/>
        <w:jc w:val="center"/>
        <w:outlineLvl w:val="0"/>
        <w:rPr>
          <w:sz w:val="24"/>
          <w:szCs w:val="24"/>
        </w:rPr>
      </w:pPr>
      <w:r w:rsidRPr="00336F8A">
        <w:rPr>
          <w:sz w:val="24"/>
          <w:szCs w:val="24"/>
        </w:rPr>
        <w:t>и стоимостью мазута, учтенной в тарифах на тепловую энергию на 2022 год</w:t>
      </w:r>
    </w:p>
    <w:p w:rsidR="00D54D41" w:rsidRPr="00336F8A" w:rsidRDefault="00D54D41" w:rsidP="00D54D41">
      <w:pPr>
        <w:spacing w:after="0" w:line="240" w:lineRule="auto"/>
        <w:jc w:val="center"/>
        <w:rPr>
          <w:sz w:val="24"/>
          <w:szCs w:val="24"/>
        </w:rPr>
      </w:pPr>
      <w:r w:rsidRPr="00336F8A">
        <w:rPr>
          <w:sz w:val="24"/>
          <w:szCs w:val="24"/>
        </w:rPr>
        <w:t>________________________________________________________________</w:t>
      </w:r>
    </w:p>
    <w:p w:rsidR="00D54D41" w:rsidRPr="00336F8A" w:rsidRDefault="00D54D41" w:rsidP="00D54D41">
      <w:pPr>
        <w:spacing w:after="0" w:line="240" w:lineRule="auto"/>
        <w:jc w:val="center"/>
        <w:rPr>
          <w:szCs w:val="24"/>
        </w:rPr>
      </w:pPr>
      <w:r w:rsidRPr="00336F8A">
        <w:rPr>
          <w:szCs w:val="24"/>
        </w:rPr>
        <w:t xml:space="preserve"> </w:t>
      </w:r>
      <w:proofErr w:type="gramStart"/>
      <w:r w:rsidRPr="00336F8A">
        <w:rPr>
          <w:szCs w:val="24"/>
        </w:rPr>
        <w:t xml:space="preserve">(полное наименование юридического лица  (за исключением государственных и муниципальных учреждений) </w:t>
      </w:r>
      <w:proofErr w:type="gramEnd"/>
    </w:p>
    <w:p w:rsidR="00D54D41" w:rsidRPr="00336F8A" w:rsidRDefault="00D54D41" w:rsidP="00D54D41">
      <w:pPr>
        <w:spacing w:after="120" w:line="240" w:lineRule="auto"/>
        <w:jc w:val="center"/>
        <w:rPr>
          <w:szCs w:val="24"/>
        </w:rPr>
      </w:pPr>
      <w:r w:rsidRPr="00336F8A">
        <w:rPr>
          <w:szCs w:val="24"/>
        </w:rPr>
        <w:t>или ФИО индивидуального  предпринимателя)</w:t>
      </w:r>
    </w:p>
    <w:tbl>
      <w:tblPr>
        <w:tblW w:w="14757" w:type="dxa"/>
        <w:tblInd w:w="93" w:type="dxa"/>
        <w:tblLayout w:type="fixed"/>
        <w:tblLook w:val="04A0"/>
      </w:tblPr>
      <w:tblGrid>
        <w:gridCol w:w="582"/>
        <w:gridCol w:w="1418"/>
        <w:gridCol w:w="850"/>
        <w:gridCol w:w="709"/>
        <w:gridCol w:w="1134"/>
        <w:gridCol w:w="1418"/>
        <w:gridCol w:w="1275"/>
        <w:gridCol w:w="1418"/>
        <w:gridCol w:w="3402"/>
        <w:gridCol w:w="2551"/>
      </w:tblGrid>
      <w:tr w:rsidR="00D54D41" w:rsidRPr="00210829" w:rsidTr="008B3C8D">
        <w:trPr>
          <w:trHeight w:val="11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8"/>
              </w:rPr>
            </w:pPr>
            <w:r w:rsidRPr="00A2456B">
              <w:rPr>
                <w:sz w:val="18"/>
              </w:rPr>
              <w:t xml:space="preserve">№ </w:t>
            </w:r>
            <w:proofErr w:type="spellStart"/>
            <w:proofErr w:type="gramStart"/>
            <w:r w:rsidRPr="00A2456B">
              <w:rPr>
                <w:sz w:val="18"/>
              </w:rPr>
              <w:t>п</w:t>
            </w:r>
            <w:proofErr w:type="spellEnd"/>
            <w:proofErr w:type="gramEnd"/>
            <w:r w:rsidRPr="00A2456B">
              <w:rPr>
                <w:sz w:val="18"/>
              </w:rPr>
              <w:t>/</w:t>
            </w:r>
            <w:proofErr w:type="spellStart"/>
            <w:r w:rsidRPr="00A2456B">
              <w:rPr>
                <w:sz w:val="18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8"/>
              </w:rPr>
            </w:pPr>
            <w:r w:rsidRPr="00A2456B">
              <w:rPr>
                <w:sz w:val="18"/>
              </w:rPr>
              <w:t>Наименование ресурсоснабжающей организации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8"/>
              </w:rPr>
            </w:pPr>
            <w:r w:rsidRPr="00A2456B">
              <w:rPr>
                <w:sz w:val="18"/>
              </w:rPr>
              <w:t>Вид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8"/>
              </w:rPr>
            </w:pPr>
            <w:r w:rsidRPr="00A2456B">
              <w:rPr>
                <w:sz w:val="18"/>
              </w:rPr>
              <w:t>Вид топлива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8"/>
              </w:rPr>
            </w:pPr>
            <w:r w:rsidRPr="00A2456B">
              <w:rPr>
                <w:sz w:val="18"/>
              </w:rPr>
              <w:t>Объем мазута, учтенный при формировании тарифов на 2022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6E2803" w:rsidP="00F43C9C">
            <w:pPr>
              <w:spacing w:after="0"/>
              <w:jc w:val="center"/>
              <w:rPr>
                <w:sz w:val="18"/>
              </w:rPr>
            </w:pPr>
            <w:r w:rsidRPr="006E2803">
              <w:rPr>
                <w:rFonts w:eastAsiaTheme="minorEastAsia"/>
                <w:sz w:val="18"/>
                <w:szCs w:val="18"/>
                <w:lang w:eastAsia="ru-RU"/>
              </w:rPr>
              <w:t>Объем мазута,</w:t>
            </w:r>
            <w:r w:rsidRPr="006E2803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6E2803">
              <w:rPr>
                <w:rFonts w:eastAsiaTheme="minorEastAsia"/>
                <w:sz w:val="18"/>
                <w:szCs w:val="18"/>
                <w:lang w:eastAsia="ru-RU"/>
              </w:rPr>
              <w:t>факт оплаты которого подтвержден</w:t>
            </w:r>
            <w:r w:rsidRPr="006E2803">
              <w:rPr>
                <w:sz w:val="18"/>
                <w:szCs w:val="18"/>
              </w:rPr>
              <w:t xml:space="preserve"> ресурсоснабжающей организацией</w:t>
            </w:r>
            <w:r w:rsidR="00D54D41" w:rsidRPr="00A2456B">
              <w:rPr>
                <w:sz w:val="18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507FCE">
            <w:pPr>
              <w:jc w:val="center"/>
              <w:rPr>
                <w:sz w:val="18"/>
              </w:rPr>
            </w:pPr>
            <w:r w:rsidRPr="00A2456B">
              <w:rPr>
                <w:sz w:val="18"/>
              </w:rPr>
              <w:t>Цена 1 тонны мазута, учтенная при формировании тарифов на 2022 год (с учетом НДС)</w:t>
            </w:r>
            <w:r w:rsidR="00507FCE" w:rsidRPr="006E2803">
              <w:rPr>
                <w:sz w:val="18"/>
                <w:szCs w:val="18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6E2803" w:rsidRDefault="006E2803" w:rsidP="006E2803">
            <w:pPr>
              <w:spacing w:after="0"/>
              <w:jc w:val="center"/>
              <w:rPr>
                <w:sz w:val="18"/>
                <w:szCs w:val="18"/>
              </w:rPr>
            </w:pPr>
            <w:r w:rsidRPr="006E2803">
              <w:rPr>
                <w:rFonts w:eastAsiaTheme="minorEastAsia"/>
                <w:sz w:val="18"/>
                <w:szCs w:val="18"/>
                <w:lang w:eastAsia="ru-RU"/>
              </w:rPr>
              <w:t>Цена 1 тонны мазута, указанная в договоре (контракте) на поставку мазута на территорию ЗАТО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 Железногорск</w:t>
            </w:r>
            <w:r w:rsidRPr="006E2803">
              <w:rPr>
                <w:rFonts w:eastAsiaTheme="minorEastAsia"/>
                <w:sz w:val="18"/>
                <w:szCs w:val="18"/>
                <w:lang w:eastAsia="ru-RU"/>
              </w:rPr>
              <w:t xml:space="preserve"> в 2022 году, оплата по которому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ресурсоснабжа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lastRenderedPageBreak/>
              <w:t xml:space="preserve">ющей </w:t>
            </w:r>
            <w:r w:rsidRPr="006E2803">
              <w:rPr>
                <w:rFonts w:eastAsiaTheme="minorEastAsia"/>
                <w:sz w:val="18"/>
                <w:szCs w:val="18"/>
                <w:lang w:eastAsia="ru-RU"/>
              </w:rPr>
              <w:t>организацией производилась в 2022-2023 годах</w:t>
            </w:r>
            <w:r w:rsidR="00D54D41" w:rsidRPr="006E2803">
              <w:rPr>
                <w:sz w:val="18"/>
                <w:szCs w:val="18"/>
              </w:rPr>
              <w:br/>
              <w:t>(с учетом НДС)*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41" w:rsidRPr="00A2456B" w:rsidRDefault="00D54D41" w:rsidP="00704DC9">
            <w:pPr>
              <w:spacing w:after="0"/>
              <w:jc w:val="center"/>
              <w:rPr>
                <w:sz w:val="18"/>
              </w:rPr>
            </w:pPr>
            <w:proofErr w:type="gramStart"/>
            <w:r w:rsidRPr="00A2456B">
              <w:rPr>
                <w:sz w:val="18"/>
              </w:rPr>
              <w:lastRenderedPageBreak/>
              <w:t xml:space="preserve">Размер субсидии, предоставленной ресурсоснабжающей организации в 2022 году из бюджета ЗАТО Железногорск   на возмещение затрат теплоснабжающих и </w:t>
            </w:r>
            <w:proofErr w:type="spellStart"/>
            <w:r w:rsidRPr="00A2456B">
              <w:rPr>
                <w:sz w:val="18"/>
              </w:rPr>
              <w:t>энергосбытовых</w:t>
            </w:r>
            <w:proofErr w:type="spellEnd"/>
            <w:r w:rsidRPr="00A2456B">
              <w:rPr>
                <w:sz w:val="18"/>
              </w:rPr>
              <w:t xml:space="preserve"> организаций, осуществляющих производство и (или) реализацию тепловой и электрической энергии, возникших вследствие разницы между фактической стоимостью топлива и стоимостью топлива, учтенной в тарифах на тепловую и электрическую энергию на 2022 год, и (или) на возмещение затрат теплоснабжающих организаций, осуществляющих </w:t>
            </w:r>
            <w:r w:rsidRPr="00A2456B">
              <w:rPr>
                <w:sz w:val="18"/>
              </w:rPr>
              <w:lastRenderedPageBreak/>
              <w:t>производство и (или</w:t>
            </w:r>
            <w:proofErr w:type="gramEnd"/>
            <w:r w:rsidRPr="00A2456B">
              <w:rPr>
                <w:sz w:val="18"/>
              </w:rPr>
              <w:t xml:space="preserve">) </w:t>
            </w:r>
            <w:proofErr w:type="gramStart"/>
            <w:r w:rsidRPr="00A2456B">
              <w:rPr>
                <w:sz w:val="18"/>
              </w:rPr>
              <w:t>реализацию тепловой энергии, возникших вследствие разницы между фактической стоимостью мазута и стоимостью мазута, учтенной в тарифах на тепловую энергию на 2022 год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6E2803">
            <w:pPr>
              <w:spacing w:after="0"/>
              <w:jc w:val="center"/>
              <w:outlineLvl w:val="0"/>
              <w:rPr>
                <w:sz w:val="18"/>
              </w:rPr>
            </w:pPr>
            <w:r w:rsidRPr="00A2456B">
              <w:rPr>
                <w:sz w:val="18"/>
              </w:rPr>
              <w:lastRenderedPageBreak/>
              <w:t xml:space="preserve">Размер потребности ресурсоснабжающей организации в </w:t>
            </w:r>
            <w:r w:rsidRPr="00A3419C">
              <w:rPr>
                <w:sz w:val="18"/>
              </w:rPr>
              <w:t xml:space="preserve">2023 году </w:t>
            </w:r>
            <w:r>
              <w:rPr>
                <w:sz w:val="18"/>
              </w:rPr>
              <w:t xml:space="preserve">в </w:t>
            </w:r>
            <w:r w:rsidRPr="00A3419C">
              <w:rPr>
                <w:sz w:val="18"/>
              </w:rPr>
              <w:t xml:space="preserve">субсидии </w:t>
            </w:r>
            <w:r w:rsidRPr="00A2456B">
              <w:rPr>
                <w:sz w:val="18"/>
              </w:rPr>
              <w:t>на возмещение затрат теплоснабжающих организаций, осуществляющих производство</w:t>
            </w:r>
            <w:r>
              <w:rPr>
                <w:sz w:val="18"/>
              </w:rPr>
              <w:t xml:space="preserve"> </w:t>
            </w:r>
            <w:r w:rsidRPr="00A2456B">
              <w:rPr>
                <w:sz w:val="18"/>
              </w:rPr>
              <w:t>и (или) реализацию тепловой энергии, возникших вследствие разницы между фактической стоимостью мазута</w:t>
            </w:r>
            <w:r>
              <w:rPr>
                <w:sz w:val="18"/>
              </w:rPr>
              <w:t xml:space="preserve"> </w:t>
            </w:r>
            <w:r w:rsidRPr="00A2456B">
              <w:rPr>
                <w:sz w:val="18"/>
              </w:rPr>
              <w:t xml:space="preserve">и стоимостью мазута, учтенной в тарифах на </w:t>
            </w:r>
            <w:r w:rsidRPr="00A2456B">
              <w:rPr>
                <w:sz w:val="18"/>
              </w:rPr>
              <w:lastRenderedPageBreak/>
              <w:t>тепловую энергию на 2022 год</w:t>
            </w:r>
          </w:p>
        </w:tc>
      </w:tr>
      <w:tr w:rsidR="00D54D41" w:rsidRPr="00210829" w:rsidTr="008B3C8D">
        <w:trPr>
          <w:trHeight w:val="82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D41" w:rsidRPr="00A2456B" w:rsidRDefault="00D54D41" w:rsidP="00D54D4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D41" w:rsidRPr="00A2456B" w:rsidRDefault="00D54D41" w:rsidP="00D54D41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1" w:rsidRPr="00A2456B" w:rsidRDefault="00D54D41" w:rsidP="00D54D41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D41" w:rsidRPr="00A2456B" w:rsidRDefault="00D54D41" w:rsidP="00D54D41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1" w:rsidRPr="00A2456B" w:rsidRDefault="00D54D41" w:rsidP="00D54D4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1" w:rsidRPr="00A2456B" w:rsidRDefault="00D54D41" w:rsidP="00D54D4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1" w:rsidRPr="00A2456B" w:rsidRDefault="00D54D41" w:rsidP="00D54D4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1" w:rsidRPr="00A2456B" w:rsidRDefault="00D54D41" w:rsidP="006E2803">
            <w:pPr>
              <w:spacing w:after="0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6E2803">
            <w:pPr>
              <w:spacing w:after="0"/>
              <w:jc w:val="center"/>
              <w:rPr>
                <w:sz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6E2803" w:rsidRDefault="00D54D41" w:rsidP="006E2803">
            <w:pPr>
              <w:spacing w:after="0" w:line="240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006E2803">
              <w:rPr>
                <w:rFonts w:eastAsiaTheme="minorEastAsia"/>
                <w:sz w:val="18"/>
                <w:szCs w:val="18"/>
              </w:rPr>
              <w:t xml:space="preserve">((гр. 8 - гр. 7) </w:t>
            </w:r>
            <w:proofErr w:type="spellStart"/>
            <w:r w:rsidRPr="006E2803">
              <w:rPr>
                <w:rFonts w:eastAsiaTheme="minorEastAsia"/>
                <w:sz w:val="18"/>
                <w:szCs w:val="18"/>
              </w:rPr>
              <w:t>x</w:t>
            </w:r>
            <w:proofErr w:type="spellEnd"/>
            <w:r w:rsidRPr="006E2803">
              <w:rPr>
                <w:rFonts w:eastAsiaTheme="minorEastAsia"/>
                <w:sz w:val="18"/>
                <w:szCs w:val="18"/>
              </w:rPr>
              <w:t xml:space="preserve"> гр. 5 - гр.9)/ 1000 или </w:t>
            </w:r>
          </w:p>
          <w:p w:rsidR="00D54D41" w:rsidRPr="00A2456B" w:rsidRDefault="00D54D41" w:rsidP="006E2803">
            <w:pPr>
              <w:spacing w:after="0" w:line="240" w:lineRule="auto"/>
              <w:jc w:val="center"/>
              <w:rPr>
                <w:szCs w:val="16"/>
              </w:rPr>
            </w:pPr>
            <w:r w:rsidRPr="006E2803">
              <w:rPr>
                <w:rFonts w:eastAsiaTheme="minorEastAsia"/>
                <w:sz w:val="18"/>
                <w:szCs w:val="18"/>
              </w:rPr>
              <w:t xml:space="preserve">((гр. 8 - гр. 7) </w:t>
            </w:r>
            <w:proofErr w:type="spellStart"/>
            <w:r w:rsidRPr="006E2803">
              <w:rPr>
                <w:rFonts w:eastAsiaTheme="minorEastAsia"/>
                <w:sz w:val="18"/>
                <w:szCs w:val="18"/>
              </w:rPr>
              <w:t>x</w:t>
            </w:r>
            <w:proofErr w:type="spellEnd"/>
            <w:r w:rsidRPr="006E2803">
              <w:rPr>
                <w:rFonts w:eastAsiaTheme="minorEastAsia"/>
                <w:sz w:val="18"/>
                <w:szCs w:val="18"/>
              </w:rPr>
              <w:t xml:space="preserve"> гр. 6 - гр.9)/ 1000</w:t>
            </w:r>
          </w:p>
        </w:tc>
      </w:tr>
      <w:tr w:rsidR="00D54D41" w:rsidRPr="00210829" w:rsidTr="008B3C8D">
        <w:trPr>
          <w:trHeight w:val="2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D41" w:rsidRPr="00A2456B" w:rsidRDefault="00D54D41" w:rsidP="00D54D4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D41" w:rsidRPr="00A2456B" w:rsidRDefault="00D54D41" w:rsidP="00D54D41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1" w:rsidRPr="00A2456B" w:rsidRDefault="00D54D41" w:rsidP="00D54D41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D41" w:rsidRPr="00A2456B" w:rsidRDefault="00D54D41" w:rsidP="00D54D41"/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6E2803" w:rsidRDefault="00D54D41" w:rsidP="006E2803">
            <w:pPr>
              <w:spacing w:after="0"/>
              <w:jc w:val="center"/>
              <w:rPr>
                <w:sz w:val="18"/>
                <w:szCs w:val="18"/>
              </w:rPr>
            </w:pPr>
            <w:r w:rsidRPr="006E2803">
              <w:rPr>
                <w:sz w:val="18"/>
                <w:szCs w:val="18"/>
              </w:rPr>
              <w:t>тонн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6E2803" w:rsidRDefault="00D54D41" w:rsidP="006E2803">
            <w:pPr>
              <w:spacing w:after="0"/>
              <w:jc w:val="center"/>
              <w:rPr>
                <w:sz w:val="18"/>
                <w:szCs w:val="18"/>
              </w:rPr>
            </w:pPr>
            <w:r w:rsidRPr="006E2803">
              <w:rPr>
                <w:sz w:val="18"/>
                <w:szCs w:val="18"/>
              </w:rPr>
              <w:t>тонн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6E2803" w:rsidRDefault="00D54D41" w:rsidP="006E2803">
            <w:pPr>
              <w:spacing w:after="0"/>
              <w:jc w:val="center"/>
              <w:rPr>
                <w:sz w:val="18"/>
                <w:szCs w:val="18"/>
              </w:rPr>
            </w:pPr>
            <w:r w:rsidRPr="006E2803">
              <w:rPr>
                <w:sz w:val="18"/>
                <w:szCs w:val="18"/>
              </w:rPr>
              <w:t>руб./тонн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6E2803" w:rsidRDefault="00D54D41" w:rsidP="006E2803">
            <w:pPr>
              <w:spacing w:after="0"/>
              <w:jc w:val="center"/>
              <w:rPr>
                <w:sz w:val="18"/>
                <w:szCs w:val="18"/>
              </w:rPr>
            </w:pPr>
            <w:r w:rsidRPr="006E2803">
              <w:rPr>
                <w:sz w:val="18"/>
                <w:szCs w:val="18"/>
              </w:rPr>
              <w:t>руб./тонн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6E2803" w:rsidRDefault="00D54D41" w:rsidP="006E2803">
            <w:pPr>
              <w:spacing w:after="0"/>
              <w:jc w:val="center"/>
              <w:rPr>
                <w:sz w:val="18"/>
                <w:szCs w:val="18"/>
              </w:rPr>
            </w:pPr>
            <w:r w:rsidRPr="006E2803">
              <w:rPr>
                <w:sz w:val="18"/>
                <w:szCs w:val="18"/>
              </w:rPr>
              <w:t>тыс. руб.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6E2803" w:rsidRDefault="00D54D41" w:rsidP="006E2803">
            <w:pPr>
              <w:spacing w:after="0"/>
              <w:jc w:val="center"/>
              <w:rPr>
                <w:sz w:val="18"/>
                <w:szCs w:val="18"/>
              </w:rPr>
            </w:pPr>
            <w:r w:rsidRPr="006E2803">
              <w:rPr>
                <w:sz w:val="18"/>
                <w:szCs w:val="18"/>
              </w:rPr>
              <w:t>тыс. руб.</w:t>
            </w:r>
          </w:p>
        </w:tc>
      </w:tr>
      <w:tr w:rsidR="00D54D41" w:rsidRPr="00210829" w:rsidTr="008B3C8D">
        <w:trPr>
          <w:trHeight w:val="256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20"/>
              </w:rPr>
            </w:pPr>
            <w:r w:rsidRPr="00A2456B"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20"/>
              </w:rPr>
            </w:pPr>
            <w:r w:rsidRPr="00A2456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20"/>
              </w:rPr>
            </w:pPr>
            <w:r w:rsidRPr="00A2456B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20"/>
              </w:rPr>
            </w:pPr>
            <w:r w:rsidRPr="00A2456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20"/>
              </w:rPr>
            </w:pPr>
            <w:r w:rsidRPr="00A2456B">
              <w:rPr>
                <w:sz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20"/>
              </w:rPr>
            </w:pPr>
            <w:r w:rsidRPr="00A2456B">
              <w:rPr>
                <w:sz w:val="20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20"/>
              </w:rPr>
            </w:pPr>
            <w:r w:rsidRPr="00A2456B"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20"/>
              </w:rPr>
            </w:pPr>
            <w:r w:rsidRPr="00A2456B">
              <w:rPr>
                <w:sz w:val="20"/>
              </w:rPr>
              <w:t>8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20"/>
              </w:rPr>
            </w:pPr>
            <w:r w:rsidRPr="00A2456B">
              <w:rPr>
                <w:sz w:val="20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20"/>
              </w:rPr>
            </w:pPr>
            <w:r w:rsidRPr="00A2456B">
              <w:rPr>
                <w:sz w:val="20"/>
              </w:rPr>
              <w:t>10</w:t>
            </w:r>
          </w:p>
        </w:tc>
      </w:tr>
      <w:tr w:rsidR="00D54D41" w:rsidRPr="00210829" w:rsidTr="00D54D41">
        <w:trPr>
          <w:trHeight w:val="345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4"/>
              </w:rPr>
            </w:pPr>
            <w:r w:rsidRPr="00A2456B">
              <w:rPr>
                <w:sz w:val="1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4"/>
              </w:rPr>
            </w:pPr>
            <w:r w:rsidRPr="00A2456B">
              <w:rPr>
                <w:sz w:val="1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41" w:rsidRPr="00A2456B" w:rsidRDefault="00D54D41" w:rsidP="00D54D41">
            <w:pPr>
              <w:jc w:val="center"/>
              <w:rPr>
                <w:sz w:val="14"/>
              </w:rPr>
            </w:pPr>
          </w:p>
        </w:tc>
      </w:tr>
      <w:tr w:rsidR="00D54D41" w:rsidRPr="00210829" w:rsidTr="008B3C8D">
        <w:trPr>
          <w:trHeight w:val="298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41" w:rsidRPr="00A2456B" w:rsidRDefault="00D54D41" w:rsidP="008B3C8D">
            <w:pPr>
              <w:spacing w:after="0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4D41" w:rsidRPr="008B3C8D" w:rsidRDefault="00D54D41" w:rsidP="008B3C8D">
            <w:pPr>
              <w:spacing w:after="0"/>
              <w:jc w:val="center"/>
              <w:rPr>
                <w:b/>
                <w:bCs/>
                <w:sz w:val="14"/>
              </w:rPr>
            </w:pPr>
            <w:r w:rsidRPr="00A2456B">
              <w:rPr>
                <w:b/>
                <w:bCs/>
                <w:sz w:val="14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41" w:rsidRPr="00A2456B" w:rsidRDefault="00D54D41" w:rsidP="008B3C8D">
            <w:pPr>
              <w:spacing w:after="0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41" w:rsidRPr="00A2456B" w:rsidRDefault="00D54D41" w:rsidP="008B3C8D">
            <w:pPr>
              <w:spacing w:after="0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41" w:rsidRPr="00A2456B" w:rsidRDefault="00D54D41" w:rsidP="008B3C8D">
            <w:pPr>
              <w:spacing w:after="0"/>
              <w:jc w:val="center"/>
              <w:rPr>
                <w:b/>
                <w:bCs/>
                <w:sz w:val="14"/>
              </w:rPr>
            </w:pPr>
            <w:proofErr w:type="spellStart"/>
            <w:r w:rsidRPr="00A2456B">
              <w:rPr>
                <w:b/>
                <w:bCs/>
                <w:sz w:val="14"/>
              </w:rPr>
              <w:t>х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41" w:rsidRPr="00A2456B" w:rsidRDefault="00D54D41" w:rsidP="008B3C8D">
            <w:pPr>
              <w:spacing w:after="0"/>
              <w:jc w:val="center"/>
              <w:rPr>
                <w:b/>
                <w:bCs/>
                <w:sz w:val="14"/>
              </w:rPr>
            </w:pPr>
            <w:proofErr w:type="spellStart"/>
            <w:r w:rsidRPr="00A2456B">
              <w:rPr>
                <w:b/>
                <w:bCs/>
                <w:sz w:val="14"/>
              </w:rPr>
              <w:t>х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41" w:rsidRPr="00A2456B" w:rsidRDefault="00D54D41" w:rsidP="008B3C8D">
            <w:pPr>
              <w:spacing w:after="0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41" w:rsidRPr="00A2456B" w:rsidRDefault="00D54D41" w:rsidP="008B3C8D">
            <w:pPr>
              <w:spacing w:after="0"/>
              <w:jc w:val="center"/>
              <w:rPr>
                <w:b/>
                <w:bCs/>
                <w:sz w:val="14"/>
              </w:rPr>
            </w:pPr>
          </w:p>
        </w:tc>
      </w:tr>
    </w:tbl>
    <w:p w:rsidR="00AA43CA" w:rsidRDefault="00AA43CA" w:rsidP="00AA43CA">
      <w:pPr>
        <w:widowControl w:val="0"/>
        <w:spacing w:after="0"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AA43CA" w:rsidRPr="00183BCE" w:rsidRDefault="00AA43CA" w:rsidP="00AA43CA">
      <w:pPr>
        <w:widowControl w:val="0"/>
        <w:spacing w:after="0" w:line="240" w:lineRule="auto"/>
        <w:jc w:val="both"/>
        <w:rPr>
          <w:rFonts w:eastAsiaTheme="minorEastAsia"/>
          <w:strike/>
          <w:sz w:val="24"/>
          <w:szCs w:val="24"/>
          <w:lang w:eastAsia="ru-RU"/>
        </w:rPr>
      </w:pPr>
      <w:r w:rsidRPr="00183BCE">
        <w:rPr>
          <w:rFonts w:eastAsiaTheme="minorEastAsia"/>
          <w:sz w:val="24"/>
          <w:szCs w:val="24"/>
          <w:lang w:eastAsia="ru-RU"/>
        </w:rPr>
        <w:t>* – указывается по каждому заключенному договору (контракту) на поставку мазута на территорию ЗАТО Железногорск в 2022 году, оплата по которому ресурсоснабжающей организацией производилась в 2022-2023 годах</w:t>
      </w:r>
    </w:p>
    <w:p w:rsidR="00D54D41" w:rsidRPr="00D200D5" w:rsidRDefault="00D54D41" w:rsidP="00D54D41"/>
    <w:p w:rsidR="00D54D41" w:rsidRPr="00D200D5" w:rsidRDefault="00D54D41" w:rsidP="00AA43CA">
      <w:pPr>
        <w:spacing w:after="0" w:line="240" w:lineRule="auto"/>
        <w:rPr>
          <w:sz w:val="24"/>
          <w:szCs w:val="24"/>
        </w:rPr>
      </w:pPr>
      <w:r w:rsidRPr="00D200D5">
        <w:rPr>
          <w:bCs/>
          <w:sz w:val="24"/>
          <w:szCs w:val="24"/>
        </w:rPr>
        <w:t>Руководитель</w:t>
      </w:r>
      <w:r w:rsidRPr="00D200D5">
        <w:rPr>
          <w:b/>
          <w:bCs/>
          <w:sz w:val="24"/>
          <w:szCs w:val="24"/>
        </w:rPr>
        <w:t xml:space="preserve"> </w:t>
      </w:r>
      <w:r w:rsidRPr="00D200D5">
        <w:rPr>
          <w:sz w:val="24"/>
          <w:szCs w:val="24"/>
        </w:rPr>
        <w:t xml:space="preserve">юридического лица </w:t>
      </w:r>
    </w:p>
    <w:p w:rsidR="00D54D41" w:rsidRPr="00A2456B" w:rsidRDefault="00D54D41" w:rsidP="00AA43CA">
      <w:pPr>
        <w:spacing w:after="120" w:line="240" w:lineRule="auto"/>
        <w:rPr>
          <w:sz w:val="24"/>
          <w:szCs w:val="24"/>
        </w:rPr>
      </w:pPr>
      <w:r w:rsidRPr="00D200D5">
        <w:rPr>
          <w:sz w:val="24"/>
          <w:szCs w:val="24"/>
        </w:rPr>
        <w:t>или индивидуальный</w:t>
      </w:r>
      <w:r w:rsidRPr="00A2456B">
        <w:rPr>
          <w:sz w:val="24"/>
          <w:szCs w:val="24"/>
        </w:rPr>
        <w:t xml:space="preserve">  предприниматель           _________________        _______________________________</w:t>
      </w:r>
    </w:p>
    <w:p w:rsidR="00D54D41" w:rsidRPr="00A2456B" w:rsidRDefault="00D54D41" w:rsidP="00AA43CA">
      <w:pPr>
        <w:spacing w:after="120" w:line="240" w:lineRule="auto"/>
        <w:jc w:val="both"/>
        <w:outlineLvl w:val="0"/>
        <w:rPr>
          <w:sz w:val="24"/>
          <w:szCs w:val="24"/>
        </w:rPr>
      </w:pPr>
      <w:r w:rsidRPr="00A2456B">
        <w:rPr>
          <w:sz w:val="24"/>
          <w:szCs w:val="24"/>
        </w:rPr>
        <w:t xml:space="preserve">                                                                                       (подпись)                     (расшифровка подписи)</w:t>
      </w:r>
    </w:p>
    <w:p w:rsidR="00D54D41" w:rsidRPr="00A2456B" w:rsidRDefault="00D54D41" w:rsidP="00AA43CA">
      <w:pPr>
        <w:spacing w:after="120" w:line="240" w:lineRule="auto"/>
        <w:jc w:val="both"/>
        <w:outlineLvl w:val="0"/>
        <w:rPr>
          <w:sz w:val="24"/>
          <w:szCs w:val="24"/>
        </w:rPr>
      </w:pPr>
    </w:p>
    <w:p w:rsidR="00D54D41" w:rsidRPr="00A2456B" w:rsidRDefault="00D54D41" w:rsidP="00AA43CA">
      <w:pPr>
        <w:spacing w:after="120" w:line="240" w:lineRule="auto"/>
        <w:jc w:val="both"/>
        <w:outlineLvl w:val="0"/>
        <w:rPr>
          <w:sz w:val="24"/>
          <w:szCs w:val="24"/>
        </w:rPr>
      </w:pPr>
      <w:r w:rsidRPr="00A2456B">
        <w:rPr>
          <w:sz w:val="24"/>
          <w:szCs w:val="24"/>
        </w:rPr>
        <w:t>Главный бухгалтер (при наличии)                    _________________       ______________________________</w:t>
      </w:r>
    </w:p>
    <w:p w:rsidR="00D54D41" w:rsidRPr="00A2456B" w:rsidRDefault="00D54D41" w:rsidP="00AA43CA">
      <w:pPr>
        <w:spacing w:after="120" w:line="240" w:lineRule="auto"/>
        <w:jc w:val="both"/>
        <w:outlineLvl w:val="0"/>
        <w:rPr>
          <w:sz w:val="24"/>
          <w:szCs w:val="24"/>
        </w:rPr>
      </w:pPr>
      <w:r w:rsidRPr="00A2456B">
        <w:rPr>
          <w:sz w:val="24"/>
          <w:szCs w:val="24"/>
        </w:rPr>
        <w:t xml:space="preserve">                                                                                       (подпись)                     (расшифровка подписи)</w:t>
      </w:r>
    </w:p>
    <w:p w:rsidR="00D54D41" w:rsidRPr="00A2456B" w:rsidRDefault="00D54D41" w:rsidP="00AA43CA">
      <w:pPr>
        <w:spacing w:after="120" w:line="240" w:lineRule="auto"/>
        <w:jc w:val="both"/>
        <w:outlineLvl w:val="0"/>
        <w:rPr>
          <w:sz w:val="24"/>
          <w:szCs w:val="24"/>
        </w:rPr>
      </w:pPr>
    </w:p>
    <w:p w:rsidR="00D54D41" w:rsidRPr="00A2456B" w:rsidRDefault="00D54D41" w:rsidP="00AA43CA">
      <w:pPr>
        <w:spacing w:after="120" w:line="240" w:lineRule="auto"/>
        <w:jc w:val="both"/>
        <w:outlineLvl w:val="0"/>
        <w:rPr>
          <w:sz w:val="24"/>
          <w:szCs w:val="24"/>
        </w:rPr>
      </w:pPr>
      <w:r w:rsidRPr="00A2456B">
        <w:rPr>
          <w:sz w:val="24"/>
          <w:szCs w:val="24"/>
        </w:rPr>
        <w:t xml:space="preserve">«__» ________________ ____ </w:t>
      </w:r>
      <w:proofErr w:type="gramStart"/>
      <w:r w:rsidRPr="00A2456B">
        <w:rPr>
          <w:sz w:val="24"/>
          <w:szCs w:val="24"/>
        </w:rPr>
        <w:t>г</w:t>
      </w:r>
      <w:proofErr w:type="gramEnd"/>
      <w:r w:rsidRPr="00A2456B">
        <w:rPr>
          <w:sz w:val="24"/>
          <w:szCs w:val="24"/>
        </w:rPr>
        <w:t>. (дата представления отчета)</w:t>
      </w:r>
    </w:p>
    <w:p w:rsidR="00814442" w:rsidRDefault="00D54D41" w:rsidP="00AA43CA">
      <w:pPr>
        <w:spacing w:after="120" w:line="240" w:lineRule="auto"/>
        <w:jc w:val="both"/>
        <w:outlineLvl w:val="0"/>
      </w:pPr>
      <w:r w:rsidRPr="00485466">
        <w:rPr>
          <w:sz w:val="24"/>
          <w:szCs w:val="24"/>
        </w:rPr>
        <w:t>М.П. (при наличии)</w:t>
      </w:r>
      <w:r>
        <w:rPr>
          <w:sz w:val="24"/>
          <w:szCs w:val="24"/>
        </w:rPr>
        <w:t xml:space="preserve">   </w:t>
      </w:r>
    </w:p>
    <w:sectPr w:rsidR="00814442" w:rsidSect="008C1367">
      <w:headerReference w:type="default" r:id="rId12"/>
      <w:pgSz w:w="16838" w:h="11906" w:orient="landscape"/>
      <w:pgMar w:top="68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F8F" w:rsidRDefault="00BF5F8F" w:rsidP="00D53F46">
      <w:pPr>
        <w:spacing w:after="0" w:line="240" w:lineRule="auto"/>
      </w:pPr>
      <w:r>
        <w:separator/>
      </w:r>
    </w:p>
  </w:endnote>
  <w:endnote w:type="continuationSeparator" w:id="0">
    <w:p w:rsidR="00BF5F8F" w:rsidRDefault="00BF5F8F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F8F" w:rsidRDefault="00BF5F8F" w:rsidP="00D53F46">
      <w:pPr>
        <w:spacing w:after="0" w:line="240" w:lineRule="auto"/>
      </w:pPr>
      <w:r>
        <w:separator/>
      </w:r>
    </w:p>
  </w:footnote>
  <w:footnote w:type="continuationSeparator" w:id="0">
    <w:p w:rsidR="00BF5F8F" w:rsidRDefault="00BF5F8F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1928"/>
      <w:docPartObj>
        <w:docPartGallery w:val="Page Numbers (Top of Page)"/>
        <w:docPartUnique/>
      </w:docPartObj>
    </w:sdtPr>
    <w:sdtContent>
      <w:p w:rsidR="00BF5F8F" w:rsidRPr="00AA43CA" w:rsidRDefault="00BF1879" w:rsidP="006016D7">
        <w:pPr>
          <w:pStyle w:val="a9"/>
          <w:jc w:val="center"/>
        </w:pPr>
        <w:fldSimple w:instr=" PAGE   \* MERGEFORMAT ">
          <w:r w:rsidR="005E5DFE">
            <w:rPr>
              <w:noProof/>
            </w:rPr>
            <w:t>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8F" w:rsidRPr="00BF5F8F" w:rsidRDefault="00BF5F8F" w:rsidP="00BF5F8F">
    <w:pPr>
      <w:pStyle w:val="a9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D7" w:rsidRPr="00AA43CA" w:rsidRDefault="00BF1879" w:rsidP="006016D7">
    <w:pPr>
      <w:pStyle w:val="a9"/>
      <w:jc w:val="center"/>
    </w:pPr>
    <w:r>
      <w:rPr>
        <w:noProof/>
        <w:lang w:eastAsia="zh-TW"/>
      </w:rPr>
      <w:pict>
        <v:rect id="_x0000_s2052" style="position:absolute;left:0;text-align:left;margin-left:0;margin-top:0;width:34.2pt;height:60.1pt;z-index:251662336;mso-position-horizontal:center;mso-position-horizontal-relative:right-margin-area;mso-position-vertical:center;mso-position-vertical-relative:page" o:allowincell="f" stroked="f">
          <v:textbox style="layout-flow:vertical">
            <w:txbxContent>
              <w:sdt>
                <w:sdtPr>
                  <w:rPr>
                    <w:sz w:val="20"/>
                    <w:szCs w:val="20"/>
                  </w:rPr>
                  <w:id w:val="43078592"/>
                  <w:docPartObj>
                    <w:docPartGallery w:val="Page Numbers (Margins)"/>
                    <w:docPartUnique/>
                  </w:docPartObj>
                </w:sdtPr>
                <w:sdtContent>
                  <w:p w:rsidR="006016D7" w:rsidRPr="006016D7" w:rsidRDefault="00BF187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016D7">
                      <w:rPr>
                        <w:sz w:val="20"/>
                        <w:szCs w:val="20"/>
                      </w:rPr>
                      <w:fldChar w:fldCharType="begin"/>
                    </w:r>
                    <w:r w:rsidR="006016D7" w:rsidRPr="006016D7"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 w:rsidRPr="006016D7">
                      <w:rPr>
                        <w:sz w:val="20"/>
                        <w:szCs w:val="20"/>
                      </w:rPr>
                      <w:fldChar w:fldCharType="separate"/>
                    </w:r>
                    <w:r w:rsidR="005E5DFE">
                      <w:rPr>
                        <w:noProof/>
                        <w:sz w:val="20"/>
                        <w:szCs w:val="20"/>
                      </w:rPr>
                      <w:t>4</w:t>
                    </w:r>
                    <w:r w:rsidRPr="006016D7">
                      <w:rPr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39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9F3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3BCE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A5F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E94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07FCE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22BB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5DFE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6D7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172"/>
    <w:rsid w:val="006D038A"/>
    <w:rsid w:val="006D0878"/>
    <w:rsid w:val="006D0EA7"/>
    <w:rsid w:val="006D24F0"/>
    <w:rsid w:val="006D3875"/>
    <w:rsid w:val="006D64AF"/>
    <w:rsid w:val="006E0B47"/>
    <w:rsid w:val="006E18DC"/>
    <w:rsid w:val="006E2803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4DC9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5D8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557D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3C8D"/>
    <w:rsid w:val="008B6238"/>
    <w:rsid w:val="008B6876"/>
    <w:rsid w:val="008B6F3A"/>
    <w:rsid w:val="008B7B24"/>
    <w:rsid w:val="008C0742"/>
    <w:rsid w:val="008C118C"/>
    <w:rsid w:val="008C1367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318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3CA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233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1C4C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879"/>
    <w:rsid w:val="00BF1E1B"/>
    <w:rsid w:val="00BF30B4"/>
    <w:rsid w:val="00BF509B"/>
    <w:rsid w:val="00BF5F8F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65A5"/>
    <w:rsid w:val="00C3680B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DCF"/>
    <w:rsid w:val="00C9542D"/>
    <w:rsid w:val="00C96063"/>
    <w:rsid w:val="00C967D3"/>
    <w:rsid w:val="00C96EB6"/>
    <w:rsid w:val="00C97214"/>
    <w:rsid w:val="00CA238E"/>
    <w:rsid w:val="00CA3D35"/>
    <w:rsid w:val="00CA46B9"/>
    <w:rsid w:val="00CA55A1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0D5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4D41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3658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440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A45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8C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9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D7254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EB4A45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44D224C608B25D255D997AF4DB1AF51FC1AA7D28B202921A181A7ADDEAA81A20C80DE5914C071A40025CF3975825B9FI4B9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A5709-A302-412F-87AC-9DD7C5A9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71</TotalTime>
  <Pages>5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8417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nagornaya</cp:lastModifiedBy>
  <cp:revision>26</cp:revision>
  <cp:lastPrinted>2023-05-05T04:28:00Z</cp:lastPrinted>
  <dcterms:created xsi:type="dcterms:W3CDTF">2023-05-04T04:28:00Z</dcterms:created>
  <dcterms:modified xsi:type="dcterms:W3CDTF">2023-05-11T04:03:00Z</dcterms:modified>
</cp:coreProperties>
</file>