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90" w:rsidRPr="007A332D" w:rsidRDefault="00440690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Pr="000F11A1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11A1">
        <w:rPr>
          <w:rFonts w:ascii="Times New Roman" w:hAnsi="Times New Roman" w:cs="Times New Roman"/>
          <w:sz w:val="28"/>
          <w:szCs w:val="28"/>
        </w:rPr>
        <w:t xml:space="preserve">от </w:t>
      </w:r>
      <w:r w:rsidR="00396579">
        <w:rPr>
          <w:rFonts w:ascii="Times New Roman" w:hAnsi="Times New Roman" w:cs="Times New Roman"/>
          <w:sz w:val="28"/>
          <w:szCs w:val="28"/>
        </w:rPr>
        <w:t>17.11.</w:t>
      </w:r>
      <w:r w:rsidRPr="000F1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1D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8A4">
        <w:rPr>
          <w:rFonts w:ascii="Times New Roman" w:hAnsi="Times New Roman" w:cs="Times New Roman"/>
          <w:sz w:val="28"/>
          <w:szCs w:val="28"/>
        </w:rPr>
        <w:t xml:space="preserve">  </w:t>
      </w:r>
      <w:r w:rsidR="00392BB7">
        <w:rPr>
          <w:rFonts w:ascii="Times New Roman" w:hAnsi="Times New Roman" w:cs="Times New Roman"/>
          <w:sz w:val="28"/>
          <w:szCs w:val="28"/>
        </w:rPr>
        <w:t xml:space="preserve">  № </w:t>
      </w:r>
      <w:r w:rsidR="00396579">
        <w:rPr>
          <w:rFonts w:ascii="Times New Roman" w:hAnsi="Times New Roman" w:cs="Times New Roman"/>
          <w:sz w:val="28"/>
          <w:szCs w:val="28"/>
        </w:rPr>
        <w:t>1920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5E69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0690" w:rsidRDefault="00440690" w:rsidP="003F5E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ЗАТО г.</w:t>
      </w:r>
      <w:r w:rsidR="00621AB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от 05.11.2013 № 1736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C7711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«РАЗВИТИЕ 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 СЛУЖБЫ  </w:t>
      </w:r>
    </w:p>
    <w:p w:rsidR="00A31DAE" w:rsidRDefault="00D31053" w:rsidP="00986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ЗАТО  </w:t>
      </w:r>
      <w:r w:rsidRPr="00684AD9">
        <w:rPr>
          <w:rFonts w:ascii="Times New Roman" w:hAnsi="Times New Roman" w:cs="Times New Roman"/>
          <w:sz w:val="28"/>
          <w:szCs w:val="28"/>
        </w:rPr>
        <w:t>ЖЕЛЕЗНОГОРСК</w:t>
      </w:r>
      <w:r w:rsidR="009C7711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6269" w:rsidRPr="00A31DAE" w:rsidRDefault="00986269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B27773" w:rsidRPr="00E431C2" w:rsidRDefault="00CD3B46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9C7711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="009C771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>
        <w:rPr>
          <w:rFonts w:ascii="Times New Roman" w:hAnsi="Times New Roman"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E2500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1C25E5">
              <w:fldChar w:fldCharType="begin"/>
            </w:r>
            <w:r w:rsidR="005E3B61">
              <w:instrText>HYPERLINK "consultantplus://offline/ref=729B94E6192EE61C1B3D54CAED16DBEE25B2D5CA22616C3A87DDD167C43FDE09B6319DF24A215A367FCC8FP958I"</w:instrText>
            </w:r>
            <w:r w:rsidR="001C25E5">
              <w:fldChar w:fldCharType="separate"/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1C25E5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392BB7" w:rsidRDefault="00190F32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090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BB7"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AE15D6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приложение 1, 2 к настоящему паспорту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4A1EC5" w:rsidRDefault="00764D1F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тепень обеспеченности</w:t>
            </w:r>
          </w:p>
          <w:p w:rsidR="004A1EC5" w:rsidRDefault="004A1EC5" w:rsidP="00190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пециалистами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4A1EC5" w:rsidRDefault="00190F32" w:rsidP="00903610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B27773" w:rsidRPr="00481DB6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5D1195" w:rsidRDefault="005D1195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4A1EC5" w:rsidP="00EA1D3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11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7A44A7" w:rsidRDefault="007A44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663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86269" w:rsidRDefault="00986269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EA1D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9B6B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9C7711" w:rsidRPr="00106D9D" w:rsidRDefault="00764D1F" w:rsidP="009C771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овышение эффективности кадровой политики в системе муниципальной службы;</w:t>
            </w:r>
          </w:p>
          <w:p w:rsidR="009C7711" w:rsidRPr="00106D9D" w:rsidRDefault="00764D1F" w:rsidP="009C771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оздание профессиональной муниципальной службы на основе принципов учета и оценки результатов служебной деятельности муниципальных служащих: выработка и применение критериев эффективности работы муниципальных служащих;</w:t>
            </w:r>
          </w:p>
          <w:p w:rsidR="00B27773" w:rsidRPr="00F71048" w:rsidRDefault="00764D1F" w:rsidP="0010052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      </w:r>
            <w:r w:rsidR="009C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Администрацией ЗАТО г.</w:t>
            </w:r>
            <w:r w:rsidR="00621A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C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Железногорск 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законод</w:t>
            </w:r>
            <w:r w:rsidR="009C771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ательством Российской Федерации</w:t>
            </w:r>
            <w:r w:rsidR="00FE25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 реализации вопросов местного значения и переданных государственных полномочий на территории ЗАТО Железногорск</w:t>
            </w:r>
          </w:p>
        </w:tc>
      </w:tr>
      <w:tr w:rsidR="007D023B" w:rsidRPr="00481DB6" w:rsidTr="00481DB6">
        <w:tc>
          <w:tcPr>
            <w:tcW w:w="5387" w:type="dxa"/>
            <w:vAlign w:val="center"/>
          </w:tcPr>
          <w:p w:rsidR="007D023B" w:rsidRPr="007C53D1" w:rsidRDefault="007D023B" w:rsidP="007C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C53D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Перечень объектов </w:t>
            </w:r>
            <w:r w:rsidR="008F7A8F" w:rsidRPr="007C53D1">
              <w:rPr>
                <w:rFonts w:ascii="Times New Roman" w:hAnsi="Times New Roman" w:cs="Times New Roman"/>
                <w:sz w:val="27"/>
                <w:szCs w:val="27"/>
              </w:rPr>
              <w:t>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 w:rsidR="007C53D1" w:rsidRPr="007C53D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C53D1" w:rsidRPr="007C53D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 к настоящему паспорту)</w:t>
            </w:r>
          </w:p>
        </w:tc>
        <w:tc>
          <w:tcPr>
            <w:tcW w:w="4536" w:type="dxa"/>
            <w:vAlign w:val="center"/>
          </w:tcPr>
          <w:p w:rsidR="007D023B" w:rsidRPr="00481DB6" w:rsidRDefault="007D023B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F32" w:rsidRDefault="00190F32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F32" w:rsidRDefault="00190F32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5C3A" w:rsidRDefault="008F5C3A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E69" w:rsidRDefault="003F5E69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развития муниципальной службы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1195">
        <w:rPr>
          <w:rFonts w:ascii="Times New Roman" w:hAnsi="Times New Roman" w:cs="Times New Roman"/>
          <w:sz w:val="28"/>
          <w:szCs w:val="28"/>
        </w:rPr>
        <w:t xml:space="preserve"> и анализ социальных,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t xml:space="preserve">финансово-экономических и прочих рисков реализации </w:t>
      </w:r>
    </w:p>
    <w:p w:rsidR="005D1195" w:rsidRDefault="00D2105F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5D1195" w:rsidRPr="005D1195">
        <w:rPr>
          <w:rFonts w:ascii="Times New Roman" w:hAnsi="Times New Roman" w:cs="Times New Roman"/>
          <w:sz w:val="28"/>
          <w:szCs w:val="28"/>
        </w:rPr>
        <w:t>рограммы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муниципальных служащих составляет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соответствуют замещаемым должностям: имеют необходимое профессиональное образование. 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2014 года по 2016 год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 в общей сложности 191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8F5C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8F5C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 (в среднем, ежегодно дополнительное профессиональное образование получает 6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 общей сложности </w:t>
      </w:r>
      <w:r w:rsidR="004B6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служащих). Из них по муниципальной программе «Развитие муниципальной службы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Железногорск» дополнительное профессиональное образование </w:t>
      </w:r>
      <w:r w:rsidR="004B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три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</w:t>
      </w:r>
      <w:r w:rsidR="009C7B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8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олучили дополнительное профессиональное образование за счет средств краевого бюджета, а также сметы расходов о</w:t>
      </w:r>
      <w:r>
        <w:rPr>
          <w:rFonts w:ascii="Times New Roman" w:hAnsi="Times New Roman" w:cs="Times New Roman"/>
          <w:sz w:val="28"/>
          <w:szCs w:val="28"/>
        </w:rPr>
        <w:t xml:space="preserve">траслевых (функциональных) органов Администрации ЗАТО г. Железногорск с правами юридического лица,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 обучение самостоятельно.</w:t>
      </w:r>
      <w:r>
        <w:rPr>
          <w:rFonts w:ascii="Times New Roman" w:hAnsi="Times New Roman" w:cs="Times New Roman"/>
          <w:sz w:val="28"/>
          <w:szCs w:val="28"/>
        </w:rPr>
        <w:t xml:space="preserve"> 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должны получать 6</w:t>
      </w:r>
      <w:r w:rsidR="00B530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53039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2017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</w:t>
      </w:r>
      <w:r w:rsidRPr="00273D9F">
        <w:rPr>
          <w:rFonts w:ascii="Times New Roman" w:hAnsi="Times New Roman" w:cs="Times New Roman"/>
          <w:sz w:val="28"/>
          <w:szCs w:val="28"/>
        </w:rPr>
        <w:lastRenderedPageBreak/>
        <w:t>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прогноз развития сферы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ЗАТО Железногорск </w:t>
      </w:r>
    </w:p>
    <w:p w:rsidR="00D2105F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планируемые макроэкономические показател</w:t>
      </w:r>
      <w:r w:rsidR="000B72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крае»: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Прогноз и описание конечных результатов 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BE657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BE657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создание профессиональной муниципальной службы на основе принципов учета и оценки результатов служебной деятельности муниципальных служащих: выработка и применение критериев эффективности работы муниципальных служащих;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D2105F" w:rsidRPr="009C7B2A" w:rsidRDefault="00BE6573" w:rsidP="009C7B2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Целевые ориенти</w:t>
      </w:r>
      <w:r w:rsidRPr="000F11A1">
        <w:rPr>
          <w:rFonts w:ascii="Times New Roman" w:hAnsi="Times New Roman" w:cs="Times New Roman"/>
          <w:sz w:val="28"/>
          <w:szCs w:val="28"/>
        </w:rPr>
        <w:t>ры приведены в приложени</w:t>
      </w:r>
      <w:r w:rsidR="009A2B1F">
        <w:rPr>
          <w:rFonts w:ascii="Times New Roman" w:hAnsi="Times New Roman" w:cs="Times New Roman"/>
          <w:sz w:val="28"/>
          <w:szCs w:val="28"/>
        </w:rPr>
        <w:t>ях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1,2</w:t>
      </w:r>
      <w:r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9C7B2A">
        <w:rPr>
          <w:rFonts w:ascii="Times New Roman" w:hAnsi="Times New Roman" w:cs="Times New Roman"/>
          <w:sz w:val="28"/>
          <w:szCs w:val="28"/>
        </w:rPr>
        <w:t>.</w:t>
      </w:r>
    </w:p>
    <w:p w:rsidR="005F6EEF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Сроки реализации муниципальной программы в целом,</w:t>
      </w:r>
    </w:p>
    <w:p w:rsidR="007A1C3B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этапы и сроки их реализации</w:t>
      </w:r>
      <w:r w:rsidR="007A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6EEF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указанием промежуточных показателей</w:t>
      </w:r>
    </w:p>
    <w:p w:rsidR="007A1C3B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3134F">
        <w:rPr>
          <w:rFonts w:ascii="Times New Roman" w:hAnsi="Times New Roman" w:cs="Times New Roman"/>
          <w:sz w:val="28"/>
          <w:szCs w:val="28"/>
        </w:rPr>
        <w:t>7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11A1">
        <w:rPr>
          <w:rFonts w:ascii="Times New Roman" w:hAnsi="Times New Roman" w:cs="Times New Roman"/>
          <w:sz w:val="28"/>
          <w:szCs w:val="28"/>
        </w:rPr>
        <w:t xml:space="preserve"> - декабрь 201</w:t>
      </w:r>
      <w:r w:rsidR="0033134F">
        <w:rPr>
          <w:rFonts w:ascii="Times New Roman" w:hAnsi="Times New Roman" w:cs="Times New Roman"/>
          <w:sz w:val="28"/>
          <w:szCs w:val="28"/>
        </w:rPr>
        <w:t>9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этапы и сроки их реализации с указанием промежуточных показателей:</w:t>
      </w:r>
    </w:p>
    <w:p w:rsidR="0033134F" w:rsidRDefault="007A1C3B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651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3313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33134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3313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D65105">
        <w:rPr>
          <w:rFonts w:ascii="Times New Roman" w:hAnsi="Times New Roman" w:cs="Times New Roman"/>
          <w:sz w:val="28"/>
          <w:szCs w:val="28"/>
        </w:rPr>
        <w:t xml:space="preserve">Степень обеспеченности органа местного самоуправления –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651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 w:rsidR="00B57F98">
        <w:rPr>
          <w:rFonts w:ascii="Times New Roman" w:hAnsi="Times New Roman" w:cs="Times New Roman"/>
          <w:sz w:val="28"/>
          <w:szCs w:val="28"/>
        </w:rPr>
        <w:t>, получившими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процентах: </w:t>
      </w:r>
      <w:r w:rsidR="0033134F">
        <w:rPr>
          <w:rFonts w:ascii="Times New Roman" w:hAnsi="Times New Roman" w:cs="Times New Roman"/>
          <w:sz w:val="28"/>
          <w:szCs w:val="28"/>
        </w:rPr>
        <w:t xml:space="preserve">декабрь 2017 года – </w:t>
      </w:r>
      <w:r w:rsidR="00B53039">
        <w:rPr>
          <w:rFonts w:ascii="Times New Roman" w:hAnsi="Times New Roman" w:cs="Times New Roman"/>
          <w:sz w:val="28"/>
          <w:szCs w:val="28"/>
        </w:rPr>
        <w:t>не менее 85</w:t>
      </w:r>
      <w:r w:rsidR="0033134F">
        <w:rPr>
          <w:rFonts w:ascii="Times New Roman" w:hAnsi="Times New Roman" w:cs="Times New Roman"/>
          <w:sz w:val="28"/>
          <w:szCs w:val="28"/>
        </w:rPr>
        <w:t>,0 %; декабрь 201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 – не менее </w:t>
      </w:r>
      <w:r w:rsidR="00B53039">
        <w:rPr>
          <w:rFonts w:ascii="Times New Roman" w:hAnsi="Times New Roman" w:cs="Times New Roman"/>
          <w:sz w:val="28"/>
          <w:szCs w:val="28"/>
        </w:rPr>
        <w:t>85</w:t>
      </w:r>
      <w:r w:rsidR="0033134F">
        <w:rPr>
          <w:rFonts w:ascii="Times New Roman" w:hAnsi="Times New Roman" w:cs="Times New Roman"/>
          <w:sz w:val="28"/>
          <w:szCs w:val="28"/>
        </w:rPr>
        <w:t>,0 %, декабрь 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 – не менее </w:t>
      </w:r>
      <w:r w:rsidR="00B53039">
        <w:rPr>
          <w:rFonts w:ascii="Times New Roman" w:hAnsi="Times New Roman" w:cs="Times New Roman"/>
          <w:sz w:val="28"/>
          <w:szCs w:val="28"/>
        </w:rPr>
        <w:t>85</w:t>
      </w:r>
      <w:r w:rsidR="0033134F">
        <w:rPr>
          <w:rFonts w:ascii="Times New Roman" w:hAnsi="Times New Roman" w:cs="Times New Roman"/>
          <w:sz w:val="28"/>
          <w:szCs w:val="28"/>
        </w:rPr>
        <w:t xml:space="preserve">,0 %. </w:t>
      </w:r>
      <w:r w:rsidR="0033134F" w:rsidRPr="00D65105">
        <w:rPr>
          <w:rFonts w:ascii="Times New Roman" w:hAnsi="Times New Roman" w:cs="Times New Roman"/>
          <w:sz w:val="28"/>
          <w:szCs w:val="28"/>
        </w:rPr>
        <w:t>Повышение профессионализма и компетен</w:t>
      </w:r>
      <w:r w:rsidR="0033134F">
        <w:rPr>
          <w:rFonts w:ascii="Times New Roman" w:hAnsi="Times New Roman" w:cs="Times New Roman"/>
          <w:sz w:val="28"/>
          <w:szCs w:val="28"/>
        </w:rPr>
        <w:t>тности</w:t>
      </w:r>
      <w:r w:rsidR="0033134F" w:rsidRPr="00D65105">
        <w:rPr>
          <w:rFonts w:ascii="Times New Roman" w:hAnsi="Times New Roman" w:cs="Times New Roman"/>
          <w:sz w:val="28"/>
          <w:szCs w:val="28"/>
        </w:rPr>
        <w:t xml:space="preserve"> муниципальных служащих в Администрации ЗАТО г.</w:t>
      </w:r>
      <w:r w:rsidR="0033134F">
        <w:rPr>
          <w:rFonts w:ascii="Times New Roman" w:hAnsi="Times New Roman" w:cs="Times New Roman"/>
          <w:sz w:val="28"/>
          <w:szCs w:val="28"/>
        </w:rPr>
        <w:t xml:space="preserve"> </w:t>
      </w:r>
      <w:r w:rsidR="0033134F"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 w:rsidR="0033134F">
        <w:rPr>
          <w:rFonts w:ascii="Times New Roman" w:hAnsi="Times New Roman" w:cs="Times New Roman"/>
          <w:sz w:val="28"/>
          <w:szCs w:val="28"/>
        </w:rPr>
        <w:t>: декабрь 201</w:t>
      </w:r>
      <w:r w:rsidR="00B5303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года. Количество муниципальных служащих, направленных на дополнительное профессиональное образование: декабрь 201</w:t>
      </w:r>
      <w:r w:rsidR="00B5303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 – не менее </w:t>
      </w:r>
      <w:r w:rsidR="00B53039">
        <w:rPr>
          <w:rFonts w:ascii="Times New Roman" w:hAnsi="Times New Roman" w:cs="Times New Roman"/>
          <w:sz w:val="28"/>
          <w:szCs w:val="28"/>
        </w:rPr>
        <w:t>60</w:t>
      </w:r>
      <w:r w:rsidR="0033134F">
        <w:rPr>
          <w:rFonts w:ascii="Times New Roman" w:hAnsi="Times New Roman" w:cs="Times New Roman"/>
          <w:sz w:val="28"/>
          <w:szCs w:val="28"/>
        </w:rPr>
        <w:t xml:space="preserve"> человек; декабрь 201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 – не менее 60 человек; декабрь 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года – не менее 60 человек. </w:t>
      </w:r>
    </w:p>
    <w:p w:rsidR="00B57F98" w:rsidRDefault="00B57F98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891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597891" w:rsidRDefault="00597891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7891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734E24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выполнения: 201</w:t>
      </w:r>
      <w:r w:rsidR="00B530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621AB6" w:rsidRPr="00597891" w:rsidRDefault="00621AB6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результаты: ф</w:t>
      </w:r>
      <w:r w:rsidRPr="00597891">
        <w:rPr>
          <w:rFonts w:ascii="Times New Roman" w:hAnsi="Times New Roman" w:cs="Times New Roman"/>
          <w:sz w:val="28"/>
          <w:szCs w:val="28"/>
        </w:rPr>
        <w:t xml:space="preserve">ормирование у муниципальных служащих необходимых профессиональных знаний, умений и навыков, позволяющих эффективно выполнять должностные обязанности в органе местного </w:t>
      </w:r>
      <w:r w:rsidRPr="00597891">
        <w:rPr>
          <w:rFonts w:ascii="Times New Roman" w:hAnsi="Times New Roman" w:cs="Times New Roman"/>
          <w:sz w:val="28"/>
          <w:szCs w:val="28"/>
        </w:rPr>
        <w:lastRenderedPageBreak/>
        <w:t>самоуправления –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891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597891">
        <w:rPr>
          <w:rFonts w:ascii="Times New Roman" w:hAnsi="Times New Roman" w:cs="Times New Roman"/>
          <w:sz w:val="28"/>
          <w:szCs w:val="28"/>
        </w:rPr>
        <w:t>овышение эффективности кадровой политики в системе муниципальной службы в целях улучшения кадрового состава муниципальной службы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858" w:rsidRPr="00597891" w:rsidRDefault="00B57F9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C3B" w:rsidRPr="00BE6573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распределении планируемых расходов по отдельным мероприятиям муниципальной программы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 приведена в приложении № 1 к Программе.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(мероприятия</w:t>
      </w:r>
      <w:r w:rsidR="00621AB6">
        <w:rPr>
          <w:rFonts w:ascii="Times New Roman" w:hAnsi="Times New Roman" w:cs="Times New Roman"/>
          <w:sz w:val="28"/>
          <w:szCs w:val="28"/>
        </w:rPr>
        <w:t xml:space="preserve"> 1</w:t>
      </w:r>
      <w:r w:rsidR="00967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Администрацией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100528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="00100528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491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</w:t>
      </w:r>
      <w:r w:rsidR="009C7B2A">
        <w:rPr>
          <w:rFonts w:ascii="Times New Roman" w:hAnsi="Times New Roman" w:cs="Times New Roman"/>
          <w:sz w:val="28"/>
          <w:szCs w:val="28"/>
        </w:rPr>
        <w:t>ьзованием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764919" w:rsidRDefault="00764919" w:rsidP="00C00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о ресурсном обеспечении и прогнозной оценке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муниципальной программы 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источников финансирования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7858" w:rsidRDefault="00C0086C" w:rsidP="000907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7858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53039">
        <w:rPr>
          <w:rFonts w:ascii="Times New Roman" w:hAnsi="Times New Roman" w:cs="Times New Roman"/>
          <w:sz w:val="28"/>
          <w:szCs w:val="28"/>
        </w:rPr>
        <w:t>7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50</w:t>
      </w:r>
      <w:r w:rsidR="003C48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000 рублей (средства местного бюджета);</w:t>
      </w:r>
    </w:p>
    <w:p w:rsidR="00097858" w:rsidRDefault="003C4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</w:t>
      </w:r>
      <w:r w:rsidR="00097858">
        <w:rPr>
          <w:rFonts w:ascii="Times New Roman" w:hAnsi="Times New Roman" w:cs="Times New Roman"/>
          <w:sz w:val="28"/>
          <w:szCs w:val="28"/>
        </w:rPr>
        <w:t xml:space="preserve"> 000 рублей (средства местного бюджета);</w:t>
      </w:r>
    </w:p>
    <w:p w:rsidR="00097858" w:rsidRDefault="003C4858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53039">
        <w:rPr>
          <w:rFonts w:ascii="Times New Roman" w:hAnsi="Times New Roman" w:cs="Times New Roman"/>
          <w:sz w:val="28"/>
          <w:szCs w:val="28"/>
        </w:rPr>
        <w:t>9</w:t>
      </w:r>
      <w:r w:rsidR="00097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50</w:t>
      </w:r>
      <w:r w:rsidR="00097858">
        <w:rPr>
          <w:rFonts w:ascii="Times New Roman" w:hAnsi="Times New Roman" w:cs="Times New Roman"/>
          <w:sz w:val="28"/>
          <w:szCs w:val="28"/>
        </w:rPr>
        <w:t xml:space="preserve">0 000 рублей (средства местного бюджета). 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2E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7F" w:rsidRDefault="00B57F98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 заданий, </w:t>
      </w:r>
    </w:p>
    <w:p w:rsidR="00C0086C" w:rsidRPr="0036277F" w:rsidRDefault="00C0086C" w:rsidP="008F5C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случае оказания </w:t>
      </w:r>
      <w:r w:rsidR="0036277F"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36277F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 в сфере развития муниципальной службы </w:t>
      </w:r>
      <w:proofErr w:type="gramStart"/>
      <w:r w:rsidR="003627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6277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9C7B2A">
      <w:headerReference w:type="default" r:id="rId7"/>
      <w:pgSz w:w="11905" w:h="16838"/>
      <w:pgMar w:top="1134" w:right="567" w:bottom="107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710" w:rsidRDefault="00430710" w:rsidP="008F5C3A">
      <w:pPr>
        <w:spacing w:after="0" w:line="240" w:lineRule="auto"/>
      </w:pPr>
      <w:r>
        <w:separator/>
      </w:r>
    </w:p>
  </w:endnote>
  <w:endnote w:type="continuationSeparator" w:id="0">
    <w:p w:rsidR="00430710" w:rsidRDefault="00430710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710" w:rsidRDefault="00430710" w:rsidP="008F5C3A">
      <w:pPr>
        <w:spacing w:after="0" w:line="240" w:lineRule="auto"/>
      </w:pPr>
      <w:r>
        <w:separator/>
      </w:r>
    </w:p>
  </w:footnote>
  <w:footnote w:type="continuationSeparator" w:id="0">
    <w:p w:rsidR="00430710" w:rsidRDefault="00430710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8F5C3A" w:rsidRDefault="001C25E5">
        <w:pPr>
          <w:pStyle w:val="a7"/>
          <w:jc w:val="center"/>
        </w:pPr>
        <w:fldSimple w:instr=" PAGE   \* MERGEFORMAT ">
          <w:r w:rsidR="00396579">
            <w:rPr>
              <w:noProof/>
            </w:rPr>
            <w:t>10</w:t>
          </w:r>
        </w:fldSimple>
      </w:p>
    </w:sdtContent>
  </w:sdt>
  <w:p w:rsidR="008F5C3A" w:rsidRDefault="008F5C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11AC"/>
    <w:rsid w:val="00044B16"/>
    <w:rsid w:val="00051ED9"/>
    <w:rsid w:val="00052788"/>
    <w:rsid w:val="00054886"/>
    <w:rsid w:val="00056180"/>
    <w:rsid w:val="0006057C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100528"/>
    <w:rsid w:val="001151FB"/>
    <w:rsid w:val="001157F5"/>
    <w:rsid w:val="00143DB9"/>
    <w:rsid w:val="00145986"/>
    <w:rsid w:val="001476B8"/>
    <w:rsid w:val="0015320A"/>
    <w:rsid w:val="00157090"/>
    <w:rsid w:val="001662E0"/>
    <w:rsid w:val="00190F32"/>
    <w:rsid w:val="001911A9"/>
    <w:rsid w:val="00192533"/>
    <w:rsid w:val="001A153A"/>
    <w:rsid w:val="001A2E12"/>
    <w:rsid w:val="001A4021"/>
    <w:rsid w:val="001A7BE8"/>
    <w:rsid w:val="001B27A0"/>
    <w:rsid w:val="001C25E5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423B"/>
    <w:rsid w:val="002C16A1"/>
    <w:rsid w:val="002C6512"/>
    <w:rsid w:val="002D4BC0"/>
    <w:rsid w:val="002E0A83"/>
    <w:rsid w:val="002F0E2C"/>
    <w:rsid w:val="002F210F"/>
    <w:rsid w:val="00317FD7"/>
    <w:rsid w:val="003308CA"/>
    <w:rsid w:val="0033134F"/>
    <w:rsid w:val="00335CA7"/>
    <w:rsid w:val="00342CC5"/>
    <w:rsid w:val="0036277F"/>
    <w:rsid w:val="00362C22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E42"/>
    <w:rsid w:val="003D4F26"/>
    <w:rsid w:val="003D746D"/>
    <w:rsid w:val="003F5E69"/>
    <w:rsid w:val="003F6648"/>
    <w:rsid w:val="003F7750"/>
    <w:rsid w:val="00401BC8"/>
    <w:rsid w:val="00412EE9"/>
    <w:rsid w:val="00424FAF"/>
    <w:rsid w:val="00425D07"/>
    <w:rsid w:val="00426551"/>
    <w:rsid w:val="00430710"/>
    <w:rsid w:val="004375E2"/>
    <w:rsid w:val="00440690"/>
    <w:rsid w:val="00446208"/>
    <w:rsid w:val="00447D10"/>
    <w:rsid w:val="00462BFD"/>
    <w:rsid w:val="00480B6D"/>
    <w:rsid w:val="00481DB6"/>
    <w:rsid w:val="004A1EC5"/>
    <w:rsid w:val="004B101A"/>
    <w:rsid w:val="004B68A0"/>
    <w:rsid w:val="004C2D64"/>
    <w:rsid w:val="004D343C"/>
    <w:rsid w:val="004F0514"/>
    <w:rsid w:val="00510BF6"/>
    <w:rsid w:val="005165EC"/>
    <w:rsid w:val="00522C03"/>
    <w:rsid w:val="00527D63"/>
    <w:rsid w:val="00536ECD"/>
    <w:rsid w:val="00556C11"/>
    <w:rsid w:val="00572E83"/>
    <w:rsid w:val="00577DA6"/>
    <w:rsid w:val="00596165"/>
    <w:rsid w:val="00597047"/>
    <w:rsid w:val="00597891"/>
    <w:rsid w:val="005A687F"/>
    <w:rsid w:val="005B1729"/>
    <w:rsid w:val="005B5AAF"/>
    <w:rsid w:val="005C63CB"/>
    <w:rsid w:val="005D05EF"/>
    <w:rsid w:val="005D1195"/>
    <w:rsid w:val="005D2293"/>
    <w:rsid w:val="005D3E40"/>
    <w:rsid w:val="005E2D02"/>
    <w:rsid w:val="005E3B61"/>
    <w:rsid w:val="005F46DC"/>
    <w:rsid w:val="005F6EEF"/>
    <w:rsid w:val="0060254D"/>
    <w:rsid w:val="00602F1F"/>
    <w:rsid w:val="00604E18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EA4"/>
    <w:rsid w:val="0064003F"/>
    <w:rsid w:val="0064417C"/>
    <w:rsid w:val="00675086"/>
    <w:rsid w:val="00675A61"/>
    <w:rsid w:val="00676B2D"/>
    <w:rsid w:val="0069066F"/>
    <w:rsid w:val="006A7645"/>
    <w:rsid w:val="006B3F29"/>
    <w:rsid w:val="006B51A8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64919"/>
    <w:rsid w:val="00764D1F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2711"/>
    <w:rsid w:val="007E19C7"/>
    <w:rsid w:val="007F46CF"/>
    <w:rsid w:val="008013FE"/>
    <w:rsid w:val="00802DF4"/>
    <w:rsid w:val="0080645A"/>
    <w:rsid w:val="00821804"/>
    <w:rsid w:val="00822CC3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7609"/>
    <w:rsid w:val="008B42DA"/>
    <w:rsid w:val="008B48DC"/>
    <w:rsid w:val="008C5356"/>
    <w:rsid w:val="008C6836"/>
    <w:rsid w:val="008D10E4"/>
    <w:rsid w:val="008D12CA"/>
    <w:rsid w:val="008E482F"/>
    <w:rsid w:val="008F5C3A"/>
    <w:rsid w:val="008F7257"/>
    <w:rsid w:val="008F7A8F"/>
    <w:rsid w:val="00903610"/>
    <w:rsid w:val="009066C8"/>
    <w:rsid w:val="00913536"/>
    <w:rsid w:val="0092580E"/>
    <w:rsid w:val="00926BC9"/>
    <w:rsid w:val="009274BD"/>
    <w:rsid w:val="009322A0"/>
    <w:rsid w:val="00937922"/>
    <w:rsid w:val="00944213"/>
    <w:rsid w:val="00946179"/>
    <w:rsid w:val="00951E95"/>
    <w:rsid w:val="009527B4"/>
    <w:rsid w:val="0095673A"/>
    <w:rsid w:val="00960E27"/>
    <w:rsid w:val="0096793F"/>
    <w:rsid w:val="00967F98"/>
    <w:rsid w:val="0097403E"/>
    <w:rsid w:val="0097655B"/>
    <w:rsid w:val="00977835"/>
    <w:rsid w:val="00986269"/>
    <w:rsid w:val="009930A9"/>
    <w:rsid w:val="00995FA6"/>
    <w:rsid w:val="009A2B1F"/>
    <w:rsid w:val="009A490B"/>
    <w:rsid w:val="009A4CF3"/>
    <w:rsid w:val="009B076F"/>
    <w:rsid w:val="009B09A4"/>
    <w:rsid w:val="009B2EA7"/>
    <w:rsid w:val="009B6B46"/>
    <w:rsid w:val="009C6A1B"/>
    <w:rsid w:val="009C7711"/>
    <w:rsid w:val="009C7B2A"/>
    <w:rsid w:val="009D2D4D"/>
    <w:rsid w:val="009D6869"/>
    <w:rsid w:val="009D7D19"/>
    <w:rsid w:val="009F0CBA"/>
    <w:rsid w:val="009F6948"/>
    <w:rsid w:val="009F6E72"/>
    <w:rsid w:val="00A10CA0"/>
    <w:rsid w:val="00A13CF5"/>
    <w:rsid w:val="00A16DC4"/>
    <w:rsid w:val="00A23CCF"/>
    <w:rsid w:val="00A31DAE"/>
    <w:rsid w:val="00A6587B"/>
    <w:rsid w:val="00A71C3F"/>
    <w:rsid w:val="00A74FC6"/>
    <w:rsid w:val="00A972DD"/>
    <w:rsid w:val="00AB20D9"/>
    <w:rsid w:val="00AB2C75"/>
    <w:rsid w:val="00AB3DE7"/>
    <w:rsid w:val="00AB6ACA"/>
    <w:rsid w:val="00AC66D6"/>
    <w:rsid w:val="00AD3BA1"/>
    <w:rsid w:val="00AE15D6"/>
    <w:rsid w:val="00B04020"/>
    <w:rsid w:val="00B13550"/>
    <w:rsid w:val="00B27773"/>
    <w:rsid w:val="00B307B2"/>
    <w:rsid w:val="00B47065"/>
    <w:rsid w:val="00B4768E"/>
    <w:rsid w:val="00B53039"/>
    <w:rsid w:val="00B5693D"/>
    <w:rsid w:val="00B571F9"/>
    <w:rsid w:val="00B57F98"/>
    <w:rsid w:val="00B758DA"/>
    <w:rsid w:val="00B77B00"/>
    <w:rsid w:val="00BA2EC2"/>
    <w:rsid w:val="00BB2EEE"/>
    <w:rsid w:val="00BB3C63"/>
    <w:rsid w:val="00BD00EE"/>
    <w:rsid w:val="00BE5D37"/>
    <w:rsid w:val="00BE5FF3"/>
    <w:rsid w:val="00BE6573"/>
    <w:rsid w:val="00BF7DD6"/>
    <w:rsid w:val="00C0086C"/>
    <w:rsid w:val="00C05445"/>
    <w:rsid w:val="00C13EEC"/>
    <w:rsid w:val="00C44102"/>
    <w:rsid w:val="00C46691"/>
    <w:rsid w:val="00C608E7"/>
    <w:rsid w:val="00C661A1"/>
    <w:rsid w:val="00C83DF9"/>
    <w:rsid w:val="00C871AF"/>
    <w:rsid w:val="00C94629"/>
    <w:rsid w:val="00CA7E21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262D"/>
    <w:rsid w:val="00CF7D36"/>
    <w:rsid w:val="00D13EB7"/>
    <w:rsid w:val="00D2105F"/>
    <w:rsid w:val="00D2113B"/>
    <w:rsid w:val="00D26108"/>
    <w:rsid w:val="00D31053"/>
    <w:rsid w:val="00D3552A"/>
    <w:rsid w:val="00D40BBD"/>
    <w:rsid w:val="00D47A6F"/>
    <w:rsid w:val="00D55F7C"/>
    <w:rsid w:val="00D5633E"/>
    <w:rsid w:val="00D6344A"/>
    <w:rsid w:val="00D93640"/>
    <w:rsid w:val="00DA3CC3"/>
    <w:rsid w:val="00DB4312"/>
    <w:rsid w:val="00DC726E"/>
    <w:rsid w:val="00DF22B0"/>
    <w:rsid w:val="00E014A8"/>
    <w:rsid w:val="00E051B5"/>
    <w:rsid w:val="00E07456"/>
    <w:rsid w:val="00E17940"/>
    <w:rsid w:val="00E279A5"/>
    <w:rsid w:val="00E316B0"/>
    <w:rsid w:val="00E3602C"/>
    <w:rsid w:val="00E431C2"/>
    <w:rsid w:val="00E720F6"/>
    <w:rsid w:val="00E8770F"/>
    <w:rsid w:val="00EA008A"/>
    <w:rsid w:val="00EA1D35"/>
    <w:rsid w:val="00EB4CD1"/>
    <w:rsid w:val="00EC0182"/>
    <w:rsid w:val="00ED0570"/>
    <w:rsid w:val="00ED6969"/>
    <w:rsid w:val="00EE781C"/>
    <w:rsid w:val="00F01892"/>
    <w:rsid w:val="00F25286"/>
    <w:rsid w:val="00F3645C"/>
    <w:rsid w:val="00F44A33"/>
    <w:rsid w:val="00F47904"/>
    <w:rsid w:val="00F57C5E"/>
    <w:rsid w:val="00F6025E"/>
    <w:rsid w:val="00F71048"/>
    <w:rsid w:val="00F8312E"/>
    <w:rsid w:val="00F9412D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3410E-FABC-43A1-ACF6-0216144B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170</cp:revision>
  <cp:lastPrinted>2016-11-11T08:20:00Z</cp:lastPrinted>
  <dcterms:created xsi:type="dcterms:W3CDTF">2013-06-04T03:54:00Z</dcterms:created>
  <dcterms:modified xsi:type="dcterms:W3CDTF">2016-11-18T08:09:00Z</dcterms:modified>
</cp:coreProperties>
</file>