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2977" w:type="dxa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77"/>
      </w:tblGrid>
      <w:tr w:rsidR="00C82CA1" w:rsidRPr="008C0543" w:rsidTr="00E701DF">
        <w:trPr>
          <w:trHeight w:val="1691"/>
        </w:trPr>
        <w:tc>
          <w:tcPr>
            <w:tcW w:w="2977" w:type="dxa"/>
          </w:tcPr>
          <w:p w:rsidR="00C82CA1" w:rsidRDefault="00C82CA1" w:rsidP="000F0292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Приложение </w:t>
            </w:r>
            <w:r>
              <w:rPr>
                <w:sz w:val="28"/>
                <w:szCs w:val="28"/>
                <w:lang w:val="ru-RU" w:eastAsia="ru-RU"/>
              </w:rPr>
              <w:br/>
              <w:t xml:space="preserve">к постановлению </w:t>
            </w:r>
            <w:r w:rsidR="00574227">
              <w:rPr>
                <w:sz w:val="28"/>
                <w:szCs w:val="28"/>
                <w:lang w:val="ru-RU" w:eastAsia="ru-RU"/>
              </w:rPr>
              <w:t>Администрации ЗАТО г. Железногорск</w:t>
            </w:r>
            <w:r>
              <w:rPr>
                <w:sz w:val="28"/>
                <w:szCs w:val="28"/>
                <w:lang w:val="ru-RU" w:eastAsia="ru-RU"/>
              </w:rPr>
              <w:t xml:space="preserve"> </w:t>
            </w:r>
          </w:p>
          <w:p w:rsidR="00C82CA1" w:rsidRDefault="00C82CA1" w:rsidP="008C054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от </w:t>
            </w:r>
            <w:r w:rsidR="008C0543">
              <w:rPr>
                <w:sz w:val="28"/>
                <w:szCs w:val="28"/>
                <w:lang w:val="ru-RU" w:eastAsia="ru-RU"/>
              </w:rPr>
              <w:t>10.02.2016</w:t>
            </w:r>
            <w:r w:rsidR="002004D0">
              <w:rPr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sz w:val="28"/>
                <w:szCs w:val="28"/>
                <w:lang w:val="ru-RU" w:eastAsia="ru-RU"/>
              </w:rPr>
              <w:t>№</w:t>
            </w:r>
            <w:r w:rsidR="002004D0">
              <w:rPr>
                <w:sz w:val="28"/>
                <w:szCs w:val="28"/>
                <w:lang w:val="ru-RU" w:eastAsia="ru-RU"/>
              </w:rPr>
              <w:t xml:space="preserve"> </w:t>
            </w:r>
            <w:r w:rsidR="008C0543">
              <w:rPr>
                <w:sz w:val="28"/>
                <w:szCs w:val="28"/>
                <w:lang w:val="ru-RU" w:eastAsia="ru-RU"/>
              </w:rPr>
              <w:t xml:space="preserve"> 287</w:t>
            </w:r>
          </w:p>
        </w:tc>
      </w:tr>
    </w:tbl>
    <w:p w:rsidR="00C82CA1" w:rsidRDefault="00C82CA1" w:rsidP="00C82CA1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0F0292" w:rsidRPr="00D73B62" w:rsidRDefault="0028464B" w:rsidP="000F029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  <w:lang w:val="ru-RU"/>
        </w:rPr>
      </w:pPr>
      <w:r w:rsidRPr="00D73B62">
        <w:rPr>
          <w:b/>
          <w:sz w:val="28"/>
          <w:szCs w:val="28"/>
          <w:lang w:val="ru-RU"/>
        </w:rPr>
        <w:t xml:space="preserve">Порядок использования (перераспределения) зарезервированных в составе утвержденных бюджетных ассигнований решением о бюджете ЗАТО Железногорск </w:t>
      </w:r>
    </w:p>
    <w:p w:rsidR="0028464B" w:rsidRPr="0028464B" w:rsidRDefault="0028464B" w:rsidP="000F0292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val="ru-RU"/>
        </w:rPr>
      </w:pPr>
    </w:p>
    <w:p w:rsidR="0028464B" w:rsidRDefault="002B3360" w:rsidP="00157C03">
      <w:pPr>
        <w:pStyle w:val="ConsPlusNormal"/>
        <w:numPr>
          <w:ilvl w:val="0"/>
          <w:numId w:val="1"/>
        </w:numPr>
        <w:ind w:left="0" w:firstLine="709"/>
        <w:jc w:val="both"/>
      </w:pPr>
      <w:r w:rsidRPr="0028464B">
        <w:rPr>
          <w:bCs/>
        </w:rPr>
        <w:t>Порядок</w:t>
      </w:r>
      <w:r w:rsidR="0028464B">
        <w:rPr>
          <w:bCs/>
        </w:rPr>
        <w:t xml:space="preserve"> определяет правила</w:t>
      </w:r>
      <w:r w:rsidRPr="0028464B">
        <w:rPr>
          <w:bCs/>
        </w:rPr>
        <w:t xml:space="preserve"> </w:t>
      </w:r>
      <w:r w:rsidR="0028464B" w:rsidRPr="0028464B">
        <w:t xml:space="preserve">использования (перераспределения) зарезервированных </w:t>
      </w:r>
      <w:r w:rsidR="00A81983">
        <w:t xml:space="preserve">в </w:t>
      </w:r>
      <w:r w:rsidR="0028464B" w:rsidRPr="0028464B">
        <w:t xml:space="preserve">составе </w:t>
      </w:r>
      <w:r w:rsidR="0028464B">
        <w:t xml:space="preserve">утвержденных </w:t>
      </w:r>
      <w:r w:rsidR="0028464B" w:rsidRPr="0028464B">
        <w:t xml:space="preserve">бюджетных ассигнований </w:t>
      </w:r>
      <w:r w:rsidR="0028464B">
        <w:t>решением</w:t>
      </w:r>
      <w:r w:rsidR="0028464B" w:rsidRPr="0028464B">
        <w:t xml:space="preserve"> о бюджете ЗАТО Железногорск</w:t>
      </w:r>
      <w:r w:rsidR="0028464B">
        <w:t>.</w:t>
      </w:r>
    </w:p>
    <w:p w:rsidR="0028464B" w:rsidRDefault="0028464B" w:rsidP="00157C03">
      <w:pPr>
        <w:pStyle w:val="ConsPlusNormal"/>
        <w:numPr>
          <w:ilvl w:val="0"/>
          <w:numId w:val="1"/>
        </w:numPr>
        <w:ind w:left="0" w:firstLine="709"/>
        <w:jc w:val="both"/>
      </w:pPr>
      <w:r>
        <w:t xml:space="preserve">Объем зарезервированных  бюджетных ассигнований </w:t>
      </w:r>
      <w:r w:rsidRPr="00C5687A">
        <w:t xml:space="preserve"> </w:t>
      </w:r>
      <w:r>
        <w:t>и направление их использования определя</w:t>
      </w:r>
      <w:r w:rsidR="000206A7">
        <w:t>ю</w:t>
      </w:r>
      <w:r>
        <w:t>тся решением Совета депутатов ЗАТО г.</w:t>
      </w:r>
      <w:r w:rsidR="00E753E9" w:rsidRPr="00E753E9">
        <w:t xml:space="preserve"> </w:t>
      </w:r>
      <w:r>
        <w:t>Железногорск о бюджете ЗАТО Железногорск.</w:t>
      </w:r>
    </w:p>
    <w:p w:rsidR="004A5992" w:rsidRDefault="004A5992" w:rsidP="00D716F6">
      <w:pPr>
        <w:pStyle w:val="ConsPlusNormal"/>
        <w:numPr>
          <w:ilvl w:val="0"/>
          <w:numId w:val="1"/>
        </w:numPr>
        <w:ind w:left="0" w:firstLine="709"/>
        <w:jc w:val="both"/>
      </w:pPr>
      <w:r>
        <w:t>В целях перераспределения з</w:t>
      </w:r>
      <w:r w:rsidR="0028464B">
        <w:t>арезервированны</w:t>
      </w:r>
      <w:r>
        <w:t>х</w:t>
      </w:r>
      <w:r w:rsidR="0028464B">
        <w:t xml:space="preserve"> средств</w:t>
      </w:r>
      <w:r w:rsidR="00046C5D">
        <w:t>,</w:t>
      </w:r>
      <w:r>
        <w:t xml:space="preserve"> </w:t>
      </w:r>
      <w:r w:rsidR="0028464B">
        <w:t>главны</w:t>
      </w:r>
      <w:r>
        <w:t>е</w:t>
      </w:r>
      <w:r w:rsidR="0028464B">
        <w:t xml:space="preserve"> распорядител</w:t>
      </w:r>
      <w:r>
        <w:t>и</w:t>
      </w:r>
      <w:r w:rsidR="0028464B">
        <w:t xml:space="preserve"> бюджетных средств </w:t>
      </w:r>
      <w:r w:rsidR="00157C03">
        <w:t xml:space="preserve">бюджета ЗАТО Железногорск </w:t>
      </w:r>
      <w:r>
        <w:t>представляют в Финансовое управление Администрации ЗАТО г. Железногорск следующие документы и материалы:</w:t>
      </w:r>
    </w:p>
    <w:p w:rsidR="0028464B" w:rsidRDefault="000206A7" w:rsidP="00D716F6">
      <w:pPr>
        <w:pStyle w:val="ConsPlusNormal"/>
        <w:ind w:firstLine="709"/>
        <w:jc w:val="both"/>
      </w:pPr>
      <w:r>
        <w:t xml:space="preserve">- </w:t>
      </w:r>
      <w:r w:rsidR="00A81983">
        <w:t>предложения о выделении зарезервированных</w:t>
      </w:r>
      <w:r>
        <w:t xml:space="preserve"> бюджетных ассигнований в соответствии с бюджетной классификацией Российской Федерации по форме согласно приложению</w:t>
      </w:r>
      <w:r w:rsidR="00583C26">
        <w:t xml:space="preserve"> № 1 </w:t>
      </w:r>
      <w:r>
        <w:t>к настоящему Порядку</w:t>
      </w:r>
      <w:r w:rsidR="00583C26">
        <w:t xml:space="preserve"> с пояснительной запиской;</w:t>
      </w:r>
    </w:p>
    <w:p w:rsidR="00D716F6" w:rsidRDefault="00594CAD" w:rsidP="00D716F6">
      <w:pPr>
        <w:pStyle w:val="ConsPlusNormal"/>
        <w:ind w:firstLine="709"/>
        <w:jc w:val="both"/>
      </w:pPr>
      <w:r>
        <w:t>-</w:t>
      </w:r>
      <w:r w:rsidR="00D716F6">
        <w:t xml:space="preserve"> при выделении средств на </w:t>
      </w:r>
      <w:proofErr w:type="spellStart"/>
      <w:r w:rsidR="00D716F6">
        <w:t>софинансирование</w:t>
      </w:r>
      <w:proofErr w:type="spellEnd"/>
      <w:r w:rsidR="00D716F6">
        <w:t xml:space="preserve"> расходов предоставляется информация об условиях предоставления субсидий из краевого бюджета со ссылкой на нормативные правовые акты Красноярского края, соглашения (проекты соглашений).</w:t>
      </w:r>
    </w:p>
    <w:p w:rsidR="000206A7" w:rsidRDefault="00D716F6" w:rsidP="00D716F6">
      <w:pPr>
        <w:pStyle w:val="ConsPlusNormal"/>
        <w:ind w:firstLine="709"/>
        <w:jc w:val="both"/>
      </w:pPr>
      <w:r>
        <w:t xml:space="preserve">4. </w:t>
      </w:r>
      <w:r w:rsidR="00A81983">
        <w:t>Разработчики муниципальных программ готовят изменения в муниципальные программы.</w:t>
      </w:r>
    </w:p>
    <w:p w:rsidR="00A81983" w:rsidRDefault="00A81983" w:rsidP="00D716F6">
      <w:pPr>
        <w:pStyle w:val="ConsPlusNormal"/>
        <w:ind w:firstLine="709"/>
        <w:jc w:val="both"/>
      </w:pPr>
      <w:r>
        <w:t xml:space="preserve">5. Руководитель Финансового управления Администрации ЗАТО г. Железногорск вносит соответствующие изменения в сводную бюджетную роспись </w:t>
      </w:r>
      <w:r w:rsidR="00D73B62">
        <w:t xml:space="preserve">после внесения изменений в указанную муниципальную программу </w:t>
      </w:r>
      <w:r>
        <w:t xml:space="preserve"> в</w:t>
      </w:r>
      <w:r w:rsidR="00D73B62">
        <w:t xml:space="preserve"> установленном порядке</w:t>
      </w:r>
      <w:r>
        <w:t>.</w:t>
      </w:r>
    </w:p>
    <w:sectPr w:rsidR="00A81983" w:rsidSect="005444E8">
      <w:headerReference w:type="default" r:id="rId8"/>
      <w:pgSz w:w="11906" w:h="16838"/>
      <w:pgMar w:top="993" w:right="849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CAD" w:rsidRDefault="00594CAD" w:rsidP="000F0292">
      <w:r>
        <w:separator/>
      </w:r>
    </w:p>
  </w:endnote>
  <w:endnote w:type="continuationSeparator" w:id="0">
    <w:p w:rsidR="00594CAD" w:rsidRDefault="00594CAD" w:rsidP="000F0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CAD" w:rsidRDefault="00594CAD" w:rsidP="000F0292">
      <w:r>
        <w:separator/>
      </w:r>
    </w:p>
  </w:footnote>
  <w:footnote w:type="continuationSeparator" w:id="0">
    <w:p w:rsidR="00594CAD" w:rsidRDefault="00594CAD" w:rsidP="000F02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0620"/>
      <w:docPartObj>
        <w:docPartGallery w:val="Page Numbers (Top of Page)"/>
        <w:docPartUnique/>
      </w:docPartObj>
    </w:sdtPr>
    <w:sdtContent>
      <w:p w:rsidR="00594CAD" w:rsidRDefault="007E3053">
        <w:pPr>
          <w:pStyle w:val="a3"/>
          <w:jc w:val="center"/>
          <w:rPr>
            <w:lang w:val="ru-RU"/>
          </w:rPr>
        </w:pPr>
        <w:fldSimple w:instr=" PAGE   \* MERGEFORMAT ">
          <w:r w:rsidR="00594CAD">
            <w:rPr>
              <w:noProof/>
            </w:rPr>
            <w:t>12</w:t>
          </w:r>
        </w:fldSimple>
      </w:p>
      <w:p w:rsidR="00594CAD" w:rsidRDefault="007E3053">
        <w:pPr>
          <w:pStyle w:val="a3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E5566"/>
    <w:multiLevelType w:val="hybridMultilevel"/>
    <w:tmpl w:val="A4525D92"/>
    <w:lvl w:ilvl="0" w:tplc="B5669E2C">
      <w:start w:val="1"/>
      <w:numFmt w:val="decimal"/>
      <w:lvlText w:val="%1."/>
      <w:lvlJc w:val="left"/>
      <w:pPr>
        <w:ind w:left="1431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292"/>
    <w:rsid w:val="00002CED"/>
    <w:rsid w:val="000178B9"/>
    <w:rsid w:val="000206A7"/>
    <w:rsid w:val="00046C5D"/>
    <w:rsid w:val="00073467"/>
    <w:rsid w:val="000747A5"/>
    <w:rsid w:val="000763D5"/>
    <w:rsid w:val="00077182"/>
    <w:rsid w:val="00077E7C"/>
    <w:rsid w:val="00081793"/>
    <w:rsid w:val="00087017"/>
    <w:rsid w:val="000A07C8"/>
    <w:rsid w:val="000A2E13"/>
    <w:rsid w:val="000A42C2"/>
    <w:rsid w:val="000B0B71"/>
    <w:rsid w:val="000B2368"/>
    <w:rsid w:val="000B236E"/>
    <w:rsid w:val="000C36DB"/>
    <w:rsid w:val="000F0292"/>
    <w:rsid w:val="000F382E"/>
    <w:rsid w:val="000F53DF"/>
    <w:rsid w:val="000F7073"/>
    <w:rsid w:val="00107993"/>
    <w:rsid w:val="00120A52"/>
    <w:rsid w:val="001261C7"/>
    <w:rsid w:val="001315D9"/>
    <w:rsid w:val="001334C2"/>
    <w:rsid w:val="0014052D"/>
    <w:rsid w:val="0014065F"/>
    <w:rsid w:val="00140F70"/>
    <w:rsid w:val="00144674"/>
    <w:rsid w:val="00157C03"/>
    <w:rsid w:val="00175E4C"/>
    <w:rsid w:val="00190527"/>
    <w:rsid w:val="00195146"/>
    <w:rsid w:val="001A61F2"/>
    <w:rsid w:val="001B50A0"/>
    <w:rsid w:val="001C77A0"/>
    <w:rsid w:val="001D11B3"/>
    <w:rsid w:val="001D40E9"/>
    <w:rsid w:val="001E05C1"/>
    <w:rsid w:val="001E3A03"/>
    <w:rsid w:val="002004D0"/>
    <w:rsid w:val="00233115"/>
    <w:rsid w:val="00236E04"/>
    <w:rsid w:val="0024208A"/>
    <w:rsid w:val="00250391"/>
    <w:rsid w:val="002607EA"/>
    <w:rsid w:val="00272DFA"/>
    <w:rsid w:val="00282C9A"/>
    <w:rsid w:val="0028464B"/>
    <w:rsid w:val="00291E1B"/>
    <w:rsid w:val="00295739"/>
    <w:rsid w:val="002B3360"/>
    <w:rsid w:val="002C00C3"/>
    <w:rsid w:val="002C0D4F"/>
    <w:rsid w:val="002C72A3"/>
    <w:rsid w:val="00301B75"/>
    <w:rsid w:val="00315BB3"/>
    <w:rsid w:val="00336235"/>
    <w:rsid w:val="00344E8B"/>
    <w:rsid w:val="00351BF0"/>
    <w:rsid w:val="00353089"/>
    <w:rsid w:val="0038127C"/>
    <w:rsid w:val="003821F8"/>
    <w:rsid w:val="00382D3D"/>
    <w:rsid w:val="003909BD"/>
    <w:rsid w:val="00395875"/>
    <w:rsid w:val="003C4718"/>
    <w:rsid w:val="003F6EDA"/>
    <w:rsid w:val="00403809"/>
    <w:rsid w:val="00407780"/>
    <w:rsid w:val="00411ABA"/>
    <w:rsid w:val="00411B15"/>
    <w:rsid w:val="00436188"/>
    <w:rsid w:val="004361E7"/>
    <w:rsid w:val="004427E2"/>
    <w:rsid w:val="004459E4"/>
    <w:rsid w:val="00450003"/>
    <w:rsid w:val="00486916"/>
    <w:rsid w:val="00492FC9"/>
    <w:rsid w:val="004A5992"/>
    <w:rsid w:val="004A677B"/>
    <w:rsid w:val="004C07FB"/>
    <w:rsid w:val="004C77C5"/>
    <w:rsid w:val="004E02B3"/>
    <w:rsid w:val="004E7B25"/>
    <w:rsid w:val="00530731"/>
    <w:rsid w:val="005444E8"/>
    <w:rsid w:val="0056016F"/>
    <w:rsid w:val="00564695"/>
    <w:rsid w:val="00565180"/>
    <w:rsid w:val="005670E5"/>
    <w:rsid w:val="00574227"/>
    <w:rsid w:val="005752B9"/>
    <w:rsid w:val="005776E4"/>
    <w:rsid w:val="00583C26"/>
    <w:rsid w:val="00591528"/>
    <w:rsid w:val="00594CAD"/>
    <w:rsid w:val="005A31B5"/>
    <w:rsid w:val="005B0D71"/>
    <w:rsid w:val="005D229B"/>
    <w:rsid w:val="005F2542"/>
    <w:rsid w:val="005F4B28"/>
    <w:rsid w:val="00624BC5"/>
    <w:rsid w:val="00630AD3"/>
    <w:rsid w:val="00634C8B"/>
    <w:rsid w:val="00642C9B"/>
    <w:rsid w:val="00653746"/>
    <w:rsid w:val="006743B8"/>
    <w:rsid w:val="006B054D"/>
    <w:rsid w:val="006B760E"/>
    <w:rsid w:val="006B7BE6"/>
    <w:rsid w:val="006C7E55"/>
    <w:rsid w:val="006D231C"/>
    <w:rsid w:val="006E527E"/>
    <w:rsid w:val="00704230"/>
    <w:rsid w:val="0071450E"/>
    <w:rsid w:val="007159E0"/>
    <w:rsid w:val="00726779"/>
    <w:rsid w:val="0073637F"/>
    <w:rsid w:val="00742108"/>
    <w:rsid w:val="00771C0F"/>
    <w:rsid w:val="0077244C"/>
    <w:rsid w:val="00777713"/>
    <w:rsid w:val="00784905"/>
    <w:rsid w:val="00795263"/>
    <w:rsid w:val="0079531D"/>
    <w:rsid w:val="00797AF8"/>
    <w:rsid w:val="007A07F4"/>
    <w:rsid w:val="007D40B9"/>
    <w:rsid w:val="007D7CEE"/>
    <w:rsid w:val="007E3053"/>
    <w:rsid w:val="007F230A"/>
    <w:rsid w:val="007F5A9B"/>
    <w:rsid w:val="00806A96"/>
    <w:rsid w:val="00833033"/>
    <w:rsid w:val="00854576"/>
    <w:rsid w:val="00862500"/>
    <w:rsid w:val="00871874"/>
    <w:rsid w:val="0089357D"/>
    <w:rsid w:val="008A4C4E"/>
    <w:rsid w:val="008B471E"/>
    <w:rsid w:val="008B6D97"/>
    <w:rsid w:val="008C0543"/>
    <w:rsid w:val="008C3C6B"/>
    <w:rsid w:val="008D38A5"/>
    <w:rsid w:val="008F533B"/>
    <w:rsid w:val="00923DE4"/>
    <w:rsid w:val="009264A3"/>
    <w:rsid w:val="00953214"/>
    <w:rsid w:val="00980C9C"/>
    <w:rsid w:val="009A17F2"/>
    <w:rsid w:val="009A3DCC"/>
    <w:rsid w:val="009B5008"/>
    <w:rsid w:val="009B672D"/>
    <w:rsid w:val="009C1129"/>
    <w:rsid w:val="009E4141"/>
    <w:rsid w:val="009E5A30"/>
    <w:rsid w:val="00A01D75"/>
    <w:rsid w:val="00A047DA"/>
    <w:rsid w:val="00A341FD"/>
    <w:rsid w:val="00A362F8"/>
    <w:rsid w:val="00A76C32"/>
    <w:rsid w:val="00A807CE"/>
    <w:rsid w:val="00A81983"/>
    <w:rsid w:val="00A8381A"/>
    <w:rsid w:val="00A977DD"/>
    <w:rsid w:val="00AB667F"/>
    <w:rsid w:val="00AB7846"/>
    <w:rsid w:val="00AC3B05"/>
    <w:rsid w:val="00AC5550"/>
    <w:rsid w:val="00AC7176"/>
    <w:rsid w:val="00AF25E3"/>
    <w:rsid w:val="00AF4247"/>
    <w:rsid w:val="00AF7949"/>
    <w:rsid w:val="00B3586C"/>
    <w:rsid w:val="00B46055"/>
    <w:rsid w:val="00B536F4"/>
    <w:rsid w:val="00B55F80"/>
    <w:rsid w:val="00B563BB"/>
    <w:rsid w:val="00B6151F"/>
    <w:rsid w:val="00B770F6"/>
    <w:rsid w:val="00B92C07"/>
    <w:rsid w:val="00B93AB6"/>
    <w:rsid w:val="00BB7256"/>
    <w:rsid w:val="00BC64C8"/>
    <w:rsid w:val="00BC6CD8"/>
    <w:rsid w:val="00BC7182"/>
    <w:rsid w:val="00BD3204"/>
    <w:rsid w:val="00BE151F"/>
    <w:rsid w:val="00BE1DE5"/>
    <w:rsid w:val="00C02D7F"/>
    <w:rsid w:val="00C05446"/>
    <w:rsid w:val="00C0657F"/>
    <w:rsid w:val="00C079A6"/>
    <w:rsid w:val="00C13F8B"/>
    <w:rsid w:val="00C15C6B"/>
    <w:rsid w:val="00C43CE8"/>
    <w:rsid w:val="00C5158B"/>
    <w:rsid w:val="00C52618"/>
    <w:rsid w:val="00C52CC9"/>
    <w:rsid w:val="00C5687A"/>
    <w:rsid w:val="00C677CA"/>
    <w:rsid w:val="00C75285"/>
    <w:rsid w:val="00C77C9B"/>
    <w:rsid w:val="00C808F8"/>
    <w:rsid w:val="00C81668"/>
    <w:rsid w:val="00C82CA1"/>
    <w:rsid w:val="00CA65A0"/>
    <w:rsid w:val="00CB7A1E"/>
    <w:rsid w:val="00CE4112"/>
    <w:rsid w:val="00CF103A"/>
    <w:rsid w:val="00CF5A84"/>
    <w:rsid w:val="00D15BE0"/>
    <w:rsid w:val="00D23D6D"/>
    <w:rsid w:val="00D27F28"/>
    <w:rsid w:val="00D37DB9"/>
    <w:rsid w:val="00D40951"/>
    <w:rsid w:val="00D4097F"/>
    <w:rsid w:val="00D70E12"/>
    <w:rsid w:val="00D710EA"/>
    <w:rsid w:val="00D716F6"/>
    <w:rsid w:val="00D73B62"/>
    <w:rsid w:val="00D73DB7"/>
    <w:rsid w:val="00D95B09"/>
    <w:rsid w:val="00DA3625"/>
    <w:rsid w:val="00DA442E"/>
    <w:rsid w:val="00DA4E89"/>
    <w:rsid w:val="00DE4598"/>
    <w:rsid w:val="00DF2709"/>
    <w:rsid w:val="00E10901"/>
    <w:rsid w:val="00E16799"/>
    <w:rsid w:val="00E37522"/>
    <w:rsid w:val="00E402A9"/>
    <w:rsid w:val="00E614D2"/>
    <w:rsid w:val="00E6306B"/>
    <w:rsid w:val="00E701DF"/>
    <w:rsid w:val="00E71B01"/>
    <w:rsid w:val="00E74902"/>
    <w:rsid w:val="00E753E9"/>
    <w:rsid w:val="00EA09EA"/>
    <w:rsid w:val="00EA6FA9"/>
    <w:rsid w:val="00EB3960"/>
    <w:rsid w:val="00EB4FF0"/>
    <w:rsid w:val="00ED4EB5"/>
    <w:rsid w:val="00ED7C6A"/>
    <w:rsid w:val="00EE01DE"/>
    <w:rsid w:val="00EF60AD"/>
    <w:rsid w:val="00F02C51"/>
    <w:rsid w:val="00F02D08"/>
    <w:rsid w:val="00F154FB"/>
    <w:rsid w:val="00F32159"/>
    <w:rsid w:val="00F41643"/>
    <w:rsid w:val="00F44C75"/>
    <w:rsid w:val="00F46BD6"/>
    <w:rsid w:val="00F70FAA"/>
    <w:rsid w:val="00F72A39"/>
    <w:rsid w:val="00F75782"/>
    <w:rsid w:val="00F84A62"/>
    <w:rsid w:val="00F97B00"/>
    <w:rsid w:val="00FD4BF1"/>
    <w:rsid w:val="00FE01CA"/>
    <w:rsid w:val="00FE0DDF"/>
    <w:rsid w:val="00FE3586"/>
    <w:rsid w:val="00FF7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link w:val="20"/>
    <w:uiPriority w:val="9"/>
    <w:qFormat/>
    <w:rsid w:val="00AB7846"/>
    <w:pPr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02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0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0F02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F0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B7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846"/>
    <w:rPr>
      <w:rFonts w:ascii="Tahoma" w:eastAsia="Times New Roman" w:hAnsi="Tahoma" w:cs="Tahoma"/>
      <w:sz w:val="16"/>
      <w:szCs w:val="16"/>
      <w:lang w:val="en-US"/>
    </w:rPr>
  </w:style>
  <w:style w:type="character" w:styleId="a9">
    <w:name w:val="Hyperlink"/>
    <w:basedOn w:val="a0"/>
    <w:uiPriority w:val="99"/>
    <w:unhideWhenUsed/>
    <w:rsid w:val="00AB7846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AB78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a">
    <w:name w:val="Table Grid"/>
    <w:basedOn w:val="a1"/>
    <w:uiPriority w:val="59"/>
    <w:rsid w:val="00C82C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B4F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b">
    <w:name w:val="Placeholder Text"/>
    <w:basedOn w:val="a0"/>
    <w:uiPriority w:val="99"/>
    <w:semiHidden/>
    <w:rsid w:val="00D95B09"/>
    <w:rPr>
      <w:color w:val="808080"/>
    </w:rPr>
  </w:style>
  <w:style w:type="paragraph" w:styleId="ac">
    <w:name w:val="List Paragraph"/>
    <w:basedOn w:val="a"/>
    <w:uiPriority w:val="34"/>
    <w:qFormat/>
    <w:rsid w:val="002C72A3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BE151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E15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E151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E15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E151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1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CE885-5CDE-49DF-90FB-D9175241E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Kosolapova</cp:lastModifiedBy>
  <cp:revision>9</cp:revision>
  <cp:lastPrinted>2016-02-03T02:45:00Z</cp:lastPrinted>
  <dcterms:created xsi:type="dcterms:W3CDTF">2016-02-01T05:08:00Z</dcterms:created>
  <dcterms:modified xsi:type="dcterms:W3CDTF">2016-02-10T09:18:00Z</dcterms:modified>
</cp:coreProperties>
</file>