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D4" w:rsidRPr="005F6E45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Информация об основных результатах муниципальной программы </w:t>
      </w:r>
    </w:p>
    <w:p w:rsidR="00901ED4" w:rsidRPr="005F6E45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 xml:space="preserve"> ЗАТО Железногорск» на 20</w:t>
      </w:r>
      <w:r w:rsidR="005A7487" w:rsidRPr="005F6E45">
        <w:rPr>
          <w:rFonts w:ascii="Times New Roman" w:hAnsi="Times New Roman" w:cs="Times New Roman"/>
          <w:sz w:val="24"/>
          <w:szCs w:val="24"/>
        </w:rPr>
        <w:t>1</w:t>
      </w:r>
      <w:r w:rsidR="00335BBC" w:rsidRPr="005F6E45">
        <w:rPr>
          <w:rFonts w:ascii="Times New Roman" w:hAnsi="Times New Roman" w:cs="Times New Roman"/>
          <w:sz w:val="24"/>
          <w:szCs w:val="24"/>
        </w:rPr>
        <w:t>7</w:t>
      </w:r>
      <w:r w:rsidRPr="005F6E45">
        <w:rPr>
          <w:rFonts w:ascii="Times New Roman" w:hAnsi="Times New Roman" w:cs="Times New Roman"/>
          <w:sz w:val="24"/>
          <w:szCs w:val="24"/>
        </w:rPr>
        <w:t>-201</w:t>
      </w:r>
      <w:r w:rsidR="00335BBC" w:rsidRPr="005F6E45">
        <w:rPr>
          <w:rFonts w:ascii="Times New Roman" w:hAnsi="Times New Roman" w:cs="Times New Roman"/>
          <w:sz w:val="24"/>
          <w:szCs w:val="24"/>
        </w:rPr>
        <w:t>9</w:t>
      </w:r>
      <w:r w:rsidRPr="005F6E45">
        <w:rPr>
          <w:rFonts w:ascii="Times New Roman" w:hAnsi="Times New Roman" w:cs="Times New Roman"/>
          <w:sz w:val="24"/>
          <w:szCs w:val="24"/>
        </w:rPr>
        <w:t xml:space="preserve"> годы, </w:t>
      </w:r>
    </w:p>
    <w:p w:rsidR="0026765F" w:rsidRPr="005F6E45" w:rsidRDefault="0026765F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F6E45">
        <w:rPr>
          <w:rFonts w:ascii="Times New Roman" w:hAnsi="Times New Roman" w:cs="Times New Roman"/>
          <w:sz w:val="24"/>
          <w:szCs w:val="24"/>
        </w:rPr>
        <w:t>достигнутых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 xml:space="preserve"> в 201</w:t>
      </w:r>
      <w:r w:rsidR="00BD5E49" w:rsidRPr="005F6E45">
        <w:rPr>
          <w:rFonts w:ascii="Times New Roman" w:hAnsi="Times New Roman" w:cs="Times New Roman"/>
          <w:sz w:val="24"/>
          <w:szCs w:val="24"/>
        </w:rPr>
        <w:t>7</w:t>
      </w:r>
      <w:r w:rsidRPr="005F6E45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01ED4" w:rsidRPr="005F6E45" w:rsidRDefault="00901ED4" w:rsidP="00901E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7091" w:rsidRPr="005F6E45" w:rsidRDefault="00087091" w:rsidP="007D1873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>Фактически за 201</w:t>
      </w:r>
      <w:r w:rsidR="00BD5E49" w:rsidRPr="005F6E45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 </w:t>
      </w:r>
      <w:r w:rsidR="002A082C" w:rsidRPr="005F6E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были </w:t>
      </w: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>достигнуты следующие показатели:</w:t>
      </w:r>
    </w:p>
    <w:tbl>
      <w:tblPr>
        <w:tblStyle w:val="a3"/>
        <w:tblW w:w="0" w:type="auto"/>
        <w:jc w:val="center"/>
        <w:tblInd w:w="-691" w:type="dxa"/>
        <w:tblLook w:val="04A0"/>
      </w:tblPr>
      <w:tblGrid>
        <w:gridCol w:w="3083"/>
        <w:gridCol w:w="1402"/>
        <w:gridCol w:w="2268"/>
        <w:gridCol w:w="2126"/>
      </w:tblGrid>
      <w:tr w:rsidR="00087091" w:rsidRPr="005F6E45" w:rsidTr="007D1873">
        <w:trPr>
          <w:jc w:val="center"/>
        </w:trPr>
        <w:tc>
          <w:tcPr>
            <w:tcW w:w="3083" w:type="dxa"/>
            <w:vMerge w:val="restart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2" w:type="dxa"/>
            <w:vMerge w:val="restart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</w:tcPr>
          <w:p w:rsidR="00087091" w:rsidRPr="005F6E45" w:rsidRDefault="00087091" w:rsidP="00BD5E4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(201</w:t>
            </w:r>
            <w:r w:rsidR="00BD5E49"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год)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  <w:vMerge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091" w:rsidRPr="005F6E45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26" w:type="dxa"/>
          </w:tcPr>
          <w:p w:rsidR="00087091" w:rsidRPr="005F6E45" w:rsidRDefault="00087091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 новых поступлений в библиотечные фонды муниципальных библиотек на 1 тыс. человек населения</w:t>
            </w:r>
          </w:p>
        </w:tc>
        <w:tc>
          <w:tcPr>
            <w:tcW w:w="1402" w:type="dxa"/>
          </w:tcPr>
          <w:p w:rsidR="00087091" w:rsidRPr="005F6E45" w:rsidRDefault="00087091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</w:p>
        </w:tc>
        <w:tc>
          <w:tcPr>
            <w:tcW w:w="2268" w:type="dxa"/>
          </w:tcPr>
          <w:p w:rsidR="00087091" w:rsidRPr="005F6E45" w:rsidRDefault="00916018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</w:t>
            </w:r>
            <w:r w:rsidR="002A082C"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26" w:type="dxa"/>
          </w:tcPr>
          <w:p w:rsidR="00087091" w:rsidRPr="005F6E45" w:rsidRDefault="00335BBC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</w:tcPr>
          <w:p w:rsidR="00087091" w:rsidRPr="005F6E45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вес населения, участвующего в платных </w:t>
            </w:r>
            <w:proofErr w:type="spellStart"/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1402" w:type="dxa"/>
          </w:tcPr>
          <w:p w:rsidR="00087091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Pr="005F6E45" w:rsidRDefault="00916018" w:rsidP="00335B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2A082C" w:rsidRPr="005F6E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5BBC" w:rsidRPr="005F6E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87091" w:rsidRPr="005F6E45" w:rsidRDefault="002A082C" w:rsidP="00335B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35BBC"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087091" w:rsidRPr="005F6E45" w:rsidTr="007D1873">
        <w:trPr>
          <w:jc w:val="center"/>
        </w:trPr>
        <w:tc>
          <w:tcPr>
            <w:tcW w:w="3083" w:type="dxa"/>
          </w:tcPr>
          <w:p w:rsidR="00087091" w:rsidRPr="005F6E45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учреждений культуры, здания которых находятся в аварийном состоянии или требуют капитального ремонта, в общем количестве учреждений культуры</w:t>
            </w:r>
          </w:p>
        </w:tc>
        <w:tc>
          <w:tcPr>
            <w:tcW w:w="1402" w:type="dxa"/>
          </w:tcPr>
          <w:p w:rsidR="00087091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087091" w:rsidRPr="005F6E45" w:rsidRDefault="00916018" w:rsidP="00335B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335BBC" w:rsidRPr="005F6E45">
              <w:rPr>
                <w:rFonts w:ascii="Times New Roman" w:eastAsia="Calibri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2126" w:type="dxa"/>
          </w:tcPr>
          <w:p w:rsidR="00087091" w:rsidRPr="005F6E45" w:rsidRDefault="00335BBC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37,04</w:t>
            </w:r>
          </w:p>
        </w:tc>
      </w:tr>
      <w:tr w:rsidR="00AF4822" w:rsidRPr="005F6E45" w:rsidTr="007D1873">
        <w:trPr>
          <w:jc w:val="center"/>
        </w:trPr>
        <w:tc>
          <w:tcPr>
            <w:tcW w:w="3083" w:type="dxa"/>
          </w:tcPr>
          <w:p w:rsidR="00AF4822" w:rsidRPr="005F6E45" w:rsidRDefault="00AF4822" w:rsidP="007D18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Удельный вес исполненных запросов и выданных пользователям документов в установленные сроки в общем количестве запросов, поступивших в МКУ «Муниципальный архив»</w:t>
            </w:r>
          </w:p>
        </w:tc>
        <w:tc>
          <w:tcPr>
            <w:tcW w:w="1402" w:type="dxa"/>
          </w:tcPr>
          <w:p w:rsidR="00AF4822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F4822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AF4822" w:rsidRPr="005F6E45" w:rsidRDefault="00AF4822" w:rsidP="007D18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7D1873" w:rsidRPr="005F6E45" w:rsidRDefault="007D1873" w:rsidP="007D187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234C" w:rsidRPr="005F6E45" w:rsidRDefault="009C234C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>Количественные характеристики сферы культуры по итогам 201</w:t>
      </w:r>
      <w:r w:rsidR="00335BBC" w:rsidRPr="005F6E45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5F6E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года:</w:t>
      </w:r>
    </w:p>
    <w:p w:rsidR="00113D2C" w:rsidRPr="005F6E45" w:rsidRDefault="00AF1D24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>количество посещений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библиотек составило 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335BBC" w:rsidRPr="005F6E45">
        <w:rPr>
          <w:rFonts w:ascii="Times New Roman" w:hAnsi="Times New Roman" w:cs="Times New Roman"/>
          <w:color w:val="000000"/>
          <w:sz w:val="24"/>
          <w:szCs w:val="24"/>
        </w:rPr>
        <w:t>431,2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335BBC" w:rsidRPr="005F6E45">
        <w:rPr>
          <w:rFonts w:ascii="Times New Roman" w:hAnsi="Times New Roman" w:cs="Times New Roman"/>
          <w:color w:val="000000"/>
          <w:sz w:val="24"/>
          <w:szCs w:val="24"/>
        </w:rPr>
        <w:t>430,1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13D2C" w:rsidRPr="005F6E45">
        <w:rPr>
          <w:rFonts w:ascii="Times New Roman" w:hAnsi="Times New Roman" w:cs="Times New Roman"/>
          <w:color w:val="000000"/>
          <w:sz w:val="24"/>
          <w:szCs w:val="24"/>
        </w:rPr>
        <w:t>человек);</w:t>
      </w:r>
    </w:p>
    <w:p w:rsidR="00113D2C" w:rsidRPr="005F6E45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посетителей мероприятий учреждений </w:t>
      </w:r>
      <w:proofErr w:type="spellStart"/>
      <w:r w:rsidRPr="005F6E45">
        <w:rPr>
          <w:rFonts w:ascii="Times New Roman" w:hAnsi="Times New Roman" w:cs="Times New Roman"/>
          <w:color w:val="000000"/>
          <w:sz w:val="24"/>
          <w:szCs w:val="24"/>
        </w:rPr>
        <w:t>культурно-досугового</w:t>
      </w:r>
      <w:proofErr w:type="spellEnd"/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типа – 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273,7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(план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270</w:t>
      </w:r>
      <w:r w:rsidR="00D10646" w:rsidRPr="005F6E45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человек)</w:t>
      </w:r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, из них число посетителей МАУК «Парк культуры и отдыха»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156,0</w:t>
      </w:r>
      <w:r w:rsidR="00D10646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0F0EB8" w:rsidRPr="005F6E45">
        <w:rPr>
          <w:rFonts w:ascii="Times New Roman" w:hAnsi="Times New Roman" w:cs="Times New Roman"/>
          <w:color w:val="000000"/>
          <w:sz w:val="24"/>
          <w:szCs w:val="24"/>
        </w:rPr>
        <w:t>ел</w:t>
      </w:r>
      <w:r w:rsidR="004A5F58" w:rsidRPr="005F6E45">
        <w:rPr>
          <w:rFonts w:ascii="Times New Roman" w:hAnsi="Times New Roman" w:cs="Times New Roman"/>
          <w:color w:val="000000"/>
          <w:sz w:val="24"/>
          <w:szCs w:val="24"/>
        </w:rPr>
        <w:t>овек;</w:t>
      </w:r>
    </w:p>
    <w:p w:rsidR="00135F14" w:rsidRPr="005F6E45" w:rsidRDefault="00135F14" w:rsidP="007D18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в учреждениях </w:t>
      </w:r>
      <w:proofErr w:type="spellStart"/>
      <w:r w:rsidRPr="005F6E45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5F6E45">
        <w:rPr>
          <w:rFonts w:ascii="Times New Roman" w:hAnsi="Times New Roman" w:cs="Times New Roman"/>
          <w:sz w:val="24"/>
          <w:szCs w:val="24"/>
        </w:rPr>
        <w:t xml:space="preserve"> типа </w:t>
      </w:r>
      <w:r w:rsidR="002C125B" w:rsidRPr="005F6E45">
        <w:rPr>
          <w:rFonts w:ascii="Times New Roman" w:hAnsi="Times New Roman" w:cs="Times New Roman"/>
          <w:sz w:val="24"/>
          <w:szCs w:val="24"/>
        </w:rPr>
        <w:t>функционировали</w:t>
      </w:r>
      <w:r w:rsidRPr="005F6E45">
        <w:rPr>
          <w:rFonts w:ascii="Times New Roman" w:hAnsi="Times New Roman" w:cs="Times New Roman"/>
          <w:sz w:val="24"/>
          <w:szCs w:val="24"/>
        </w:rPr>
        <w:t xml:space="preserve"> </w:t>
      </w:r>
      <w:r w:rsidR="002C125B" w:rsidRPr="005F6E45">
        <w:rPr>
          <w:rFonts w:ascii="Times New Roman" w:hAnsi="Times New Roman" w:cs="Times New Roman"/>
          <w:sz w:val="24"/>
          <w:szCs w:val="24"/>
        </w:rPr>
        <w:t>10</w:t>
      </w:r>
      <w:r w:rsidR="00923B92" w:rsidRPr="005F6E45">
        <w:rPr>
          <w:rFonts w:ascii="Times New Roman" w:hAnsi="Times New Roman" w:cs="Times New Roman"/>
          <w:sz w:val="24"/>
          <w:szCs w:val="24"/>
        </w:rPr>
        <w:t>0</w:t>
      </w:r>
      <w:r w:rsidRPr="005F6E45">
        <w:rPr>
          <w:rFonts w:ascii="Times New Roman" w:hAnsi="Times New Roman" w:cs="Times New Roman"/>
          <w:sz w:val="24"/>
          <w:szCs w:val="24"/>
        </w:rPr>
        <w:t xml:space="preserve"> клубны</w:t>
      </w:r>
      <w:r w:rsidR="002C125B" w:rsidRPr="005F6E45">
        <w:rPr>
          <w:rFonts w:ascii="Times New Roman" w:hAnsi="Times New Roman" w:cs="Times New Roman"/>
          <w:sz w:val="24"/>
          <w:szCs w:val="24"/>
        </w:rPr>
        <w:t>х</w:t>
      </w:r>
      <w:r w:rsidRPr="005F6E45">
        <w:rPr>
          <w:rFonts w:ascii="Times New Roman" w:hAnsi="Times New Roman" w:cs="Times New Roman"/>
          <w:sz w:val="24"/>
          <w:szCs w:val="24"/>
        </w:rPr>
        <w:t xml:space="preserve"> формировани</w:t>
      </w:r>
      <w:r w:rsidR="00923B92" w:rsidRPr="005F6E45">
        <w:rPr>
          <w:rFonts w:ascii="Times New Roman" w:hAnsi="Times New Roman" w:cs="Times New Roman"/>
          <w:sz w:val="24"/>
          <w:szCs w:val="24"/>
        </w:rPr>
        <w:t>й</w:t>
      </w:r>
      <w:r w:rsidRPr="005F6E45">
        <w:rPr>
          <w:rFonts w:ascii="Times New Roman" w:hAnsi="Times New Roman" w:cs="Times New Roman"/>
          <w:sz w:val="24"/>
          <w:szCs w:val="24"/>
        </w:rPr>
        <w:t>, в том числе самодеятельного народного творчества, а также любительские объединения и клубы по интересам (</w:t>
      </w:r>
      <w:r w:rsidR="00923B92" w:rsidRPr="005F6E45">
        <w:rPr>
          <w:rFonts w:ascii="Times New Roman" w:hAnsi="Times New Roman" w:cs="Times New Roman"/>
          <w:sz w:val="24"/>
          <w:szCs w:val="24"/>
        </w:rPr>
        <w:t>490</w:t>
      </w:r>
      <w:r w:rsidRPr="005F6E4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923B92" w:rsidRPr="005F6E45">
        <w:rPr>
          <w:rFonts w:ascii="Times New Roman" w:hAnsi="Times New Roman" w:cs="Times New Roman"/>
          <w:sz w:val="24"/>
          <w:szCs w:val="24"/>
        </w:rPr>
        <w:t>ов</w:t>
      </w:r>
      <w:r w:rsidRPr="005F6E45">
        <w:rPr>
          <w:rFonts w:ascii="Times New Roman" w:hAnsi="Times New Roman" w:cs="Times New Roman"/>
          <w:sz w:val="24"/>
          <w:szCs w:val="24"/>
        </w:rPr>
        <w:t xml:space="preserve"> – дети до 14 лет, всего – 2</w:t>
      </w:r>
      <w:r w:rsidR="00923B92" w:rsidRPr="005F6E45">
        <w:rPr>
          <w:rFonts w:ascii="Times New Roman" w:hAnsi="Times New Roman" w:cs="Times New Roman"/>
          <w:sz w:val="24"/>
          <w:szCs w:val="24"/>
        </w:rPr>
        <w:t>,1</w:t>
      </w:r>
      <w:r w:rsidRPr="005F6E4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>частников);</w:t>
      </w:r>
    </w:p>
    <w:p w:rsidR="00113D2C" w:rsidRPr="005F6E45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посещений МБУК МВЦ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36,3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тыс. человек 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35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человек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13D2C" w:rsidRPr="005F6E45" w:rsidRDefault="00113D2C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зрителей профессиональных театров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43</w:t>
      </w:r>
      <w:r w:rsidR="0048008E" w:rsidRPr="005F6E4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еловек 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lastRenderedPageBreak/>
        <w:t>41,8</w:t>
      </w:r>
      <w:r w:rsidR="004A5F58" w:rsidRPr="005F6E4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тыс</w:t>
      </w:r>
      <w:r w:rsidR="00C45175" w:rsidRPr="005F6E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человек);</w:t>
      </w:r>
    </w:p>
    <w:p w:rsidR="00135F14" w:rsidRPr="005F6E45" w:rsidRDefault="00135F14" w:rsidP="007D187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>в  МБУК «Театр оперетты» и МБУК театр кукол «Золотой ключик» осуществлена постановка 8 новых спектаклей;</w:t>
      </w:r>
    </w:p>
    <w:p w:rsidR="004A5F58" w:rsidRPr="005F6E45" w:rsidRDefault="004A5F58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число обучающихся в детских школах искусств </w:t>
      </w:r>
      <w:r w:rsidR="002C125B"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составило 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– 2, </w:t>
      </w:r>
      <w:r w:rsidR="00923B92" w:rsidRPr="005F6E45">
        <w:rPr>
          <w:rFonts w:ascii="Times New Roman" w:hAnsi="Times New Roman" w:cs="Times New Roman"/>
          <w:color w:val="000000"/>
          <w:sz w:val="24"/>
          <w:szCs w:val="24"/>
        </w:rPr>
        <w:t>165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Pr="005F6E45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5F6E45">
        <w:rPr>
          <w:rFonts w:ascii="Times New Roman" w:hAnsi="Times New Roman" w:cs="Times New Roman"/>
          <w:color w:val="000000"/>
          <w:sz w:val="24"/>
          <w:szCs w:val="24"/>
        </w:rPr>
        <w:t>еловек (план – 2,</w:t>
      </w:r>
      <w:r w:rsidR="00815772" w:rsidRPr="005F6E45">
        <w:rPr>
          <w:rFonts w:ascii="Times New Roman" w:hAnsi="Times New Roman" w:cs="Times New Roman"/>
          <w:color w:val="000000"/>
          <w:sz w:val="24"/>
          <w:szCs w:val="24"/>
        </w:rPr>
        <w:t>165</w:t>
      </w:r>
      <w:r w:rsidRPr="005F6E45">
        <w:rPr>
          <w:rFonts w:ascii="Times New Roman" w:hAnsi="Times New Roman" w:cs="Times New Roman"/>
          <w:color w:val="000000"/>
          <w:sz w:val="24"/>
          <w:szCs w:val="24"/>
        </w:rPr>
        <w:t> тыс.человек);</w:t>
      </w:r>
    </w:p>
    <w:p w:rsidR="00722881" w:rsidRPr="005F6E45" w:rsidRDefault="00722881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6E45">
        <w:rPr>
          <w:rFonts w:ascii="Times New Roman" w:hAnsi="Times New Roman" w:cs="Times New Roman"/>
          <w:color w:val="000000"/>
          <w:sz w:val="24"/>
          <w:szCs w:val="24"/>
        </w:rPr>
        <w:t>в течение года проведено более 2,0 тыс</w:t>
      </w:r>
      <w:proofErr w:type="gramStart"/>
      <w:r w:rsidRPr="005F6E45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5F6E45">
        <w:rPr>
          <w:rFonts w:ascii="Times New Roman" w:hAnsi="Times New Roman" w:cs="Times New Roman"/>
          <w:color w:val="000000"/>
          <w:sz w:val="24"/>
          <w:szCs w:val="24"/>
        </w:rPr>
        <w:t>ультурно-массовых мероприятий.</w:t>
      </w:r>
    </w:p>
    <w:p w:rsidR="00212B16" w:rsidRPr="005F6E45" w:rsidRDefault="00212B16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целях улучшения качества предоставляемых услуг в сфере культуры </w:t>
      </w:r>
      <w:r w:rsidR="00E9760B" w:rsidRPr="005F6E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рамках муниципальной программы </w:t>
      </w:r>
      <w:r w:rsidRPr="005F6E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реализованы следующие мероприятия:</w:t>
      </w:r>
    </w:p>
    <w:p w:rsidR="00D07B3D" w:rsidRPr="005F6E45" w:rsidRDefault="00D07B3D" w:rsidP="007D1873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выделены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субсидии из федерального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краевого бюджетов на комплектование книжных фондов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Центральн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библиотек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722881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им. М. Горького 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(из федерального бюджета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8,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уб., из краевого бюджета –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165,3</w:t>
      </w:r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FA5736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местного бюджета – 56,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2E7ADF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92B57" w:rsidRPr="005F6E45" w:rsidRDefault="00992B57" w:rsidP="00992B57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- выделены субсидии из федерального, краевого бюджетов на укрепление материально-технической базы и поддержку творческой деятельности МБУК Театр оперетты и МБУК театр кукол «Золотой ключик» (из федерального бюджета – 10 400,100 тыс</w:t>
      </w:r>
      <w:proofErr w:type="gramStart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уб., из краевого бюджета – 1 155,610 </w:t>
      </w:r>
      <w:proofErr w:type="spellStart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местного бюджета – 1 155,569 </w:t>
      </w:r>
      <w:proofErr w:type="spellStart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E9760B" w:rsidRPr="005F6E45" w:rsidRDefault="00E9760B" w:rsidP="007D1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- </w:t>
      </w:r>
      <w:r w:rsidR="00992B57" w:rsidRPr="005F6E45">
        <w:rPr>
          <w:rFonts w:ascii="Times New Roman" w:hAnsi="Times New Roman" w:cs="Times New Roman"/>
          <w:sz w:val="24"/>
          <w:szCs w:val="24"/>
        </w:rPr>
        <w:t xml:space="preserve">проведен первый этап </w:t>
      </w:r>
      <w:r w:rsidR="00135504" w:rsidRPr="005F6E45">
        <w:rPr>
          <w:rFonts w:ascii="Times New Roman" w:hAnsi="Times New Roman" w:cs="Times New Roman"/>
          <w:sz w:val="24"/>
          <w:szCs w:val="24"/>
        </w:rPr>
        <w:t xml:space="preserve">капитального ремонта </w:t>
      </w:r>
      <w:r w:rsidR="00497DB0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Центральной городской библиотеки им. М. Горького</w:t>
      </w:r>
      <w:r w:rsidR="00945D38" w:rsidRPr="005F6E45">
        <w:rPr>
          <w:rFonts w:ascii="Times New Roman" w:hAnsi="Times New Roman" w:cs="Times New Roman"/>
          <w:sz w:val="24"/>
          <w:szCs w:val="24"/>
        </w:rPr>
        <w:t xml:space="preserve">, здание по ул. Крупской, 8 (из местного бюджета выделено 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538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 858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5D38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945D38"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45D38" w:rsidRPr="005F6E45">
        <w:rPr>
          <w:rFonts w:ascii="Times New Roman" w:hAnsi="Times New Roman" w:cs="Times New Roman"/>
          <w:sz w:val="24"/>
          <w:szCs w:val="24"/>
        </w:rPr>
        <w:t>уб.)</w:t>
      </w:r>
      <w:r w:rsidR="00135504" w:rsidRPr="005F6E45">
        <w:rPr>
          <w:rFonts w:ascii="Times New Roman" w:hAnsi="Times New Roman" w:cs="Times New Roman"/>
          <w:sz w:val="24"/>
          <w:szCs w:val="24"/>
        </w:rPr>
        <w:t>;</w:t>
      </w:r>
    </w:p>
    <w:p w:rsidR="00992B57" w:rsidRPr="005F6E45" w:rsidRDefault="00135504" w:rsidP="00992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 xml:space="preserve">- </w:t>
      </w:r>
      <w:r w:rsidR="00992B57" w:rsidRPr="005F6E45">
        <w:rPr>
          <w:rFonts w:ascii="Times New Roman" w:hAnsi="Times New Roman" w:cs="Times New Roman"/>
          <w:sz w:val="24"/>
          <w:szCs w:val="24"/>
        </w:rPr>
        <w:t>р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азработ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аны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дизайн-проект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проектно-сметн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проведения капитального ремонта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библиотек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6 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ул. Ленина,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2B57" w:rsidRPr="005F6E45">
        <w:rPr>
          <w:rFonts w:ascii="Times New Roman" w:hAnsi="Times New Roman" w:cs="Times New Roman"/>
          <w:sz w:val="24"/>
          <w:szCs w:val="24"/>
        </w:rPr>
        <w:t>(из местного бюджета выделено 1 106,925 тыс</w:t>
      </w:r>
      <w:proofErr w:type="gramStart"/>
      <w:r w:rsidR="00992B57"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92B57" w:rsidRPr="005F6E45">
        <w:rPr>
          <w:rFonts w:ascii="Times New Roman" w:hAnsi="Times New Roman" w:cs="Times New Roman"/>
          <w:sz w:val="24"/>
          <w:szCs w:val="24"/>
        </w:rPr>
        <w:t>уб.)</w:t>
      </w:r>
    </w:p>
    <w:p w:rsidR="00135504" w:rsidRPr="005F6E45" w:rsidRDefault="00992B57" w:rsidP="00992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>- р</w:t>
      </w:r>
      <w:r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азработ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ана</w:t>
      </w:r>
      <w:r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проектно-сметн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проведения капитального ремонта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здания Музейно-выставочного центра по ул. Свердлова, 68  </w:t>
      </w:r>
      <w:r w:rsidRPr="005F6E45">
        <w:rPr>
          <w:rFonts w:ascii="Times New Roman" w:hAnsi="Times New Roman" w:cs="Times New Roman"/>
          <w:sz w:val="24"/>
          <w:szCs w:val="24"/>
        </w:rPr>
        <w:t>(из местного бюджета выделено 5 000,000 тыс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>уб.)</w:t>
      </w: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92B57" w:rsidRPr="005F6E45" w:rsidRDefault="00135F14" w:rsidP="00992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>-</w:t>
      </w:r>
      <w:r w:rsidR="00992B57" w:rsidRPr="005F6E45">
        <w:rPr>
          <w:rFonts w:ascii="Times New Roman" w:hAnsi="Times New Roman" w:cs="Times New Roman"/>
          <w:sz w:val="24"/>
          <w:szCs w:val="24"/>
        </w:rPr>
        <w:t xml:space="preserve"> проведен ряд мероприятий для о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беспечени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безопасных и комфортных условий функционирования учреждений культуры – МБУК «Музейно-выставочный центр», МБУК ЦГБ им. М. Горького, МАУК </w:t>
      </w:r>
      <w:r w:rsidR="002A55CD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Парк культуры и отдыха им. С.М. Кирова</w:t>
      </w:r>
      <w:r w:rsidR="002A55CD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992B57" w:rsidRPr="005F6E45">
        <w:rPr>
          <w:rFonts w:ascii="Times New Roman" w:eastAsia="Calibri" w:hAnsi="Times New Roman" w:cs="Times New Roman"/>
          <w:color w:val="000000"/>
          <w:sz w:val="24"/>
          <w:szCs w:val="24"/>
        </w:rPr>
        <w:t>, МБУК «Дворец культуры»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2B57" w:rsidRPr="005F6E45">
        <w:rPr>
          <w:rFonts w:ascii="Times New Roman" w:hAnsi="Times New Roman" w:cs="Times New Roman"/>
          <w:sz w:val="24"/>
          <w:szCs w:val="24"/>
        </w:rPr>
        <w:t>(из местного бюджета выделено 2 404,063 тыс</w:t>
      </w:r>
      <w:proofErr w:type="gramStart"/>
      <w:r w:rsidR="00992B57"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92B57" w:rsidRPr="005F6E45">
        <w:rPr>
          <w:rFonts w:ascii="Times New Roman" w:hAnsi="Times New Roman" w:cs="Times New Roman"/>
          <w:sz w:val="24"/>
          <w:szCs w:val="24"/>
        </w:rPr>
        <w:t>уб.)</w:t>
      </w:r>
      <w:r w:rsidR="00992B57"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92B57" w:rsidRPr="005F6E45" w:rsidRDefault="00992B57" w:rsidP="00992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проведен ремонт входной группы здания МБУК «Центр досуга» </w:t>
      </w:r>
      <w:r w:rsidRPr="005F6E45">
        <w:rPr>
          <w:rFonts w:ascii="Times New Roman" w:hAnsi="Times New Roman" w:cs="Times New Roman"/>
          <w:sz w:val="24"/>
          <w:szCs w:val="24"/>
        </w:rPr>
        <w:t>(из местного бюджета выделено 1 459,655 тыс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>уб.);</w:t>
      </w:r>
    </w:p>
    <w:p w:rsidR="00992B57" w:rsidRPr="005F6E45" w:rsidRDefault="00992B57" w:rsidP="00992B5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>- приобретено звуковое оборудование для МБУК «Дворец культуры»  (из местного бюджета выделено 2 239,000 тыс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>уб.);</w:t>
      </w:r>
    </w:p>
    <w:p w:rsidR="00087091" w:rsidRPr="005F6E45" w:rsidRDefault="00992B57" w:rsidP="00BE51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E45">
        <w:rPr>
          <w:rFonts w:ascii="Times New Roman" w:hAnsi="Times New Roman" w:cs="Times New Roman"/>
          <w:sz w:val="24"/>
          <w:szCs w:val="24"/>
        </w:rPr>
        <w:t>- проведена работа по независимой оценке качества оказания услуг учреждениями культуры (из местного бюджета выделено 210,0 тыс</w:t>
      </w:r>
      <w:proofErr w:type="gramStart"/>
      <w:r w:rsidRPr="005F6E4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6E45">
        <w:rPr>
          <w:rFonts w:ascii="Times New Roman" w:hAnsi="Times New Roman" w:cs="Times New Roman"/>
          <w:sz w:val="24"/>
          <w:szCs w:val="24"/>
        </w:rPr>
        <w:t>уб.).</w:t>
      </w:r>
    </w:p>
    <w:sectPr w:rsidR="00087091" w:rsidRPr="005F6E45" w:rsidSect="007D1873">
      <w:footerReference w:type="default" r:id="rId6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6A2" w:rsidRDefault="003326A2" w:rsidP="00AF4822">
      <w:pPr>
        <w:spacing w:after="0" w:line="240" w:lineRule="auto"/>
      </w:pPr>
      <w:r>
        <w:separator/>
      </w:r>
    </w:p>
  </w:endnote>
  <w:endnote w:type="continuationSeparator" w:id="0">
    <w:p w:rsidR="003326A2" w:rsidRDefault="003326A2" w:rsidP="00AF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945" w:rsidRDefault="00AB1945">
    <w:pPr>
      <w:pStyle w:val="a6"/>
      <w:jc w:val="center"/>
    </w:pPr>
  </w:p>
  <w:p w:rsidR="00AB1945" w:rsidRDefault="00AB19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6A2" w:rsidRDefault="003326A2" w:rsidP="00AF4822">
      <w:pPr>
        <w:spacing w:after="0" w:line="240" w:lineRule="auto"/>
      </w:pPr>
      <w:r>
        <w:separator/>
      </w:r>
    </w:p>
  </w:footnote>
  <w:footnote w:type="continuationSeparator" w:id="0">
    <w:p w:rsidR="003326A2" w:rsidRDefault="003326A2" w:rsidP="00AF4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65F"/>
    <w:rsid w:val="0000170F"/>
    <w:rsid w:val="00014639"/>
    <w:rsid w:val="0003647E"/>
    <w:rsid w:val="00087091"/>
    <w:rsid w:val="000F0EB8"/>
    <w:rsid w:val="000F29F7"/>
    <w:rsid w:val="00105253"/>
    <w:rsid w:val="00113D2C"/>
    <w:rsid w:val="00135504"/>
    <w:rsid w:val="00135F14"/>
    <w:rsid w:val="001D01F3"/>
    <w:rsid w:val="001D3F24"/>
    <w:rsid w:val="00212B16"/>
    <w:rsid w:val="0026765F"/>
    <w:rsid w:val="002A082C"/>
    <w:rsid w:val="002A55CD"/>
    <w:rsid w:val="002C125B"/>
    <w:rsid w:val="002C210A"/>
    <w:rsid w:val="002E7ADF"/>
    <w:rsid w:val="002F3C5B"/>
    <w:rsid w:val="003326A2"/>
    <w:rsid w:val="00335BBC"/>
    <w:rsid w:val="00372CD8"/>
    <w:rsid w:val="00375685"/>
    <w:rsid w:val="004714F0"/>
    <w:rsid w:val="004772DC"/>
    <w:rsid w:val="0048008E"/>
    <w:rsid w:val="00497DB0"/>
    <w:rsid w:val="004A5F58"/>
    <w:rsid w:val="004C770D"/>
    <w:rsid w:val="004E4D63"/>
    <w:rsid w:val="004F0CA5"/>
    <w:rsid w:val="005104E0"/>
    <w:rsid w:val="0055307F"/>
    <w:rsid w:val="0058559D"/>
    <w:rsid w:val="005A7487"/>
    <w:rsid w:val="005C1CF1"/>
    <w:rsid w:val="005E22CA"/>
    <w:rsid w:val="005F6E45"/>
    <w:rsid w:val="00722881"/>
    <w:rsid w:val="00740F40"/>
    <w:rsid w:val="007A6FCE"/>
    <w:rsid w:val="007C3501"/>
    <w:rsid w:val="007D1873"/>
    <w:rsid w:val="007D7396"/>
    <w:rsid w:val="0080242D"/>
    <w:rsid w:val="00815772"/>
    <w:rsid w:val="00822C6F"/>
    <w:rsid w:val="00841F25"/>
    <w:rsid w:val="008C3DB4"/>
    <w:rsid w:val="00901ED4"/>
    <w:rsid w:val="00916018"/>
    <w:rsid w:val="00923B92"/>
    <w:rsid w:val="00945D38"/>
    <w:rsid w:val="00992B57"/>
    <w:rsid w:val="009B0996"/>
    <w:rsid w:val="009B754D"/>
    <w:rsid w:val="009C234C"/>
    <w:rsid w:val="00A0145F"/>
    <w:rsid w:val="00A9769D"/>
    <w:rsid w:val="00AB1945"/>
    <w:rsid w:val="00AE4747"/>
    <w:rsid w:val="00AF1D24"/>
    <w:rsid w:val="00AF4822"/>
    <w:rsid w:val="00B060C1"/>
    <w:rsid w:val="00B155ED"/>
    <w:rsid w:val="00B2242E"/>
    <w:rsid w:val="00B3541C"/>
    <w:rsid w:val="00B679DF"/>
    <w:rsid w:val="00B7421E"/>
    <w:rsid w:val="00BD5E49"/>
    <w:rsid w:val="00BE5168"/>
    <w:rsid w:val="00C45175"/>
    <w:rsid w:val="00C63FD0"/>
    <w:rsid w:val="00D07B3D"/>
    <w:rsid w:val="00D10646"/>
    <w:rsid w:val="00D31958"/>
    <w:rsid w:val="00D4360B"/>
    <w:rsid w:val="00D9014C"/>
    <w:rsid w:val="00D90C04"/>
    <w:rsid w:val="00DE3980"/>
    <w:rsid w:val="00E21CC5"/>
    <w:rsid w:val="00E46F09"/>
    <w:rsid w:val="00E9760B"/>
    <w:rsid w:val="00E97E9B"/>
    <w:rsid w:val="00EA2619"/>
    <w:rsid w:val="00ED2C54"/>
    <w:rsid w:val="00EE1C76"/>
    <w:rsid w:val="00F04E8D"/>
    <w:rsid w:val="00F152AE"/>
    <w:rsid w:val="00F23826"/>
    <w:rsid w:val="00F42748"/>
    <w:rsid w:val="00FA437C"/>
    <w:rsid w:val="00FA5736"/>
    <w:rsid w:val="00FE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087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F4822"/>
  </w:style>
  <w:style w:type="paragraph" w:styleId="a6">
    <w:name w:val="footer"/>
    <w:basedOn w:val="a"/>
    <w:link w:val="a7"/>
    <w:uiPriority w:val="99"/>
    <w:unhideWhenUsed/>
    <w:rsid w:val="00AF4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4822"/>
  </w:style>
  <w:style w:type="paragraph" w:customStyle="1" w:styleId="ConsPlusNormal">
    <w:name w:val="ConsPlusNormal"/>
    <w:rsid w:val="00E97E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Пользователь Windows</cp:lastModifiedBy>
  <cp:revision>4</cp:revision>
  <cp:lastPrinted>2017-04-04T03:22:00Z</cp:lastPrinted>
  <dcterms:created xsi:type="dcterms:W3CDTF">2015-02-25T01:57:00Z</dcterms:created>
  <dcterms:modified xsi:type="dcterms:W3CDTF">2018-02-16T08:10:00Z</dcterms:modified>
</cp:coreProperties>
</file>