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2B3FE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октября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2-19Р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584" w:rsidRPr="007B7584" w:rsidRDefault="007B7584" w:rsidP="007B758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7584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B7584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B7584">
        <w:rPr>
          <w:rFonts w:ascii="Times New Roman" w:hAnsi="Times New Roman"/>
          <w:sz w:val="28"/>
          <w:szCs w:val="28"/>
        </w:rPr>
        <w:t xml:space="preserve"> ЗАТО                                           г. Железногорск Красноярского края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</w:t>
      </w:r>
    </w:p>
    <w:p w:rsidR="007B7584" w:rsidRPr="007B7584" w:rsidRDefault="007B7584" w:rsidP="007B758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B7584" w:rsidRPr="007B7584" w:rsidRDefault="007B7584" w:rsidP="007B7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584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5" w:history="1">
        <w:r w:rsidRPr="007B7584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7B7584">
        <w:rPr>
          <w:rFonts w:ascii="Times New Roman" w:hAnsi="Times New Roman"/>
          <w:color w:val="000000"/>
          <w:sz w:val="28"/>
          <w:szCs w:val="28"/>
        </w:rPr>
        <w:t xml:space="preserve"> городского округа «</w:t>
      </w:r>
      <w:proofErr w:type="gramStart"/>
      <w:r w:rsidRPr="007B7584">
        <w:rPr>
          <w:rFonts w:ascii="Times New Roman" w:hAnsi="Times New Roman"/>
          <w:color w:val="000000"/>
          <w:sz w:val="28"/>
          <w:szCs w:val="28"/>
        </w:rPr>
        <w:t>Закрытое</w:t>
      </w:r>
      <w:proofErr w:type="gramEnd"/>
      <w:r w:rsidRPr="007B7584">
        <w:rPr>
          <w:rFonts w:ascii="Times New Roman" w:hAnsi="Times New Roman"/>
          <w:color w:val="000000"/>
          <w:sz w:val="28"/>
          <w:szCs w:val="28"/>
        </w:rPr>
        <w:t xml:space="preserve">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 Совет </w:t>
      </w:r>
      <w:proofErr w:type="gramStart"/>
      <w:r w:rsidRPr="007B7584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7B7584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</w:p>
    <w:p w:rsidR="007B7584" w:rsidRPr="007B7584" w:rsidRDefault="007B7584" w:rsidP="007B75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584" w:rsidRPr="007B7584" w:rsidRDefault="007B7584" w:rsidP="007B75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B7584">
        <w:rPr>
          <w:rFonts w:ascii="Times New Roman" w:hAnsi="Times New Roman"/>
          <w:sz w:val="28"/>
          <w:szCs w:val="28"/>
        </w:rPr>
        <w:t>РЕШИЛ:</w:t>
      </w:r>
    </w:p>
    <w:p w:rsidR="007B7584" w:rsidRPr="007B7584" w:rsidRDefault="007B7584" w:rsidP="007B7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584">
        <w:rPr>
          <w:rFonts w:ascii="Times New Roman" w:hAnsi="Times New Roman"/>
          <w:color w:val="000000"/>
          <w:sz w:val="28"/>
          <w:szCs w:val="28"/>
        </w:rPr>
        <w:t xml:space="preserve">1. Внести в решение Совета депутатов от 07.07.2016 № 10-44Р «Об утверждении Положения о предоставлении муниципального имущества, входящего в состав </w:t>
      </w:r>
      <w:r w:rsidR="000D7C4E">
        <w:rPr>
          <w:rFonts w:ascii="Times New Roman" w:hAnsi="Times New Roman"/>
          <w:color w:val="000000"/>
          <w:sz w:val="28"/>
          <w:szCs w:val="28"/>
        </w:rPr>
        <w:t>м</w:t>
      </w:r>
      <w:r w:rsidRPr="007B7584">
        <w:rPr>
          <w:rFonts w:ascii="Times New Roman" w:hAnsi="Times New Roman"/>
          <w:color w:val="000000"/>
          <w:sz w:val="28"/>
          <w:szCs w:val="28"/>
        </w:rPr>
        <w:t xml:space="preserve">униципальной </w:t>
      </w:r>
      <w:proofErr w:type="gramStart"/>
      <w:r w:rsidRPr="007B7584">
        <w:rPr>
          <w:rFonts w:ascii="Times New Roman" w:hAnsi="Times New Roman"/>
          <w:color w:val="000000"/>
          <w:sz w:val="28"/>
          <w:szCs w:val="28"/>
        </w:rPr>
        <w:t>казны</w:t>
      </w:r>
      <w:proofErr w:type="gramEnd"/>
      <w:r w:rsidRPr="007B7584">
        <w:rPr>
          <w:rFonts w:ascii="Times New Roman" w:hAnsi="Times New Roman"/>
          <w:color w:val="000000"/>
          <w:sz w:val="28"/>
          <w:szCs w:val="28"/>
        </w:rPr>
        <w:t xml:space="preserve"> ЗАТО Железногорск, социально ориентированным некоммерческим организациям» следующие изменения:</w:t>
      </w:r>
    </w:p>
    <w:p w:rsidR="007B7584" w:rsidRPr="007B7584" w:rsidRDefault="007B7584" w:rsidP="007B75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584">
        <w:rPr>
          <w:rFonts w:ascii="Times New Roman" w:hAnsi="Times New Roman" w:cs="Times New Roman"/>
          <w:b w:val="0"/>
          <w:sz w:val="28"/>
          <w:szCs w:val="28"/>
        </w:rPr>
        <w:t xml:space="preserve">1.1. Пункт 3.2. приложения к решению Совета </w:t>
      </w:r>
      <w:proofErr w:type="gramStart"/>
      <w:r w:rsidRPr="007B7584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7B7584">
        <w:rPr>
          <w:rFonts w:ascii="Times New Roman" w:hAnsi="Times New Roman" w:cs="Times New Roman"/>
          <w:b w:val="0"/>
          <w:sz w:val="28"/>
          <w:szCs w:val="28"/>
        </w:rPr>
        <w:t xml:space="preserve"> ЗАТО                      г. Железногорск от 07.07.2016 № 10-44Р  изложить в следующей редакции: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«3.2. Состав Комиссии формируется Администрацией ЗАТО г</w:t>
      </w:r>
      <w:proofErr w:type="gramStart"/>
      <w:r w:rsidRPr="007B758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B7584">
        <w:rPr>
          <w:rFonts w:ascii="Times New Roman" w:hAnsi="Times New Roman" w:cs="Times New Roman"/>
          <w:sz w:val="28"/>
          <w:szCs w:val="28"/>
        </w:rPr>
        <w:t>елезногорск и утверждается постановлением Администрации ЗАТО г.Железногорск. Подготовку проекта постановления осуществляет Муниципальное казенное учреждение «Управление имуществом, землепользования и землеустройства (далее – МКУ «</w:t>
      </w:r>
      <w:proofErr w:type="spellStart"/>
      <w:r w:rsidRPr="007B7584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Pr="007B7584">
        <w:rPr>
          <w:rFonts w:ascii="Times New Roman" w:hAnsi="Times New Roman" w:cs="Times New Roman"/>
          <w:sz w:val="28"/>
          <w:szCs w:val="28"/>
        </w:rPr>
        <w:t>»).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В состав Комиссии входят: председатель Комиссии, заместитель председателя, секретарь Комиссии, члены Комиссии.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включаются представители </w:t>
      </w:r>
      <w:proofErr w:type="gramStart"/>
      <w:r w:rsidRPr="007B758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B7584">
        <w:rPr>
          <w:rFonts w:ascii="Times New Roman" w:hAnsi="Times New Roman" w:cs="Times New Roman"/>
          <w:sz w:val="28"/>
          <w:szCs w:val="28"/>
        </w:rPr>
        <w:t xml:space="preserve"> ЗАТО                  г. Железногорск, Совета депутатов ЗАТО г. Железногорск (три представителя), муниципальных учреждений, осуществляющих исполнение муниципальных функций в целях обеспечения реализации предусмотренных Уставом учреждения полномочий Администрации ЗАТО г. Железногорск в сфере социального развития, представители иных некоммерческих организаций.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Число членов Комиссии - 13 человек.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Число членов Комиссии, замещающих муниципальные должности и должности муниципальной службы, должно быть менее половины состава Комиссии.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Секретарь Комиссии назначается из числа специалистов МКУ «</w:t>
      </w:r>
      <w:proofErr w:type="spellStart"/>
      <w:r w:rsidRPr="007B7584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Pr="007B758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B758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B7584">
        <w:rPr>
          <w:rFonts w:ascii="Times New Roman" w:hAnsi="Times New Roman" w:cs="Times New Roman"/>
          <w:sz w:val="28"/>
          <w:szCs w:val="28"/>
        </w:rPr>
        <w:t>.</w:t>
      </w:r>
    </w:p>
    <w:p w:rsidR="007B7584" w:rsidRPr="007B7584" w:rsidRDefault="007B7584" w:rsidP="007B75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584">
        <w:rPr>
          <w:rFonts w:ascii="Times New Roman" w:hAnsi="Times New Roman" w:cs="Times New Roman"/>
          <w:b w:val="0"/>
          <w:sz w:val="28"/>
          <w:szCs w:val="28"/>
        </w:rPr>
        <w:t xml:space="preserve">1.2. Пункт 3.3. приложения к решению Совета депутатов ЗАТО                      г. Железногорск от 07.07.2016 № 10-44 </w:t>
      </w:r>
      <w:proofErr w:type="gramStart"/>
      <w:r w:rsidRPr="007B7584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7B7584">
        <w:rPr>
          <w:rFonts w:ascii="Times New Roman" w:hAnsi="Times New Roman" w:cs="Times New Roman"/>
          <w:b w:val="0"/>
          <w:sz w:val="28"/>
          <w:szCs w:val="28"/>
        </w:rPr>
        <w:t xml:space="preserve">  изложить в следующей редакции: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 xml:space="preserve">«3.3. Порядок предоставления муниципального имущества, входящего в состав Муниципальной </w:t>
      </w:r>
      <w:proofErr w:type="gramStart"/>
      <w:r w:rsidRPr="007B758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7B7584">
        <w:rPr>
          <w:rFonts w:ascii="Times New Roman" w:hAnsi="Times New Roman" w:cs="Times New Roman"/>
          <w:sz w:val="28"/>
          <w:szCs w:val="28"/>
        </w:rPr>
        <w:t xml:space="preserve"> ЗАТО Железногорск, социально ориентированным некоммерческим организациям, определяющий порядок подачи заявления о предоставлении муниципального имущества в качестве имущественной поддержки, его рассмотрения, вопросы организации деятельности Комиссии, заключения договора с получателем имущественной поддержки (далее - Порядок), устанавливается Администрацией ЗАТО г. Железногорск. Порядок утверждается постановлением </w:t>
      </w:r>
      <w:proofErr w:type="gramStart"/>
      <w:r w:rsidRPr="007B758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B7584">
        <w:rPr>
          <w:rFonts w:ascii="Times New Roman" w:hAnsi="Times New Roman" w:cs="Times New Roman"/>
          <w:sz w:val="28"/>
          <w:szCs w:val="28"/>
        </w:rPr>
        <w:t xml:space="preserve"> ЗАТО г. Железногорск. Подготовку проекта Порядка и постановления о его утверждении осуществляет МКУ «</w:t>
      </w:r>
      <w:proofErr w:type="spellStart"/>
      <w:r w:rsidRPr="007B7584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Pr="007B758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B758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B7584">
        <w:rPr>
          <w:rFonts w:ascii="Times New Roman" w:hAnsi="Times New Roman" w:cs="Times New Roman"/>
          <w:sz w:val="28"/>
          <w:szCs w:val="28"/>
        </w:rPr>
        <w:t>.</w:t>
      </w:r>
    </w:p>
    <w:p w:rsidR="007B7584" w:rsidRPr="007B7584" w:rsidRDefault="007B7584" w:rsidP="007B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8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75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758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             Д.А. Матроницкого.</w:t>
      </w:r>
    </w:p>
    <w:p w:rsidR="007B7584" w:rsidRPr="007B7584" w:rsidRDefault="007B7584" w:rsidP="007B7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584">
        <w:rPr>
          <w:rFonts w:ascii="Times New Roman" w:hAnsi="Times New Roman"/>
          <w:sz w:val="28"/>
          <w:szCs w:val="28"/>
        </w:rPr>
        <w:t xml:space="preserve">3. </w:t>
      </w:r>
      <w:r w:rsidRPr="007B7584">
        <w:rPr>
          <w:rFonts w:ascii="Times New Roman" w:hAnsi="Times New Roman"/>
          <w:color w:val="000000"/>
          <w:sz w:val="28"/>
          <w:szCs w:val="28"/>
        </w:rPr>
        <w:t>Настоящее решение подлежит официальному опубликованию и вступает в силу с 1 ноября 2020 года.</w:t>
      </w:r>
    </w:p>
    <w:p w:rsidR="007B7584" w:rsidRPr="007B7584" w:rsidRDefault="007B7584" w:rsidP="007B7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7584" w:rsidRPr="007B7584" w:rsidRDefault="007B7584" w:rsidP="007B7584">
      <w:pPr>
        <w:pStyle w:val="ConsNormal"/>
        <w:ind w:firstLine="426"/>
        <w:jc w:val="both"/>
        <w:rPr>
          <w:sz w:val="28"/>
          <w:szCs w:val="28"/>
        </w:rPr>
      </w:pPr>
    </w:p>
    <w:p w:rsidR="001A4390" w:rsidRDefault="001A4390" w:rsidP="001A4390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                                 </w:t>
      </w:r>
      <w:r w:rsidRPr="00A71644">
        <w:rPr>
          <w:rFonts w:ascii="Times New Roman" w:hAnsi="Times New Roman"/>
          <w:sz w:val="28"/>
          <w:szCs w:val="28"/>
        </w:rPr>
        <w:t>Глава ЗАТО г. Железногорск</w:t>
      </w:r>
    </w:p>
    <w:p w:rsidR="001A4390" w:rsidRPr="00A71644" w:rsidRDefault="001A4390" w:rsidP="001A4390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A71644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A4390" w:rsidRPr="00A71644" w:rsidRDefault="001A4390" w:rsidP="001A4390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71644">
        <w:rPr>
          <w:rFonts w:ascii="Times New Roman" w:hAnsi="Times New Roman"/>
          <w:sz w:val="28"/>
          <w:szCs w:val="28"/>
        </w:rPr>
        <w:t>г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1A4390" w:rsidRDefault="001A4390" w:rsidP="001A4390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1A4390" w:rsidRPr="00A71644" w:rsidRDefault="001A4390" w:rsidP="001A4390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</w:t>
      </w:r>
      <w:r w:rsidRPr="00A71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164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A7164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Pr="00A7164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7B7584" w:rsidRPr="007B7584" w:rsidRDefault="007B7584" w:rsidP="007B7584">
      <w:pPr>
        <w:pStyle w:val="ConsNormal"/>
        <w:ind w:left="1440" w:firstLine="0"/>
        <w:jc w:val="both"/>
        <w:rPr>
          <w:sz w:val="28"/>
          <w:szCs w:val="28"/>
          <w:highlight w:val="yellow"/>
        </w:rPr>
      </w:pPr>
    </w:p>
    <w:p w:rsidR="007B7584" w:rsidRPr="007B7584" w:rsidRDefault="007B7584" w:rsidP="007B7584">
      <w:pPr>
        <w:pStyle w:val="ConsNormal"/>
        <w:ind w:firstLine="0"/>
        <w:jc w:val="both"/>
        <w:rPr>
          <w:sz w:val="28"/>
          <w:szCs w:val="28"/>
          <w:highlight w:val="yellow"/>
        </w:rPr>
      </w:pPr>
    </w:p>
    <w:p w:rsidR="0006598E" w:rsidRPr="007B7584" w:rsidRDefault="002B3FE2" w:rsidP="007B7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598E" w:rsidRPr="007B7584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D7C4E"/>
    <w:rsid w:val="001A4390"/>
    <w:rsid w:val="00254A73"/>
    <w:rsid w:val="002B3FE2"/>
    <w:rsid w:val="003E2FF3"/>
    <w:rsid w:val="0052394E"/>
    <w:rsid w:val="00690C39"/>
    <w:rsid w:val="00717F4C"/>
    <w:rsid w:val="007B1D9D"/>
    <w:rsid w:val="007B7584"/>
    <w:rsid w:val="00852C53"/>
    <w:rsid w:val="00AE3074"/>
    <w:rsid w:val="00B07FDE"/>
    <w:rsid w:val="00BB728E"/>
    <w:rsid w:val="00C443B2"/>
    <w:rsid w:val="00FF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B758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7584"/>
    <w:rPr>
      <w:rFonts w:ascii="Calibri" w:eastAsia="Calibri" w:hAnsi="Calibri" w:cs="Times New Roman"/>
    </w:rPr>
  </w:style>
  <w:style w:type="paragraph" w:customStyle="1" w:styleId="ConsNormal">
    <w:name w:val="ConsNormal"/>
    <w:rsid w:val="007B758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B7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68E40506304F6C106FB835E12487603&amp;req=doc&amp;base=RLAW123&amp;n=185548&amp;REFFIELD=134&amp;REFDST=100004&amp;REFDOC=195071&amp;REFBASE=RLAW123&amp;stat=refcode%3D16876%3Bindex%3D14&amp;date=24.09.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10</cp:revision>
  <cp:lastPrinted>2020-10-22T08:41:00Z</cp:lastPrinted>
  <dcterms:created xsi:type="dcterms:W3CDTF">2019-04-30T02:04:00Z</dcterms:created>
  <dcterms:modified xsi:type="dcterms:W3CDTF">2020-10-22T08:43:00Z</dcterms:modified>
</cp:coreProperties>
</file>