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F8" w:rsidRPr="00B33DD7" w:rsidRDefault="00304CF8" w:rsidP="00304CF8">
      <w:pPr>
        <w:pStyle w:val="ConsPlusNormal"/>
        <w:tabs>
          <w:tab w:val="left" w:pos="142"/>
        </w:tabs>
        <w:ind w:left="5812" w:hanging="142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304CF8" w:rsidRPr="00B33DD7" w:rsidRDefault="00B2206F" w:rsidP="00304CF8">
      <w:pPr>
        <w:pStyle w:val="ConsPlusNormal"/>
        <w:ind w:left="5812" w:hanging="142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304CF8"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</w:p>
    <w:p w:rsidR="00304CF8" w:rsidRPr="00B33DD7" w:rsidRDefault="00304CF8" w:rsidP="00304CF8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</w:t>
      </w:r>
    </w:p>
    <w:p w:rsidR="00304CF8" w:rsidRPr="00B33DD7" w:rsidRDefault="00304CF8" w:rsidP="00304CF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поддержки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Железногорск» на 2014-2016 годы</w:t>
      </w:r>
    </w:p>
    <w:p w:rsidR="00E649B3" w:rsidRPr="00B33DD7" w:rsidRDefault="00E649B3" w:rsidP="00E649B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D06E2" w:rsidRPr="00B33DD7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C77" w:rsidRPr="00B33DD7" w:rsidRDefault="009E5C77" w:rsidP="00176C68">
      <w:pPr>
        <w:pStyle w:val="ConsPlu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33DD7">
        <w:rPr>
          <w:rFonts w:ascii="Times New Roman" w:hAnsi="Times New Roman"/>
          <w:b w:val="0"/>
          <w:sz w:val="28"/>
          <w:szCs w:val="28"/>
        </w:rPr>
        <w:t xml:space="preserve">Подпрограмма 5 «Обеспечение реализации </w:t>
      </w:r>
      <w:r w:rsidR="00B2206F">
        <w:rPr>
          <w:rFonts w:ascii="Times New Roman" w:hAnsi="Times New Roman"/>
          <w:b w:val="0"/>
          <w:sz w:val="28"/>
          <w:szCs w:val="28"/>
        </w:rPr>
        <w:t>м</w:t>
      </w:r>
      <w:r w:rsidRPr="00B33DD7">
        <w:rPr>
          <w:rFonts w:ascii="Times New Roman" w:hAnsi="Times New Roman"/>
          <w:b w:val="0"/>
          <w:sz w:val="28"/>
          <w:szCs w:val="28"/>
        </w:rPr>
        <w:t>униципальной программы и</w:t>
      </w:r>
      <w:r w:rsidR="00176C68" w:rsidRPr="00B33DD7">
        <w:rPr>
          <w:rFonts w:ascii="Times New Roman" w:hAnsi="Times New Roman"/>
          <w:b w:val="0"/>
          <w:sz w:val="28"/>
          <w:szCs w:val="28"/>
        </w:rPr>
        <w:t xml:space="preserve"> </w:t>
      </w:r>
      <w:r w:rsidRPr="00B33DD7">
        <w:rPr>
          <w:rFonts w:ascii="Times New Roman" w:hAnsi="Times New Roman"/>
          <w:b w:val="0"/>
          <w:sz w:val="28"/>
          <w:szCs w:val="28"/>
        </w:rPr>
        <w:t>прочие мероприятия</w:t>
      </w:r>
      <w:r w:rsidRPr="00B33DD7">
        <w:rPr>
          <w:rFonts w:ascii="Times New Roman" w:hAnsi="Times New Roman"/>
          <w:b w:val="0"/>
          <w:sz w:val="28"/>
          <w:szCs w:val="28"/>
          <w:lang w:eastAsia="ru-RU"/>
        </w:rPr>
        <w:t>»</w:t>
      </w:r>
    </w:p>
    <w:p w:rsidR="005F55EA" w:rsidRPr="00B33DD7" w:rsidRDefault="00F107F9" w:rsidP="00304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br/>
      </w:r>
      <w:r w:rsidR="00E8057A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1. </w:t>
      </w:r>
      <w:r w:rsidR="00E8057A" w:rsidRPr="00B33DD7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F55EA" w:rsidRPr="00B33DD7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5"/>
        <w:gridCol w:w="5507"/>
      </w:tblGrid>
      <w:tr w:rsidR="0014250E" w:rsidRPr="00B33DD7" w:rsidTr="00D73272">
        <w:trPr>
          <w:trHeight w:val="598"/>
        </w:trPr>
        <w:tc>
          <w:tcPr>
            <w:tcW w:w="2205" w:type="pct"/>
          </w:tcPr>
          <w:p w:rsidR="0014250E" w:rsidRPr="00B33DD7" w:rsidRDefault="0014250E" w:rsidP="0017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06789" w:rsidRPr="00B33D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95" w:type="pct"/>
            <w:vAlign w:val="center"/>
          </w:tcPr>
          <w:p w:rsidR="0014250E" w:rsidRPr="00B33DD7" w:rsidRDefault="00FC38BF" w:rsidP="00EC1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E5C77"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E5C77" w:rsidRPr="00B33DD7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и прочие мероприятия</w:t>
            </w:r>
            <w:r w:rsidRPr="00B33DD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304CF8" w:rsidRPr="00B33DD7" w:rsidTr="00D73272">
        <w:trPr>
          <w:trHeight w:val="964"/>
        </w:trPr>
        <w:tc>
          <w:tcPr>
            <w:tcW w:w="2205" w:type="pct"/>
          </w:tcPr>
          <w:p w:rsidR="00304CF8" w:rsidRPr="00B33DD7" w:rsidRDefault="00304CF8" w:rsidP="00306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программы, в рамках которой реализуется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2795" w:type="pct"/>
          </w:tcPr>
          <w:p w:rsidR="00304CF8" w:rsidRPr="00B33DD7" w:rsidRDefault="00FC38BF" w:rsidP="00176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социальной </w:t>
            </w:r>
          </w:p>
          <w:p w:rsidR="00304CF8" w:rsidRPr="00B33DD7" w:rsidRDefault="00304CF8" w:rsidP="00EC1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</w:t>
            </w:r>
            <w:proofErr w:type="gramStart"/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FC38BF" w:rsidRPr="00B33DD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304CF8" w:rsidP="00115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29570E" w:rsidRPr="00B33DD7" w:rsidRDefault="000E76C3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закрытого административно-территориального образования город Железногорск</w:t>
            </w:r>
            <w:r w:rsidR="0029570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29570E"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16E7" w:rsidRDefault="00306789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9570E" w:rsidRPr="00B33DD7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«Управление культуры»</w:t>
            </w:r>
            <w:r w:rsidR="00EC11AB" w:rsidRPr="00EC11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7A18" w:rsidRPr="00EC11AB" w:rsidRDefault="00167A1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культуры</w:t>
            </w:r>
            <w:r w:rsidRPr="00EC11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405D" w:rsidRPr="00B33DD7" w:rsidRDefault="0029570E" w:rsidP="00FB3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E16E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="006E16E7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C3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16E7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304CF8" w:rsidRPr="00B33DD7" w:rsidTr="00D73272">
        <w:trPr>
          <w:trHeight w:val="273"/>
        </w:trPr>
        <w:tc>
          <w:tcPr>
            <w:tcW w:w="2205" w:type="pct"/>
          </w:tcPr>
          <w:p w:rsidR="00304CF8" w:rsidRPr="00B33DD7" w:rsidRDefault="00304CF8" w:rsidP="00304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304CF8" w:rsidRPr="00B33DD7" w:rsidRDefault="00304CF8" w:rsidP="00304CF8">
            <w:pPr>
              <w:tabs>
                <w:tab w:val="left" w:pos="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одпрограммы:</w:t>
            </w:r>
          </w:p>
          <w:p w:rsidR="00304CF8" w:rsidRPr="00B33DD7" w:rsidRDefault="00252884" w:rsidP="00304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bCs/>
                <w:sz w:val="28"/>
                <w:szCs w:val="28"/>
              </w:rPr>
              <w:t>1. Создание условий для эффективного, ответственного и прозрачного управления финансовыми ресурсами в рамках выполнения установленных функций и переданных государственных полномочий по социальной поддержке и социальному обслуживанию</w:t>
            </w:r>
            <w:r w:rsidR="00E615D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04CF8" w:rsidRPr="00B33DD7" w:rsidRDefault="00306789" w:rsidP="00304CF8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B33DD7">
              <w:rPr>
                <w:sz w:val="28"/>
                <w:szCs w:val="28"/>
              </w:rPr>
              <w:t>З</w:t>
            </w:r>
            <w:r w:rsidR="00304CF8" w:rsidRPr="00B33DD7">
              <w:rPr>
                <w:sz w:val="28"/>
                <w:szCs w:val="28"/>
              </w:rPr>
              <w:t>адач</w:t>
            </w:r>
            <w:r w:rsidRPr="00B33DD7">
              <w:rPr>
                <w:sz w:val="28"/>
                <w:szCs w:val="28"/>
              </w:rPr>
              <w:t>и Подпрограммы</w:t>
            </w:r>
            <w:r w:rsidR="00304CF8" w:rsidRPr="00B33DD7">
              <w:rPr>
                <w:sz w:val="28"/>
                <w:szCs w:val="28"/>
              </w:rPr>
              <w:t>:</w:t>
            </w:r>
          </w:p>
          <w:p w:rsidR="00304CF8" w:rsidRPr="00B33DD7" w:rsidRDefault="00F865B5" w:rsidP="00304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Р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еализация государственной и муниципальной социальной политики на </w:t>
            </w:r>
            <w:proofErr w:type="gramStart"/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proofErr w:type="gramEnd"/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Железногорск</w:t>
            </w:r>
            <w:r w:rsidR="0073611E" w:rsidRPr="00B33DD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;</w:t>
            </w:r>
          </w:p>
          <w:p w:rsidR="006D43EA" w:rsidRPr="00EC11AB" w:rsidRDefault="00F865B5" w:rsidP="00F86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</w:t>
            </w:r>
            <w:r w:rsidR="006D43EA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овершенствование организации предоставления мер социальной поддержки отдельным категориям граждан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304CF8" w:rsidP="00304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304CF8" w:rsidRPr="00B33DD7" w:rsidRDefault="00304CF8" w:rsidP="00304C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pct"/>
            <w:vAlign w:val="center"/>
          </w:tcPr>
          <w:p w:rsidR="00304CF8" w:rsidRPr="00B33DD7" w:rsidRDefault="00320049" w:rsidP="009E5C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176C6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ровень исполнения субвенций на реализацию переданных полномочий края, не менее </w:t>
            </w:r>
            <w:r w:rsidR="0073611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%;</w:t>
            </w:r>
          </w:p>
          <w:p w:rsidR="0073611E" w:rsidRPr="00B33DD7" w:rsidRDefault="00320049" w:rsidP="009E5C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76C68"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3611E"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ровень исполнения средств </w:t>
            </w:r>
            <w:proofErr w:type="gramStart"/>
            <w:r w:rsidR="0073611E" w:rsidRPr="00B33DD7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proofErr w:type="gramEnd"/>
            <w:r w:rsidR="00F865B5"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ЗАТО Железногорск</w:t>
            </w:r>
            <w:r w:rsidR="0073611E" w:rsidRPr="00B33DD7">
              <w:rPr>
                <w:rFonts w:ascii="Times New Roman" w:hAnsi="Times New Roman" w:cs="Times New Roman"/>
                <w:sz w:val="28"/>
                <w:szCs w:val="28"/>
              </w:rPr>
              <w:t>, не менее 95%</w:t>
            </w:r>
            <w:r w:rsidR="0073611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76C68" w:rsidRPr="00B33DD7" w:rsidRDefault="00320049" w:rsidP="00176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176C6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ровень удовлетворенности </w:t>
            </w:r>
            <w:proofErr w:type="gramStart"/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жителей</w:t>
            </w:r>
            <w:proofErr w:type="gramEnd"/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ЗАТО Железногорск 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качеством предоставления  государственных и  муниципальных  услуг в сфере социальной поддержки населения, не менее 90%;</w:t>
            </w:r>
          </w:p>
          <w:p w:rsidR="00D73272" w:rsidRPr="00E615D8" w:rsidRDefault="00320049" w:rsidP="00FB3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176C6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  <w:p w:rsidR="00FB3099" w:rsidRPr="00B33DD7" w:rsidRDefault="00FB3099" w:rsidP="00FB3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CF8" w:rsidRPr="00B33DD7" w:rsidTr="00D73272">
        <w:trPr>
          <w:trHeight w:val="335"/>
        </w:trPr>
        <w:tc>
          <w:tcPr>
            <w:tcW w:w="2205" w:type="pct"/>
          </w:tcPr>
          <w:p w:rsidR="00304CF8" w:rsidRPr="00B33DD7" w:rsidRDefault="00304CF8" w:rsidP="00F8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95" w:type="pct"/>
            <w:vAlign w:val="center"/>
          </w:tcPr>
          <w:p w:rsidR="00304CF8" w:rsidRPr="00B33DD7" w:rsidRDefault="00304CF8" w:rsidP="00F865B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</w:t>
            </w:r>
            <w:r w:rsidR="00F865B5" w:rsidRPr="00B33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3D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- 2016 годы 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304CF8" w:rsidP="00F8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176C6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Объем финансового обеспечения 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2014-2016 годы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128 712 200,0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2014 год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41 878 600,0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2015 год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43 416 800,0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2016 год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43 416 800,0</w:t>
            </w:r>
            <w:r w:rsidR="00176C6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304CF8" w:rsidRPr="00B33DD7" w:rsidRDefault="0057128D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аево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 w:rsidR="00F865B5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2014 год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41 551 600,0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2015 год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43 089 800,00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2016 год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43 089 800,00</w:t>
            </w:r>
            <w:r w:rsidR="0057128D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304CF8" w:rsidRPr="00B33DD7" w:rsidRDefault="0057128D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средств местного</w:t>
            </w:r>
            <w:r w:rsidR="00FC38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2014 год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327 000,0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B33DD7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2015 год </w:t>
            </w:r>
            <w:r w:rsidR="00D73272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A5BA0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327 000,0</w:t>
            </w:r>
            <w:r w:rsidR="0057128D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598B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73272" w:rsidRDefault="00F865B5" w:rsidP="00FB3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2016 год </w:t>
            </w:r>
            <w:r w:rsidR="00D73272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5712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327 000,0</w:t>
            </w:r>
            <w:r w:rsidR="0057128D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FB3099" w:rsidRPr="00B33DD7" w:rsidRDefault="00FB3099" w:rsidP="00FB3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56A" w:rsidRPr="00B33DD7" w:rsidTr="00FB3099">
        <w:trPr>
          <w:trHeight w:val="3404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56A" w:rsidRPr="00B33DD7" w:rsidRDefault="00B1056A" w:rsidP="00D93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8BF" w:rsidRPr="00680D8C" w:rsidRDefault="00FC38BF" w:rsidP="00FC38BF">
            <w:pPr>
              <w:pStyle w:val="ConsPlusCell"/>
              <w:jc w:val="both"/>
            </w:pPr>
            <w:r w:rsidRPr="00680D8C">
              <w:t>Контроль за целевым и эффективным использованием сре</w:t>
            </w:r>
            <w:proofErr w:type="gramStart"/>
            <w:r w:rsidRPr="00680D8C">
              <w:t>дств кр</w:t>
            </w:r>
            <w:proofErr w:type="gramEnd"/>
            <w:r w:rsidRPr="00680D8C">
              <w:t>аевого бюджета осуществляется службой финансово-экономического контроля Красноярского края, Счетной палатой Красноярского края;</w:t>
            </w:r>
          </w:p>
          <w:p w:rsidR="00FB3099" w:rsidRDefault="00FC38BF" w:rsidP="00FB3099">
            <w:pPr>
              <w:spacing w:after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80D8C">
              <w:rPr>
                <w:rFonts w:ascii="Times New Roman" w:hAnsi="Times New Roman" w:cs="Times New Roman"/>
                <w:sz w:val="28"/>
                <w:szCs w:val="28"/>
              </w:rPr>
              <w:t>Контроль за целевым и эффективным использованием средств местного бюджета осуществляется органами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680D8C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</w:t>
            </w:r>
            <w:proofErr w:type="gramStart"/>
            <w:r w:rsidRPr="00680D8C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proofErr w:type="gramEnd"/>
            <w:r w:rsidRPr="00680D8C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</w:p>
          <w:p w:rsidR="00FB3099" w:rsidRPr="00730B33" w:rsidRDefault="00FB3099" w:rsidP="00FB3099">
            <w:pPr>
              <w:spacing w:after="0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D93A93" w:rsidRDefault="00D93A93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099" w:rsidRPr="00E615D8" w:rsidRDefault="00FB3099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C11AB" w:rsidRPr="00E615D8" w:rsidRDefault="00EC11AB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099" w:rsidRPr="00B33DD7" w:rsidRDefault="00FB3099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B33DD7" w:rsidRDefault="005F55EA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2. </w:t>
      </w:r>
      <w:r w:rsidR="00521209" w:rsidRPr="00B33DD7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D93A93" w:rsidRPr="00B33DD7">
        <w:rPr>
          <w:rFonts w:ascii="Times New Roman" w:hAnsi="Times New Roman" w:cs="Times New Roman"/>
          <w:sz w:val="28"/>
          <w:szCs w:val="28"/>
        </w:rPr>
        <w:t>о</w:t>
      </w:r>
      <w:r w:rsidR="00521209" w:rsidRPr="00B33DD7">
        <w:rPr>
          <w:rFonts w:ascii="Times New Roman" w:hAnsi="Times New Roman" w:cs="Times New Roman"/>
          <w:sz w:val="28"/>
          <w:szCs w:val="28"/>
        </w:rPr>
        <w:t>дпрограммы</w:t>
      </w:r>
    </w:p>
    <w:p w:rsidR="005F55EA" w:rsidRPr="00B33DD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Pr="00B33DD7" w:rsidRDefault="005C7D59" w:rsidP="00A65D1E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B33DD7">
        <w:rPr>
          <w:rFonts w:ascii="Times New Roman" w:hAnsi="Times New Roman" w:cs="Times New Roman"/>
          <w:sz w:val="28"/>
          <w:szCs w:val="28"/>
        </w:rPr>
        <w:t>муниципальной</w:t>
      </w:r>
      <w:r w:rsidRPr="00B33DD7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</w:t>
      </w:r>
    </w:p>
    <w:p w:rsidR="00A65D1E" w:rsidRPr="00B33DD7" w:rsidRDefault="00A65D1E" w:rsidP="00A65D1E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7E7C7F" w:rsidRPr="00B33DD7" w:rsidRDefault="007E7C7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В России реализуется курс на внедрение в процесс государственного управления современных инструментов стратегического планирования и управления, ориентированных на управление по результатам (программно-целевой подход). На программную структуру переходит процесс формирования </w:t>
      </w:r>
      <w:proofErr w:type="gramStart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7E7C7F" w:rsidRPr="00B33DD7" w:rsidRDefault="007E7C7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К приоритетным направлениям социал</w:t>
      </w:r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ьной </w:t>
      </w:r>
      <w:proofErr w:type="gramStart"/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отнесены, в том числе:</w:t>
      </w:r>
    </w:p>
    <w:p w:rsidR="007E7C7F" w:rsidRPr="00B33DD7" w:rsidRDefault="007E7C7F" w:rsidP="00667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модернизация и развитие сектора социальных услуг;</w:t>
      </w:r>
    </w:p>
    <w:p w:rsidR="007E7C7F" w:rsidRPr="00B33DD7" w:rsidRDefault="007E7C7F" w:rsidP="00667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обеспечение доступности социальных услуг высокого качества для всех нуждающихся гражда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инвалидов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и семей с детьми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7C7F" w:rsidRPr="00B33DD7" w:rsidRDefault="0066710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Муниципальная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программа</w:t>
      </w:r>
      <w:r w:rsidR="00CF2DBC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«Развитие системы социальной поддержки </w:t>
      </w:r>
      <w:proofErr w:type="gramStart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Железногорск» на 2014-2016 годы </w:t>
      </w:r>
      <w:r w:rsidR="00CF2DBC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</w:t>
      </w:r>
      <w:r w:rsidR="007E7C7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управленческим документом развития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социальной политики в </w:t>
      </w:r>
      <w:r w:rsidR="00CB4117" w:rsidRPr="00B33DD7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7E7C7F" w:rsidRPr="00B33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7C7F" w:rsidRPr="00B33DD7" w:rsidRDefault="007E7C7F" w:rsidP="007E7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DD7">
        <w:rPr>
          <w:rFonts w:ascii="Times New Roman" w:hAnsi="Times New Roman" w:cs="Times New Roman"/>
          <w:sz w:val="28"/>
          <w:szCs w:val="28"/>
        </w:rPr>
        <w:t>Согласно подпункту 24 пункта 2 статьи 26.3 Федерального закона                               от 06.10.1999 №</w:t>
      </w:r>
      <w:r w:rsidR="002C74D5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к полномочиям органов государственной власти субъектов Российской федерации отнесено решение вопросов социальной поддержки и социального обслуживания граждан пожилого возраста и инвалидов, граждан, находящихся в трудной жизненной ситуации, а также детей-сирот, безнадзорных детей, детей, оставшихся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без попечения родителей, социальной поддержки ветеранов труда, лиц проработавших в тылу в период Великой отечественной войны 1941-1945 годов, семей, имеющих детей, жертв политических репрессий, малоимущих граждан. В целях исполнения государственных функций утверждены определяющи</w:t>
      </w:r>
      <w:r w:rsidR="00A65D1E" w:rsidRPr="00B33DD7">
        <w:rPr>
          <w:rFonts w:ascii="Times New Roman" w:hAnsi="Times New Roman" w:cs="Times New Roman"/>
          <w:sz w:val="28"/>
          <w:szCs w:val="28"/>
        </w:rPr>
        <w:t>е</w:t>
      </w:r>
      <w:r w:rsidRPr="00B33DD7">
        <w:rPr>
          <w:rFonts w:ascii="Times New Roman" w:hAnsi="Times New Roman" w:cs="Times New Roman"/>
          <w:sz w:val="28"/>
          <w:szCs w:val="28"/>
        </w:rPr>
        <w:t xml:space="preserve"> стандарт, сроки и последовательность административных процедур (действий) с 2010 года административные регламенты.</w:t>
      </w:r>
    </w:p>
    <w:p w:rsidR="008F5C5C" w:rsidRPr="00B33DD7" w:rsidRDefault="002C74D5" w:rsidP="007E7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DD7">
        <w:rPr>
          <w:rFonts w:ascii="Times New Roman" w:hAnsi="Times New Roman" w:cs="Times New Roman"/>
          <w:sz w:val="28"/>
          <w:szCs w:val="28"/>
        </w:rPr>
        <w:t>Переданные З</w:t>
      </w:r>
      <w:r w:rsidR="007E7C7F" w:rsidRPr="00B33DD7">
        <w:rPr>
          <w:rFonts w:ascii="Times New Roman" w:hAnsi="Times New Roman" w:cs="Times New Roman"/>
          <w:sz w:val="28"/>
          <w:szCs w:val="28"/>
        </w:rPr>
        <w:t>акон</w:t>
      </w:r>
      <w:r w:rsidR="00365A1A" w:rsidRPr="00B33DD7">
        <w:rPr>
          <w:rFonts w:ascii="Times New Roman" w:hAnsi="Times New Roman" w:cs="Times New Roman"/>
          <w:sz w:val="28"/>
          <w:szCs w:val="28"/>
        </w:rPr>
        <w:t>а</w:t>
      </w:r>
      <w:r w:rsidRPr="00B33DD7">
        <w:rPr>
          <w:rFonts w:ascii="Times New Roman" w:hAnsi="Times New Roman" w:cs="Times New Roman"/>
          <w:sz w:val="28"/>
          <w:szCs w:val="28"/>
        </w:rPr>
        <w:t>м</w:t>
      </w:r>
      <w:r w:rsidR="00365A1A" w:rsidRPr="00B33DD7">
        <w:rPr>
          <w:rFonts w:ascii="Times New Roman" w:hAnsi="Times New Roman" w:cs="Times New Roman"/>
          <w:sz w:val="28"/>
          <w:szCs w:val="28"/>
        </w:rPr>
        <w:t>и</w:t>
      </w:r>
      <w:r w:rsidRPr="00B33DD7">
        <w:rPr>
          <w:rFonts w:ascii="Times New Roman" w:hAnsi="Times New Roman" w:cs="Times New Roman"/>
          <w:sz w:val="28"/>
          <w:szCs w:val="28"/>
        </w:rPr>
        <w:t xml:space="preserve"> края </w:t>
      </w:r>
      <w:r w:rsidR="00365A1A" w:rsidRPr="00B33DD7">
        <w:rPr>
          <w:rFonts w:ascii="Times New Roman" w:hAnsi="Times New Roman" w:cs="Times New Roman"/>
          <w:sz w:val="28"/>
          <w:szCs w:val="28"/>
        </w:rPr>
        <w:t xml:space="preserve">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населения», </w:t>
      </w:r>
      <w:r w:rsidRPr="00B33DD7">
        <w:rPr>
          <w:rFonts w:ascii="Times New Roman" w:hAnsi="Times New Roman" w:cs="Times New Roman"/>
          <w:sz w:val="28"/>
          <w:szCs w:val="28"/>
        </w:rPr>
        <w:t xml:space="preserve">от </w:t>
      </w:r>
      <w:r w:rsidR="00365A1A" w:rsidRPr="00B33DD7">
        <w:rPr>
          <w:rFonts w:ascii="Times New Roman" w:hAnsi="Times New Roman" w:cs="Times New Roman"/>
          <w:sz w:val="28"/>
          <w:szCs w:val="28"/>
        </w:rPr>
        <w:t>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населения», от</w:t>
      </w:r>
      <w:proofErr w:type="gramEnd"/>
      <w:r w:rsidR="00365A1A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7E7C7F" w:rsidRPr="00B33D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5A1A" w:rsidRPr="00B33DD7">
        <w:rPr>
          <w:rFonts w:ascii="Times New Roman" w:hAnsi="Times New Roman" w:cs="Times New Roman"/>
          <w:sz w:val="28"/>
          <w:szCs w:val="28"/>
        </w:rPr>
        <w:t xml:space="preserve">21.12.2010 № 11-5518 «О наделении органов местного самоуправления муниципальных районов и городских округов края государственными полномочиями по предоставлению единовременной адресной материальной помощи отдельным категориям </w:t>
      </w:r>
      <w:r w:rsidR="00365A1A" w:rsidRPr="00B33DD7">
        <w:rPr>
          <w:rFonts w:ascii="Times New Roman" w:hAnsi="Times New Roman" w:cs="Times New Roman"/>
          <w:sz w:val="28"/>
          <w:szCs w:val="28"/>
        </w:rPr>
        <w:lastRenderedPageBreak/>
        <w:t>граждан, нуждающимся в социальной поддержке», от  20.12.2007 № 4-1092 «О наделении органов местного самоуправления муниципальных районов и городских округов края государственными полномочиями по назначению и выплате ежемесячной компенсационной выплаты родителю (законному представителю - опекуну, приемному родителю), совместно проживающему с</w:t>
      </w:r>
      <w:proofErr w:type="gramEnd"/>
      <w:r w:rsidR="00365A1A" w:rsidRPr="00B33D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5A1A" w:rsidRPr="00B33DD7">
        <w:rPr>
          <w:rFonts w:ascii="Times New Roman" w:hAnsi="Times New Roman" w:cs="Times New Roman"/>
          <w:sz w:val="28"/>
          <w:szCs w:val="28"/>
        </w:rPr>
        <w:t>ребенком в возрасте от 1,5 до 3 лет,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учреждения», от 29.03.2007 № 22-6015 «О наделении органов местного самоуправления муниципальных районов и городских округов края государственными полномочиями по выплате компенсации части родительской платы за содержание ребенка в образовательных организациях края, реализующих основную общеобразовательную программу</w:t>
      </w:r>
      <w:proofErr w:type="gramEnd"/>
      <w:r w:rsidR="00365A1A" w:rsidRPr="00B33D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5A1A" w:rsidRPr="00B33DD7">
        <w:rPr>
          <w:rFonts w:ascii="Times New Roman" w:hAnsi="Times New Roman" w:cs="Times New Roman"/>
          <w:sz w:val="28"/>
          <w:szCs w:val="28"/>
        </w:rPr>
        <w:t>дошкольного образования», от Закон Красноярского края от 20.12.2005 № 17-4269 «О наделении органов местного самоуправления муниципальных районов и городских округов края государственными полномочиями по обеспечению детей первого и второго года жизни специальными молочными продуктами детского питания», от 06.03.2008 № 4-1381 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</w:t>
      </w:r>
      <w:proofErr w:type="gramEnd"/>
      <w:r w:rsidR="00365A1A" w:rsidRPr="00B33DD7">
        <w:rPr>
          <w:rFonts w:ascii="Times New Roman" w:hAnsi="Times New Roman" w:cs="Times New Roman"/>
          <w:sz w:val="28"/>
          <w:szCs w:val="28"/>
        </w:rPr>
        <w:t xml:space="preserve"> стоимости услуг по погребению»</w:t>
      </w:r>
      <w:r w:rsidR="00C825DD" w:rsidRPr="00B33DD7">
        <w:rPr>
          <w:rFonts w:ascii="Times New Roman" w:hAnsi="Times New Roman" w:cs="Times New Roman"/>
          <w:sz w:val="28"/>
          <w:szCs w:val="28"/>
        </w:rPr>
        <w:t xml:space="preserve"> отдельные</w:t>
      </w:r>
      <w:r w:rsidR="00365A1A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7E7C7F" w:rsidRPr="00B33DD7">
        <w:rPr>
          <w:rFonts w:ascii="Times New Roman" w:hAnsi="Times New Roman" w:cs="Times New Roman"/>
          <w:sz w:val="28"/>
          <w:szCs w:val="28"/>
        </w:rPr>
        <w:t xml:space="preserve">государственные полномочия </w:t>
      </w:r>
      <w:r w:rsidR="00C825DD" w:rsidRPr="00B33DD7">
        <w:rPr>
          <w:rFonts w:ascii="Times New Roman" w:hAnsi="Times New Roman" w:cs="Times New Roman"/>
          <w:sz w:val="28"/>
          <w:szCs w:val="28"/>
        </w:rPr>
        <w:t xml:space="preserve">по предоставлению государственных услуг </w:t>
      </w:r>
      <w:r w:rsidR="00365A1A" w:rsidRPr="00B33DD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365A1A" w:rsidRPr="00B33DD7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65A1A"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Pr="00B33DD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CB4117" w:rsidRPr="00B33DD7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закрытого административно-территориального образования город Железногорск</w:t>
      </w:r>
      <w:r w:rsidRPr="00B33DD7">
        <w:rPr>
          <w:rFonts w:ascii="Times New Roman" w:hAnsi="Times New Roman" w:cs="Times New Roman"/>
          <w:sz w:val="28"/>
          <w:szCs w:val="28"/>
        </w:rPr>
        <w:t xml:space="preserve"> (далее – УСЗН Администрации ЗАТО </w:t>
      </w:r>
      <w:r w:rsidR="00B33DD7" w:rsidRPr="00B33DD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33DD7">
        <w:rPr>
          <w:rFonts w:ascii="Times New Roman" w:hAnsi="Times New Roman" w:cs="Times New Roman"/>
          <w:sz w:val="28"/>
          <w:szCs w:val="28"/>
        </w:rPr>
        <w:t>г.</w:t>
      </w:r>
      <w:r w:rsidR="00B33DD7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Железногорск». </w:t>
      </w:r>
    </w:p>
    <w:p w:rsidR="008C6B03" w:rsidRPr="00B33DD7" w:rsidRDefault="008F5C5C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У</w:t>
      </w:r>
      <w:r w:rsidR="002C74D5" w:rsidRPr="00B33DD7">
        <w:rPr>
          <w:rFonts w:ascii="Times New Roman" w:hAnsi="Times New Roman" w:cs="Times New Roman"/>
          <w:sz w:val="28"/>
          <w:szCs w:val="28"/>
        </w:rPr>
        <w:t xml:space="preserve">СЗН </w:t>
      </w:r>
      <w:proofErr w:type="gramStart"/>
      <w:r w:rsidR="002C74D5"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C74D5"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B33DD7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2C74D5" w:rsidRPr="00B33DD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7E7C7F" w:rsidRPr="00B33DD7">
        <w:rPr>
          <w:rFonts w:ascii="Times New Roman" w:hAnsi="Times New Roman" w:cs="Times New Roman"/>
          <w:sz w:val="28"/>
          <w:szCs w:val="28"/>
        </w:rPr>
        <w:t xml:space="preserve">согласно утвержденным </w:t>
      </w:r>
      <w:r w:rsidR="002C74D5" w:rsidRPr="00B33DD7">
        <w:rPr>
          <w:rFonts w:ascii="Times New Roman" w:hAnsi="Times New Roman" w:cs="Times New Roman"/>
          <w:sz w:val="28"/>
          <w:szCs w:val="28"/>
        </w:rPr>
        <w:t xml:space="preserve">административным </w:t>
      </w:r>
      <w:r w:rsidR="007E7C7F" w:rsidRPr="00B33DD7">
        <w:rPr>
          <w:rFonts w:ascii="Times New Roman" w:hAnsi="Times New Roman" w:cs="Times New Roman"/>
          <w:sz w:val="28"/>
          <w:szCs w:val="28"/>
        </w:rPr>
        <w:t>регламентам предоставления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государственных услуг, </w:t>
      </w:r>
      <w:r w:rsidR="003203AE" w:rsidRPr="00B33DD7">
        <w:rPr>
          <w:rFonts w:ascii="Times New Roman" w:hAnsi="Times New Roman" w:cs="Times New Roman"/>
          <w:sz w:val="28"/>
          <w:szCs w:val="28"/>
        </w:rPr>
        <w:t xml:space="preserve">осуществляет прием граждан, </w:t>
      </w:r>
      <w:r w:rsidRPr="00B33DD7">
        <w:rPr>
          <w:rFonts w:ascii="Times New Roman" w:hAnsi="Times New Roman" w:cs="Times New Roman"/>
          <w:sz w:val="28"/>
          <w:szCs w:val="28"/>
        </w:rPr>
        <w:t xml:space="preserve">принимает документы </w:t>
      </w:r>
      <w:r w:rsidR="003203AE" w:rsidRPr="00B33DD7">
        <w:rPr>
          <w:rFonts w:ascii="Times New Roman" w:hAnsi="Times New Roman" w:cs="Times New Roman"/>
          <w:sz w:val="28"/>
          <w:szCs w:val="28"/>
        </w:rPr>
        <w:t xml:space="preserve">и </w:t>
      </w:r>
      <w:r w:rsidR="007E7C7F" w:rsidRPr="00B33DD7">
        <w:rPr>
          <w:rFonts w:ascii="Times New Roman" w:hAnsi="Times New Roman" w:cs="Times New Roman"/>
          <w:sz w:val="28"/>
          <w:szCs w:val="28"/>
        </w:rPr>
        <w:t xml:space="preserve">решения о предоставлении мер </w:t>
      </w:r>
      <w:r w:rsidRPr="00B33DD7">
        <w:rPr>
          <w:rFonts w:ascii="Times New Roman" w:hAnsi="Times New Roman" w:cs="Times New Roman"/>
          <w:sz w:val="28"/>
          <w:szCs w:val="28"/>
        </w:rPr>
        <w:t>социальной поддержки</w:t>
      </w:r>
      <w:r w:rsidR="003203AE" w:rsidRPr="00B33DD7">
        <w:rPr>
          <w:rFonts w:ascii="Times New Roman" w:hAnsi="Times New Roman" w:cs="Times New Roman"/>
          <w:sz w:val="28"/>
          <w:szCs w:val="28"/>
        </w:rPr>
        <w:t xml:space="preserve">, осуществляет их доставку путем перечисления </w:t>
      </w:r>
      <w:r w:rsidR="007E7C7F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3203AE" w:rsidRPr="00B33DD7">
        <w:rPr>
          <w:rFonts w:ascii="Times New Roman" w:hAnsi="Times New Roman" w:cs="Times New Roman"/>
          <w:sz w:val="28"/>
          <w:szCs w:val="28"/>
        </w:rPr>
        <w:t xml:space="preserve">денежных выплат </w:t>
      </w:r>
      <w:r w:rsidR="007E7C7F" w:rsidRPr="00B33DD7">
        <w:rPr>
          <w:rFonts w:ascii="Times New Roman" w:hAnsi="Times New Roman" w:cs="Times New Roman"/>
          <w:sz w:val="28"/>
          <w:szCs w:val="28"/>
        </w:rPr>
        <w:t>на счета граждан</w:t>
      </w:r>
      <w:r w:rsidR="003203AE" w:rsidRPr="00B33DD7">
        <w:rPr>
          <w:rFonts w:ascii="Times New Roman" w:hAnsi="Times New Roman" w:cs="Times New Roman"/>
          <w:sz w:val="28"/>
          <w:szCs w:val="28"/>
        </w:rPr>
        <w:t xml:space="preserve">, открытые </w:t>
      </w:r>
      <w:r w:rsidR="007E7C7F" w:rsidRPr="00B33DD7">
        <w:rPr>
          <w:rFonts w:ascii="Times New Roman" w:hAnsi="Times New Roman" w:cs="Times New Roman"/>
          <w:sz w:val="28"/>
          <w:szCs w:val="28"/>
        </w:rPr>
        <w:t xml:space="preserve"> в кредитны</w:t>
      </w:r>
      <w:r w:rsidR="003203AE" w:rsidRPr="00B33DD7">
        <w:rPr>
          <w:rFonts w:ascii="Times New Roman" w:hAnsi="Times New Roman" w:cs="Times New Roman"/>
          <w:sz w:val="28"/>
          <w:szCs w:val="28"/>
        </w:rPr>
        <w:t>х</w:t>
      </w:r>
      <w:r w:rsidR="007E7C7F" w:rsidRPr="00B33DD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203AE" w:rsidRPr="00B33DD7">
        <w:rPr>
          <w:rFonts w:ascii="Times New Roman" w:hAnsi="Times New Roman" w:cs="Times New Roman"/>
          <w:sz w:val="28"/>
          <w:szCs w:val="28"/>
        </w:rPr>
        <w:t xml:space="preserve">ях или </w:t>
      </w:r>
      <w:r w:rsidR="007E7C7F" w:rsidRPr="00B33DD7">
        <w:rPr>
          <w:rFonts w:ascii="Times New Roman" w:hAnsi="Times New Roman" w:cs="Times New Roman"/>
          <w:sz w:val="28"/>
          <w:szCs w:val="28"/>
        </w:rPr>
        <w:t>на почтовые отделения связи для доставки получателю</w:t>
      </w:r>
      <w:r w:rsidR="006F0F60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3203AE" w:rsidRPr="00B33DD7">
        <w:rPr>
          <w:rFonts w:ascii="Times New Roman" w:hAnsi="Times New Roman" w:cs="Times New Roman"/>
          <w:sz w:val="28"/>
          <w:szCs w:val="28"/>
        </w:rPr>
        <w:t xml:space="preserve">мер социальной поддержки. Дополнительные меры социальной поддержки за счет средств </w:t>
      </w:r>
      <w:r w:rsidR="00FC38BF">
        <w:rPr>
          <w:rFonts w:ascii="Times New Roman" w:hAnsi="Times New Roman" w:cs="Times New Roman"/>
          <w:sz w:val="28"/>
          <w:szCs w:val="28"/>
        </w:rPr>
        <w:t xml:space="preserve">местного </w:t>
      </w:r>
      <w:proofErr w:type="gramStart"/>
      <w:r w:rsidR="003203AE" w:rsidRPr="00B33DD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3203AE"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 в виде денежных выплат осуществляются и через кассу УСЗН Администрации ЗАТО 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3203AE" w:rsidRPr="00B33DD7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176C68" w:rsidRDefault="00176C68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099" w:rsidRPr="00B33DD7" w:rsidRDefault="00FB3099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5F55EA" w:rsidP="00B33DD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B33DD7">
        <w:rPr>
          <w:rFonts w:ascii="Times New Roman" w:hAnsi="Times New Roman" w:cs="Times New Roman"/>
          <w:sz w:val="28"/>
          <w:szCs w:val="28"/>
        </w:rPr>
        <w:t>ая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B33DD7">
        <w:rPr>
          <w:rFonts w:ascii="Times New Roman" w:hAnsi="Times New Roman" w:cs="Times New Roman"/>
          <w:sz w:val="28"/>
          <w:szCs w:val="28"/>
        </w:rPr>
        <w:t>ь</w:t>
      </w:r>
      <w:r w:rsidRPr="00B33DD7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B33DD7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B33DD7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A6796" w:rsidRPr="00B33DD7">
        <w:rPr>
          <w:rFonts w:ascii="Times New Roman" w:hAnsi="Times New Roman" w:cs="Times New Roman"/>
          <w:sz w:val="28"/>
          <w:szCs w:val="28"/>
        </w:rPr>
        <w:t>од</w:t>
      </w:r>
      <w:r w:rsidRPr="00B33DD7"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3203AE" w:rsidRPr="00B33DD7" w:rsidRDefault="003203AE" w:rsidP="003203AE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6D43EA" w:rsidRPr="00B33DD7" w:rsidRDefault="00553B0A" w:rsidP="00CF2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Для достижения цели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одпрограммы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6D43EA" w:rsidRPr="00B33DD7">
        <w:rPr>
          <w:rFonts w:ascii="Times New Roman" w:hAnsi="Times New Roman" w:cs="Times New Roman"/>
          <w:sz w:val="28"/>
          <w:szCs w:val="28"/>
          <w:lang w:eastAsia="ru-RU"/>
        </w:rPr>
        <w:t>решение следующих</w:t>
      </w:r>
      <w:r w:rsidR="00CF2DBC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задач</w:t>
      </w:r>
      <w:r w:rsidR="006D43E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553B0A" w:rsidRPr="00B33DD7" w:rsidRDefault="00CF2DBC" w:rsidP="00CF2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реализации государственной социальной политики на всей </w:t>
      </w:r>
      <w:proofErr w:type="gramStart"/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>территории</w:t>
      </w:r>
      <w:proofErr w:type="gramEnd"/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="006D43EA" w:rsidRPr="00B33DD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организации предоставления мер социальной поддержки отдельным категориям граждан;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приведён в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риложении</w:t>
      </w:r>
      <w:r w:rsidR="00B83077" w:rsidRPr="00B33DD7">
        <w:rPr>
          <w:rFonts w:ascii="Times New Roman" w:hAnsi="Times New Roman" w:cs="Times New Roman"/>
          <w:sz w:val="28"/>
          <w:szCs w:val="28"/>
        </w:rPr>
        <w:t xml:space="preserve">     </w:t>
      </w:r>
      <w:r w:rsidRPr="00B33DD7">
        <w:rPr>
          <w:rFonts w:ascii="Times New Roman" w:hAnsi="Times New Roman" w:cs="Times New Roman"/>
          <w:sz w:val="28"/>
          <w:szCs w:val="28"/>
        </w:rPr>
        <w:t xml:space="preserve"> № 1 к настоящей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одпрограммы будет способствовать достижению следующих результатов: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расширение масштабов адресной социальной поддержки, оказываемой населению, при прочих равных условиях, создаст основу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в то же время, для более эффективного использования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субвенций из регионального фонда компенсаций краевого бюджета и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</w:t>
      </w:r>
      <w:proofErr w:type="gramStart"/>
      <w:r w:rsidRPr="00B33DD7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совершенствование организации предоставления социальных услуг в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учреждениях социального обслуживания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населения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553B0A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3099" w:rsidRPr="00B33DD7" w:rsidRDefault="00FB3099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55EA" w:rsidRPr="00B33DD7" w:rsidRDefault="005F55EA" w:rsidP="00C825DD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F0617" w:rsidRPr="00B33DD7">
        <w:rPr>
          <w:rFonts w:ascii="Times New Roman" w:hAnsi="Times New Roman" w:cs="Times New Roman"/>
          <w:sz w:val="28"/>
          <w:szCs w:val="28"/>
        </w:rPr>
        <w:t>од</w:t>
      </w:r>
      <w:r w:rsidR="009853E8" w:rsidRPr="00B33DD7">
        <w:rPr>
          <w:rFonts w:ascii="Times New Roman" w:hAnsi="Times New Roman" w:cs="Times New Roman"/>
          <w:sz w:val="28"/>
          <w:szCs w:val="28"/>
        </w:rPr>
        <w:t>программы</w:t>
      </w:r>
    </w:p>
    <w:p w:rsidR="001B170B" w:rsidRPr="00B33DD7" w:rsidRDefault="001B170B" w:rsidP="001B170B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176C68" w:rsidRPr="00B33DD7" w:rsidRDefault="00167A18" w:rsidP="00176C68">
      <w:pPr>
        <w:pStyle w:val="ConsPlusCell"/>
        <w:ind w:firstLine="708"/>
        <w:jc w:val="both"/>
      </w:pPr>
      <w:proofErr w:type="gramStart"/>
      <w:r>
        <w:t>Источниками финансового обеспечения п</w:t>
      </w:r>
      <w:r w:rsidRPr="008F6A09">
        <w:t xml:space="preserve">одпрограммы </w:t>
      </w:r>
      <w:r>
        <w:t>являются средства  краевого</w:t>
      </w:r>
      <w:r w:rsidRPr="008F6A09">
        <w:t xml:space="preserve"> </w:t>
      </w:r>
      <w:r>
        <w:t>и местного бюджетов</w:t>
      </w:r>
      <w:r w:rsidRPr="00B33DD7">
        <w:t xml:space="preserve"> </w:t>
      </w:r>
      <w:r>
        <w:t>на реализацию мероприятий</w:t>
      </w:r>
      <w:r w:rsidR="00B0717D" w:rsidRPr="00B33DD7">
        <w:t xml:space="preserve"> </w:t>
      </w:r>
      <w:r w:rsidR="00B2206F">
        <w:t>п</w:t>
      </w:r>
      <w:r w:rsidR="00B0717D" w:rsidRPr="00B33DD7">
        <w:t>одпрограммы на основании Закон</w:t>
      </w:r>
      <w:r w:rsidR="00A63152" w:rsidRPr="00B33DD7">
        <w:t>ов</w:t>
      </w:r>
      <w:r w:rsidR="00B0717D" w:rsidRPr="00B33DD7">
        <w:t xml:space="preserve">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населения», </w:t>
      </w:r>
      <w:r w:rsidR="00A63152" w:rsidRPr="00B33DD7">
        <w:t>от 09.12.2010 № 11-5397 «О наделении органов местного самоуправления муниципальных районов</w:t>
      </w:r>
      <w:proofErr w:type="gramEnd"/>
      <w:r w:rsidR="00A63152" w:rsidRPr="00B33DD7">
        <w:t xml:space="preserve"> и городских округов края отдельными государственными полномочиями в сфере социальной поддержки и социального обслуживания населения», </w:t>
      </w:r>
      <w:proofErr w:type="gramStart"/>
      <w:r w:rsidR="00B0717D" w:rsidRPr="00B33DD7">
        <w:t>Устава</w:t>
      </w:r>
      <w:proofErr w:type="gramEnd"/>
      <w:r w:rsidR="00B0717D" w:rsidRPr="00B33DD7">
        <w:t xml:space="preserve"> ЗАТО Железногорск, </w:t>
      </w:r>
      <w:r w:rsidR="00C825DD" w:rsidRPr="00B33DD7">
        <w:t>постановлений Администрации ЗАТО г.</w:t>
      </w:r>
      <w:r w:rsidR="00176C68" w:rsidRPr="00B33DD7">
        <w:t xml:space="preserve"> </w:t>
      </w:r>
      <w:r w:rsidR="00C825DD" w:rsidRPr="00B33DD7">
        <w:t xml:space="preserve">Железногорск об осуществлении переданных Законами края государственных полномочий, </w:t>
      </w:r>
      <w:r w:rsidR="00B0717D" w:rsidRPr="00B33DD7">
        <w:t xml:space="preserve">в соответствии с компетенцией, установленной решением Совета депутатов ЗАТО </w:t>
      </w:r>
      <w:r w:rsidR="00176C68" w:rsidRPr="00B33DD7">
        <w:t xml:space="preserve">                       </w:t>
      </w:r>
      <w:r w:rsidR="00B0717D" w:rsidRPr="00B33DD7">
        <w:t>г.</w:t>
      </w:r>
      <w:r w:rsidR="00176C68" w:rsidRPr="00B33DD7">
        <w:t xml:space="preserve"> </w:t>
      </w:r>
      <w:r w:rsidR="00B0717D" w:rsidRPr="00B33DD7">
        <w:t>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</w:t>
      </w:r>
      <w:r w:rsidR="00176C68" w:rsidRPr="00B33DD7">
        <w:t>бразования город Железногорск».</w:t>
      </w:r>
    </w:p>
    <w:p w:rsidR="00AA2BEA" w:rsidRPr="00B33DD7" w:rsidRDefault="00B0717D" w:rsidP="00176C68">
      <w:pPr>
        <w:pStyle w:val="ConsPlusCell"/>
        <w:ind w:firstLine="708"/>
        <w:jc w:val="both"/>
      </w:pPr>
      <w:r w:rsidRPr="00B33DD7">
        <w:t xml:space="preserve">Для сокращения сроков предоставления переданных Законами края </w:t>
      </w:r>
      <w:r w:rsidR="00C825DD" w:rsidRPr="00B33DD7">
        <w:t xml:space="preserve">отдельных </w:t>
      </w:r>
      <w:r w:rsidRPr="00B33DD7">
        <w:t xml:space="preserve">государственных полномочий по предоставлению государственных услуг  УСЗН </w:t>
      </w:r>
      <w:proofErr w:type="gramStart"/>
      <w:r w:rsidRPr="00B33DD7">
        <w:t>Администрации</w:t>
      </w:r>
      <w:proofErr w:type="gramEnd"/>
      <w:r w:rsidRPr="00B33DD7">
        <w:t xml:space="preserve"> ЗАТО г.</w:t>
      </w:r>
      <w:r w:rsidR="00176C68" w:rsidRPr="00B33DD7">
        <w:t xml:space="preserve"> </w:t>
      </w:r>
      <w:r w:rsidRPr="00B33DD7">
        <w:t xml:space="preserve">Железногорск взаимодействует с Министерством социальной политики Красноярского края посредством </w:t>
      </w:r>
      <w:r w:rsidRPr="00B33DD7">
        <w:lastRenderedPageBreak/>
        <w:t>электронного документооборота, внедряет новые информационные технологии, осуществляет в соответствии с законодательством переход на электронное межведомственное взаимодействие.</w:t>
      </w:r>
      <w:r w:rsidRPr="00B33DD7">
        <w:tab/>
      </w:r>
    </w:p>
    <w:p w:rsidR="00176C68" w:rsidRPr="00B33DD7" w:rsidRDefault="00B83077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С </w:t>
      </w:r>
      <w:r w:rsidR="00B0717D" w:rsidRPr="00B33DD7">
        <w:rPr>
          <w:rFonts w:ascii="Times New Roman" w:hAnsi="Times New Roman" w:cs="Times New Roman"/>
          <w:sz w:val="28"/>
          <w:szCs w:val="28"/>
        </w:rPr>
        <w:t xml:space="preserve">целью привлечения граждан и общественных </w:t>
      </w:r>
      <w:proofErr w:type="gramStart"/>
      <w:r w:rsidR="00B0717D" w:rsidRPr="00B33DD7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="00B0717D"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 к  обсуждению актуальных тем и проблем по социальной поддержке и социальному обслуживанию населения при УСЗН Администрации ЗАТО 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B0717D" w:rsidRPr="00B33DD7">
        <w:rPr>
          <w:rFonts w:ascii="Times New Roman" w:hAnsi="Times New Roman" w:cs="Times New Roman"/>
          <w:sz w:val="28"/>
          <w:szCs w:val="28"/>
        </w:rPr>
        <w:t>Железногорск создан Общественный совет, в состав которого вошли представители общественных организаций, граждане с ограниченными возможностями, Почетные граждане З</w:t>
      </w:r>
      <w:r w:rsidR="00176C68" w:rsidRPr="00B33DD7">
        <w:rPr>
          <w:rFonts w:ascii="Times New Roman" w:hAnsi="Times New Roman" w:cs="Times New Roman"/>
          <w:sz w:val="28"/>
          <w:szCs w:val="28"/>
        </w:rPr>
        <w:t>АТО Железногорск, пенсионеры.</w:t>
      </w:r>
    </w:p>
    <w:p w:rsidR="00B0717D" w:rsidRPr="00B33DD7" w:rsidRDefault="00B0717D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Финансирование расходов на содержание УСЗН Администрации ЗАТО </w:t>
      </w:r>
      <w:r w:rsidR="00B33DD7" w:rsidRPr="00B33DD7">
        <w:rPr>
          <w:rFonts w:ascii="Times New Roman" w:hAnsi="Times New Roman" w:cs="Times New Roman"/>
          <w:sz w:val="28"/>
          <w:szCs w:val="28"/>
        </w:rPr>
        <w:t xml:space="preserve">   </w:t>
      </w:r>
      <w:r w:rsidRPr="00B33DD7">
        <w:rPr>
          <w:rFonts w:ascii="Times New Roman" w:hAnsi="Times New Roman" w:cs="Times New Roman"/>
          <w:sz w:val="28"/>
          <w:szCs w:val="28"/>
        </w:rPr>
        <w:t>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>Железногорск осущест</w:t>
      </w:r>
      <w:r w:rsidR="0057128D">
        <w:rPr>
          <w:rFonts w:ascii="Times New Roman" w:hAnsi="Times New Roman" w:cs="Times New Roman"/>
          <w:sz w:val="28"/>
          <w:szCs w:val="28"/>
        </w:rPr>
        <w:t>вляется за счет субвенций из средств</w:t>
      </w:r>
      <w:r w:rsidR="00AA2BEA" w:rsidRPr="00B33DD7">
        <w:rPr>
          <w:rFonts w:ascii="Times New Roman" w:hAnsi="Times New Roman" w:cs="Times New Roman"/>
          <w:sz w:val="28"/>
          <w:szCs w:val="28"/>
        </w:rPr>
        <w:t xml:space="preserve"> краевого бюджета для </w:t>
      </w:r>
      <w:proofErr w:type="gramStart"/>
      <w:r w:rsidR="00AA2BEA" w:rsidRPr="00B33DD7">
        <w:rPr>
          <w:rFonts w:ascii="Times New Roman" w:hAnsi="Times New Roman" w:cs="Times New Roman"/>
          <w:sz w:val="28"/>
          <w:szCs w:val="28"/>
        </w:rPr>
        <w:t>осуществления</w:t>
      </w:r>
      <w:proofErr w:type="gramEnd"/>
      <w:r w:rsidR="00AA2BEA" w:rsidRPr="00B33DD7">
        <w:rPr>
          <w:rFonts w:ascii="Times New Roman" w:hAnsi="Times New Roman" w:cs="Times New Roman"/>
          <w:sz w:val="28"/>
          <w:szCs w:val="28"/>
        </w:rPr>
        <w:t xml:space="preserve"> переданных Законами кр</w:t>
      </w:r>
      <w:r w:rsidRPr="00B33DD7">
        <w:rPr>
          <w:rFonts w:ascii="Times New Roman" w:hAnsi="Times New Roman" w:cs="Times New Roman"/>
          <w:sz w:val="28"/>
          <w:szCs w:val="28"/>
        </w:rPr>
        <w:t>а</w:t>
      </w:r>
      <w:r w:rsidR="00AA2BEA" w:rsidRPr="00B33DD7">
        <w:rPr>
          <w:rFonts w:ascii="Times New Roman" w:hAnsi="Times New Roman" w:cs="Times New Roman"/>
          <w:sz w:val="28"/>
          <w:szCs w:val="28"/>
        </w:rPr>
        <w:t>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государственных полномочий, общий объем которых утверждается Законом края о краевом бюджете.</w:t>
      </w:r>
    </w:p>
    <w:p w:rsidR="009A5C10" w:rsidRPr="00B33DD7" w:rsidRDefault="00B83077" w:rsidP="00176C68">
      <w:pPr>
        <w:pStyle w:val="a9"/>
        <w:spacing w:after="0" w:line="240" w:lineRule="auto"/>
        <w:ind w:firstLine="708"/>
        <w:jc w:val="both"/>
        <w:rPr>
          <w:szCs w:val="28"/>
        </w:rPr>
      </w:pPr>
      <w:proofErr w:type="gramStart"/>
      <w:r w:rsidRPr="00B33DD7">
        <w:rPr>
          <w:bCs/>
          <w:szCs w:val="28"/>
        </w:rPr>
        <w:t xml:space="preserve">За счет </w:t>
      </w:r>
      <w:r w:rsidR="00FC38BF">
        <w:rPr>
          <w:bCs/>
          <w:szCs w:val="28"/>
        </w:rPr>
        <w:t xml:space="preserve"> местного</w:t>
      </w:r>
      <w:r w:rsidR="0057128D">
        <w:rPr>
          <w:bCs/>
          <w:szCs w:val="28"/>
        </w:rPr>
        <w:t xml:space="preserve"> бюджета </w:t>
      </w:r>
      <w:r w:rsidRPr="00B33DD7">
        <w:rPr>
          <w:bCs/>
          <w:szCs w:val="28"/>
        </w:rPr>
        <w:t xml:space="preserve"> </w:t>
      </w:r>
      <w:r w:rsidR="00500F72" w:rsidRPr="00B33DD7">
        <w:rPr>
          <w:bCs/>
          <w:szCs w:val="28"/>
        </w:rPr>
        <w:t>УСЗН Администрации ЗАТО г.</w:t>
      </w:r>
      <w:r w:rsidR="00176C68" w:rsidRPr="00B33DD7">
        <w:rPr>
          <w:bCs/>
          <w:szCs w:val="28"/>
        </w:rPr>
        <w:t xml:space="preserve"> </w:t>
      </w:r>
      <w:r w:rsidR="00500F72" w:rsidRPr="00B33DD7">
        <w:rPr>
          <w:bCs/>
          <w:szCs w:val="28"/>
        </w:rPr>
        <w:t>Железногорск осуществляет затраты  на приобретение маркированных конвертов для информирования отдельных категорий граждан</w:t>
      </w:r>
      <w:r w:rsidR="009A5C10" w:rsidRPr="00B33DD7">
        <w:rPr>
          <w:bCs/>
          <w:szCs w:val="28"/>
        </w:rPr>
        <w:t xml:space="preserve"> и граждан старшего поколения</w:t>
      </w:r>
      <w:r w:rsidR="00500F72" w:rsidRPr="00B33DD7">
        <w:rPr>
          <w:bCs/>
          <w:szCs w:val="28"/>
        </w:rPr>
        <w:t xml:space="preserve"> ЗАТО Железногорск об оказании мер с</w:t>
      </w:r>
      <w:r w:rsidR="009A5C10" w:rsidRPr="00B33DD7">
        <w:rPr>
          <w:bCs/>
          <w:szCs w:val="28"/>
        </w:rPr>
        <w:t xml:space="preserve">оциальной поддержки  </w:t>
      </w:r>
      <w:r w:rsidR="00500F72" w:rsidRPr="00B33DD7">
        <w:rPr>
          <w:bCs/>
          <w:szCs w:val="28"/>
        </w:rPr>
        <w:t xml:space="preserve"> </w:t>
      </w:r>
      <w:r w:rsidR="00CD382B" w:rsidRPr="00B33DD7">
        <w:rPr>
          <w:bCs/>
          <w:szCs w:val="28"/>
        </w:rPr>
        <w:t xml:space="preserve">и </w:t>
      </w:r>
      <w:r w:rsidR="00CD382B" w:rsidRPr="00B33DD7">
        <w:rPr>
          <w:szCs w:val="28"/>
        </w:rPr>
        <w:t xml:space="preserve">производит возмещение затрат предприятиям, организациям за изготовление печатной продукции для информирования населения о мерах социальной поддержки отдельных категорий граждан </w:t>
      </w:r>
      <w:r w:rsidR="00500F72" w:rsidRPr="00B33DD7">
        <w:rPr>
          <w:bCs/>
          <w:szCs w:val="28"/>
        </w:rPr>
        <w:t xml:space="preserve">на основании </w:t>
      </w:r>
      <w:r w:rsidR="00CD382B" w:rsidRPr="00B33DD7">
        <w:rPr>
          <w:bCs/>
          <w:szCs w:val="28"/>
        </w:rPr>
        <w:t>муниципальных контрактов (</w:t>
      </w:r>
      <w:r w:rsidR="00500F72" w:rsidRPr="00B33DD7">
        <w:rPr>
          <w:bCs/>
          <w:szCs w:val="28"/>
        </w:rPr>
        <w:t>договоров</w:t>
      </w:r>
      <w:r w:rsidR="00CD382B" w:rsidRPr="00B33DD7">
        <w:rPr>
          <w:bCs/>
          <w:szCs w:val="28"/>
        </w:rPr>
        <w:t>)</w:t>
      </w:r>
      <w:r w:rsidR="00500F72" w:rsidRPr="00B33DD7">
        <w:rPr>
          <w:bCs/>
          <w:szCs w:val="28"/>
        </w:rPr>
        <w:t xml:space="preserve"> гражданско-правового характера, </w:t>
      </w:r>
      <w:r w:rsidR="00500F72" w:rsidRPr="00B33DD7">
        <w:rPr>
          <w:szCs w:val="28"/>
        </w:rPr>
        <w:t>заключенных в</w:t>
      </w:r>
      <w:proofErr w:type="gramEnd"/>
      <w:r w:rsidR="00500F72" w:rsidRPr="00B33DD7">
        <w:rPr>
          <w:szCs w:val="28"/>
        </w:rPr>
        <w:t xml:space="preserve"> </w:t>
      </w:r>
      <w:proofErr w:type="gramStart"/>
      <w:r w:rsidR="00500F72" w:rsidRPr="00B33DD7">
        <w:rPr>
          <w:szCs w:val="28"/>
        </w:rPr>
        <w:t>соответствии</w:t>
      </w:r>
      <w:proofErr w:type="gramEnd"/>
      <w:r w:rsidR="00500F72" w:rsidRPr="00B33DD7">
        <w:rPr>
          <w:szCs w:val="28"/>
        </w:rPr>
        <w:t xml:space="preserve"> с действующим законодательством</w:t>
      </w:r>
      <w:r w:rsidR="00CD382B" w:rsidRPr="00B33DD7">
        <w:rPr>
          <w:szCs w:val="28"/>
        </w:rPr>
        <w:t>.</w:t>
      </w:r>
    </w:p>
    <w:p w:rsidR="009A5C10" w:rsidRPr="00B33DD7" w:rsidRDefault="004E7CA8" w:rsidP="00176C68">
      <w:pPr>
        <w:pStyle w:val="Standard"/>
        <w:ind w:firstLine="708"/>
        <w:jc w:val="both"/>
        <w:rPr>
          <w:sz w:val="28"/>
          <w:szCs w:val="28"/>
        </w:rPr>
      </w:pPr>
      <w:r w:rsidRPr="00B33DD7">
        <w:rPr>
          <w:sz w:val="28"/>
          <w:szCs w:val="28"/>
        </w:rPr>
        <w:t xml:space="preserve">Для </w:t>
      </w:r>
      <w:r w:rsidR="00AA2BEA" w:rsidRPr="00B33DD7">
        <w:rPr>
          <w:sz w:val="28"/>
          <w:szCs w:val="28"/>
        </w:rPr>
        <w:t>с</w:t>
      </w:r>
      <w:r w:rsidR="009A5C10" w:rsidRPr="00B33DD7">
        <w:rPr>
          <w:sz w:val="28"/>
          <w:szCs w:val="28"/>
        </w:rPr>
        <w:t>оздани</w:t>
      </w:r>
      <w:r w:rsidR="00AA2BEA" w:rsidRPr="00B33DD7">
        <w:rPr>
          <w:sz w:val="28"/>
          <w:szCs w:val="28"/>
        </w:rPr>
        <w:t>я</w:t>
      </w:r>
      <w:r w:rsidR="009A5C10" w:rsidRPr="00B33DD7">
        <w:rPr>
          <w:sz w:val="28"/>
          <w:szCs w:val="28"/>
        </w:rPr>
        <w:t xml:space="preserve"> условий для активного участия граждан старшего поколения в общественной жизни </w:t>
      </w:r>
      <w:proofErr w:type="gramStart"/>
      <w:r w:rsidR="009A5C10" w:rsidRPr="00B33DD7">
        <w:rPr>
          <w:sz w:val="28"/>
          <w:szCs w:val="28"/>
        </w:rPr>
        <w:t xml:space="preserve">осуществляется </w:t>
      </w:r>
      <w:r w:rsidR="00B2206F">
        <w:rPr>
          <w:sz w:val="28"/>
          <w:szCs w:val="28"/>
        </w:rPr>
        <w:t>мероприятия п</w:t>
      </w:r>
      <w:r w:rsidRPr="00B33DD7">
        <w:rPr>
          <w:sz w:val="28"/>
          <w:szCs w:val="28"/>
        </w:rPr>
        <w:t xml:space="preserve">одпрограммы </w:t>
      </w:r>
      <w:r w:rsidR="009A5C10" w:rsidRPr="00B33DD7">
        <w:rPr>
          <w:sz w:val="28"/>
          <w:szCs w:val="28"/>
        </w:rPr>
        <w:t xml:space="preserve"> включает</w:t>
      </w:r>
      <w:proofErr w:type="gramEnd"/>
      <w:r w:rsidR="009A5C10" w:rsidRPr="00B33DD7">
        <w:rPr>
          <w:sz w:val="28"/>
          <w:szCs w:val="28"/>
        </w:rPr>
        <w:t xml:space="preserve"> в себя:</w:t>
      </w:r>
    </w:p>
    <w:p w:rsidR="003B2A99" w:rsidRPr="00B33DD7" w:rsidRDefault="009A5C10" w:rsidP="00176C68">
      <w:pPr>
        <w:autoSpaceDE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33DD7">
        <w:rPr>
          <w:rFonts w:ascii="Times New Roman" w:eastAsia="Arial Unicode MS" w:hAnsi="Times New Roman" w:cs="Times New Roman"/>
          <w:sz w:val="28"/>
          <w:szCs w:val="28"/>
        </w:rPr>
        <w:t xml:space="preserve">приобретение мебели и оборудования для помещения </w:t>
      </w:r>
      <w:r w:rsidR="00B2206F">
        <w:rPr>
          <w:rFonts w:ascii="Times New Roman" w:eastAsia="Arial Unicode MS" w:hAnsi="Times New Roman" w:cs="Times New Roman"/>
          <w:sz w:val="28"/>
          <w:szCs w:val="28"/>
        </w:rPr>
        <w:t>м</w:t>
      </w:r>
      <w:r w:rsidR="00CD382B" w:rsidRPr="00B33DD7">
        <w:rPr>
          <w:rFonts w:ascii="Times New Roman" w:eastAsia="Arial Unicode MS" w:hAnsi="Times New Roman" w:cs="Times New Roman"/>
          <w:sz w:val="28"/>
          <w:szCs w:val="28"/>
        </w:rPr>
        <w:t xml:space="preserve">естной городской общественной организации ветеранов (пенсионеров) войны, труда, Вооруженных Сил и правоохранительных </w:t>
      </w:r>
      <w:proofErr w:type="gramStart"/>
      <w:r w:rsidR="00CD382B" w:rsidRPr="00B33DD7">
        <w:rPr>
          <w:rFonts w:ascii="Times New Roman" w:eastAsia="Arial Unicode MS" w:hAnsi="Times New Roman" w:cs="Times New Roman"/>
          <w:sz w:val="28"/>
          <w:szCs w:val="28"/>
        </w:rPr>
        <w:t>органов</w:t>
      </w:r>
      <w:proofErr w:type="gramEnd"/>
      <w:r w:rsidR="00CD382B" w:rsidRPr="00B33DD7">
        <w:rPr>
          <w:rFonts w:ascii="Times New Roman" w:eastAsia="Arial Unicode MS" w:hAnsi="Times New Roman" w:cs="Times New Roman"/>
          <w:sz w:val="28"/>
          <w:szCs w:val="28"/>
        </w:rPr>
        <w:t xml:space="preserve"> ЗАТО Железногорск (далее – </w:t>
      </w:r>
      <w:r w:rsidRPr="00B33DD7">
        <w:rPr>
          <w:rFonts w:ascii="Times New Roman" w:eastAsia="Arial Unicode MS" w:hAnsi="Times New Roman" w:cs="Times New Roman"/>
          <w:sz w:val="28"/>
          <w:szCs w:val="28"/>
        </w:rPr>
        <w:t>ГСВВиТ</w:t>
      </w:r>
      <w:r w:rsidR="00CD382B" w:rsidRPr="00B33DD7">
        <w:rPr>
          <w:rFonts w:ascii="Times New Roman" w:eastAsia="Arial Unicode MS" w:hAnsi="Times New Roman" w:cs="Times New Roman"/>
          <w:sz w:val="28"/>
          <w:szCs w:val="28"/>
        </w:rPr>
        <w:t>)</w:t>
      </w:r>
      <w:r w:rsidRPr="00B33DD7">
        <w:rPr>
          <w:rFonts w:ascii="Times New Roman" w:eastAsia="Arial Unicode MS" w:hAnsi="Times New Roman" w:cs="Times New Roman"/>
          <w:sz w:val="28"/>
          <w:szCs w:val="28"/>
        </w:rPr>
        <w:t xml:space="preserve"> на су</w:t>
      </w:r>
      <w:r w:rsidR="0029570E" w:rsidRPr="00B33DD7">
        <w:rPr>
          <w:rFonts w:ascii="Times New Roman" w:eastAsia="Arial Unicode MS" w:hAnsi="Times New Roman" w:cs="Times New Roman"/>
          <w:sz w:val="28"/>
          <w:szCs w:val="28"/>
        </w:rPr>
        <w:t>мму 47,0 тыс. руб.</w:t>
      </w:r>
      <w:r w:rsidRPr="00B33DD7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3B2A99" w:rsidRPr="00B33DD7" w:rsidRDefault="009A5C10" w:rsidP="00176C6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оформление подписки изданий периодической печати по заявке ГСВВиТ на сумму 10,0 тыс. руб.</w:t>
      </w:r>
    </w:p>
    <w:p w:rsidR="003B2A99" w:rsidRPr="00B33DD7" w:rsidRDefault="009A5C10" w:rsidP="00176C6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>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D382B" w:rsidRPr="00B33DD7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A2BEA" w:rsidRPr="00B33DD7">
        <w:rPr>
          <w:rFonts w:ascii="Times New Roman" w:hAnsi="Times New Roman" w:cs="Times New Roman"/>
          <w:sz w:val="28"/>
          <w:szCs w:val="28"/>
        </w:rPr>
        <w:t xml:space="preserve">бюджета ЗАТО Железногорск </w:t>
      </w:r>
      <w:r w:rsidRPr="00B33DD7">
        <w:rPr>
          <w:rFonts w:ascii="Times New Roman" w:hAnsi="Times New Roman" w:cs="Times New Roman"/>
          <w:sz w:val="28"/>
          <w:szCs w:val="28"/>
        </w:rPr>
        <w:t xml:space="preserve">осуществляет затраты на  </w:t>
      </w:r>
      <w:r w:rsidRPr="00B33DD7">
        <w:rPr>
          <w:rFonts w:ascii="Times New Roman" w:eastAsia="Arial Unicode MS" w:hAnsi="Times New Roman" w:cs="Times New Roman"/>
          <w:sz w:val="28"/>
          <w:szCs w:val="28"/>
        </w:rPr>
        <w:t xml:space="preserve">приобретение мебели и оборудования для помещения ГСВВиТ </w:t>
      </w:r>
      <w:r w:rsidRPr="00B33DD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CD382B" w:rsidRPr="00B33DD7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Pr="00B33DD7">
        <w:rPr>
          <w:rFonts w:ascii="Times New Roman" w:hAnsi="Times New Roman" w:cs="Times New Roman"/>
          <w:sz w:val="28"/>
          <w:szCs w:val="28"/>
        </w:rPr>
        <w:t>гражданско-правов</w:t>
      </w:r>
      <w:r w:rsidR="00CD382B" w:rsidRPr="00B33DD7">
        <w:rPr>
          <w:rFonts w:ascii="Times New Roman" w:hAnsi="Times New Roman" w:cs="Times New Roman"/>
          <w:sz w:val="28"/>
          <w:szCs w:val="28"/>
        </w:rPr>
        <w:t>ого характера</w:t>
      </w:r>
      <w:r w:rsidRPr="00B33DD7">
        <w:rPr>
          <w:rFonts w:ascii="Times New Roman" w:hAnsi="Times New Roman" w:cs="Times New Roman"/>
          <w:sz w:val="28"/>
          <w:szCs w:val="28"/>
        </w:rPr>
        <w:t>, заключенных в соответствии с действующим законодательством.</w:t>
      </w:r>
    </w:p>
    <w:p w:rsidR="009A5C10" w:rsidRPr="00B33DD7" w:rsidRDefault="009A5C10" w:rsidP="00176C68">
      <w:pPr>
        <w:autoSpaceDE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 w:rsidRPr="00B33DD7">
        <w:rPr>
          <w:rFonts w:ascii="Times New Roman" w:hAnsi="Times New Roman" w:cs="Times New Roman"/>
          <w:sz w:val="28"/>
          <w:szCs w:val="28"/>
        </w:rPr>
        <w:t xml:space="preserve">Оформление подписки изданий периодической печати по заявке ГСВВиТ осуществляется </w:t>
      </w:r>
      <w:r w:rsidR="00007CB5" w:rsidRPr="00B33DD7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культуры «Центральная городская библиотека имени М.Горького» (далее - </w:t>
      </w:r>
      <w:r w:rsidRPr="00B33DD7">
        <w:rPr>
          <w:rFonts w:ascii="Times New Roman" w:hAnsi="Times New Roman" w:cs="Times New Roman"/>
          <w:sz w:val="28"/>
          <w:szCs w:val="28"/>
        </w:rPr>
        <w:t>МБУК ЦГБ им. М.Горького.</w:t>
      </w:r>
      <w:proofErr w:type="gramEnd"/>
    </w:p>
    <w:p w:rsidR="009A5C10" w:rsidRDefault="009A5C10" w:rsidP="00176C68">
      <w:pPr>
        <w:pStyle w:val="Textbody"/>
        <w:tabs>
          <w:tab w:val="left" w:pos="0"/>
        </w:tabs>
        <w:autoSpaceDE w:val="0"/>
        <w:spacing w:after="0"/>
        <w:ind w:firstLine="708"/>
        <w:jc w:val="both"/>
        <w:rPr>
          <w:sz w:val="28"/>
          <w:szCs w:val="28"/>
        </w:rPr>
      </w:pPr>
      <w:r w:rsidRPr="00B33DD7">
        <w:rPr>
          <w:sz w:val="28"/>
          <w:szCs w:val="28"/>
        </w:rPr>
        <w:t>Финансовое обеспечение МБУК ЦГБ им. М.Горького на оформление подписки изданий периодической печати осуществляет М</w:t>
      </w:r>
      <w:r w:rsidR="00007CB5" w:rsidRPr="00B33DD7">
        <w:rPr>
          <w:sz w:val="28"/>
          <w:szCs w:val="28"/>
        </w:rPr>
        <w:t>униципальное казенное учреждение «Управление культуры (далее - М</w:t>
      </w:r>
      <w:r w:rsidRPr="00B33DD7">
        <w:rPr>
          <w:sz w:val="28"/>
          <w:szCs w:val="28"/>
        </w:rPr>
        <w:t xml:space="preserve">КУ «Управление </w:t>
      </w:r>
      <w:r w:rsidRPr="00B33DD7">
        <w:rPr>
          <w:sz w:val="28"/>
          <w:szCs w:val="28"/>
        </w:rPr>
        <w:lastRenderedPageBreak/>
        <w:t>культуры»</w:t>
      </w:r>
      <w:r w:rsidR="00007CB5" w:rsidRPr="00B33DD7">
        <w:rPr>
          <w:sz w:val="28"/>
          <w:szCs w:val="28"/>
        </w:rPr>
        <w:t>)</w:t>
      </w:r>
      <w:r w:rsidRPr="00B33DD7">
        <w:rPr>
          <w:sz w:val="28"/>
          <w:szCs w:val="28"/>
        </w:rPr>
        <w:t xml:space="preserve"> в виде субсидий на цели, не связанные с финансовым обеспечением выполнения муниципального задания на оказание муниципальных услуг.</w:t>
      </w:r>
    </w:p>
    <w:p w:rsidR="009853E8" w:rsidRPr="00B33DD7" w:rsidRDefault="009853E8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У</w:t>
      </w:r>
      <w:r w:rsidR="005F55EA" w:rsidRPr="00B33DD7">
        <w:rPr>
          <w:rFonts w:ascii="Times New Roman" w:hAnsi="Times New Roman" w:cs="Times New Roman"/>
          <w:sz w:val="28"/>
          <w:szCs w:val="28"/>
        </w:rPr>
        <w:t>правлени</w:t>
      </w:r>
      <w:r w:rsidRPr="00B33DD7">
        <w:rPr>
          <w:rFonts w:ascii="Times New Roman" w:hAnsi="Times New Roman" w:cs="Times New Roman"/>
          <w:sz w:val="28"/>
          <w:szCs w:val="28"/>
        </w:rPr>
        <w:t>е</w:t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F0617" w:rsidRPr="00B33DD7">
        <w:rPr>
          <w:rFonts w:ascii="Times New Roman" w:hAnsi="Times New Roman" w:cs="Times New Roman"/>
          <w:sz w:val="28"/>
          <w:szCs w:val="28"/>
        </w:rPr>
        <w:t>од</w:t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proofErr w:type="gramStart"/>
      <w:r w:rsidR="003A14F9" w:rsidRPr="00B33D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14F9" w:rsidRPr="00B33DD7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eastAsia="Calibri" w:hAnsi="Times New Roman" w:cs="Times New Roman"/>
          <w:sz w:val="28"/>
          <w:szCs w:val="28"/>
        </w:rPr>
        <w:t xml:space="preserve">Организацию управления </w:t>
      </w:r>
      <w:r w:rsidR="00B2206F">
        <w:rPr>
          <w:rFonts w:ascii="Times New Roman" w:eastAsia="Calibri" w:hAnsi="Times New Roman" w:cs="Times New Roman"/>
          <w:sz w:val="28"/>
          <w:szCs w:val="28"/>
        </w:rPr>
        <w:t>п</w:t>
      </w:r>
      <w:r w:rsidRPr="00B33DD7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 w:rsidRPr="00B33DD7">
        <w:rPr>
          <w:rFonts w:ascii="Times New Roman" w:hAnsi="Times New Roman" w:cs="Times New Roman"/>
          <w:sz w:val="28"/>
          <w:szCs w:val="28"/>
        </w:rPr>
        <w:t xml:space="preserve">и контроль за реализацией </w:t>
      </w:r>
      <w:r w:rsidR="00993D2D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осуществляет 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3D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исполнением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993D2D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в ходе реализации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одпрограммы: 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а) координирует деятельность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б) запрашивает у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в) проводит оценку эффективности мероприятий, осуществляемых исполнителями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г) при необходимости, инициирует внесение изменений в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униципальную программу по мероприятиям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д) запрашивает у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информацию,  необходимую для подготовки ежеквартального и годового отчета о ходе реализации и оценке эффективности 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программы по мероприятиям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Исполнители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по запросу 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    </w:t>
      </w:r>
      <w:r w:rsidRPr="00B33DD7">
        <w:rPr>
          <w:rFonts w:ascii="Times New Roman" w:hAnsi="Times New Roman" w:cs="Times New Roman"/>
          <w:sz w:val="28"/>
          <w:szCs w:val="28"/>
        </w:rPr>
        <w:t xml:space="preserve"> 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предоставляют информацию о реализации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в сроки и по форме, установленные УСЗН Администрации ЗАТО 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Железногорск, и несут ответственность за реализацию мероприятий подпрограммы,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формирует ежеквартальный и годовой отчет о реализации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программы с учетом исполнения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Годовой отчет согласовывается исполнителями в части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одпрограммы, исполнителями которых они являются.</w:t>
      </w:r>
    </w:p>
    <w:p w:rsidR="00632747" w:rsidRDefault="00632747" w:rsidP="0063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099" w:rsidRPr="00B33DD7" w:rsidRDefault="00FB3099" w:rsidP="0063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5F55EA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47" w:rsidRPr="00B33DD7" w:rsidRDefault="00632747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Мониторинг и оценка </w:t>
      </w:r>
      <w:r w:rsidR="0005064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4E7CA8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E7BFD" w:rsidRPr="00B33DD7">
        <w:rPr>
          <w:rFonts w:ascii="Times New Roman" w:hAnsi="Times New Roman" w:cs="Times New Roman"/>
          <w:sz w:val="28"/>
          <w:szCs w:val="28"/>
          <w:lang w:eastAsia="ru-RU"/>
        </w:rPr>
        <w:t>одпрограммы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будет осуществляться </w:t>
      </w:r>
      <w:r w:rsidR="004E7CA8"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="004E7CA8"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E7CA8"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76C68"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4E7CA8" w:rsidRPr="00B33DD7">
        <w:rPr>
          <w:rFonts w:ascii="Times New Roman" w:hAnsi="Times New Roman" w:cs="Times New Roman"/>
          <w:sz w:val="28"/>
          <w:szCs w:val="28"/>
        </w:rPr>
        <w:t>Железногорск</w:t>
      </w:r>
      <w:r w:rsidR="004E7CA8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показателей для оценки эффективности деятельности органов государственной власти субъектов Российской Федерации, утвержденных постановлениями Правительства Красноярского края от 04.03.2011 № 112-п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«Об утверждении порядка оценки качества выполнения органами местного самоуправления муниципальных образований Красноярского края отдельных государственных полномочий, переданных в соответствии с законами Красноярского края», от 01.03.2012 № 72-п «Об утверждении порядка, методики </w:t>
      </w:r>
      <w:proofErr w:type="gramStart"/>
      <w:r w:rsidRPr="00B33DD7">
        <w:rPr>
          <w:rFonts w:ascii="Times New Roman" w:hAnsi="Times New Roman" w:cs="Times New Roman"/>
          <w:sz w:val="28"/>
          <w:szCs w:val="28"/>
          <w:lang w:eastAsia="ru-RU"/>
        </w:rPr>
        <w:t>оценки качества финансового менеджмента главных распорядителей средств краевого бюджета</w:t>
      </w:r>
      <w:proofErr w:type="gramEnd"/>
      <w:r w:rsidRPr="00B33DD7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B130B" w:rsidRPr="00B33DD7" w:rsidRDefault="002B130B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реализации программы выполняется на основе достижений целевого </w:t>
      </w:r>
      <w:hyperlink r:id="rId8" w:history="1">
        <w:r w:rsidRPr="00B33DD7">
          <w:rPr>
            <w:rFonts w:ascii="Times New Roman" w:hAnsi="Times New Roman" w:cs="Times New Roman"/>
            <w:sz w:val="28"/>
            <w:szCs w:val="28"/>
          </w:rPr>
          <w:t>показателя</w:t>
        </w:r>
      </w:hyperlink>
      <w:r w:rsidRPr="00B33DD7">
        <w:rPr>
          <w:rFonts w:ascii="Times New Roman" w:hAnsi="Times New Roman" w:cs="Times New Roman"/>
          <w:sz w:val="28"/>
          <w:szCs w:val="28"/>
        </w:rPr>
        <w:t>.</w:t>
      </w:r>
    </w:p>
    <w:p w:rsidR="002B130B" w:rsidRPr="00B33DD7" w:rsidRDefault="002B130B" w:rsidP="00176C6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Выполнение </w:t>
      </w:r>
      <w:hyperlink r:id="rId9" w:history="1">
        <w:r w:rsidRPr="00B33DD7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="00B2206F">
        <w:rPr>
          <w:rFonts w:ascii="Times New Roman" w:hAnsi="Times New Roman" w:cs="Times New Roman"/>
          <w:sz w:val="28"/>
          <w:szCs w:val="28"/>
        </w:rPr>
        <w:t xml:space="preserve"> 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будет оцениваться по освоению субвенций из регионального фонда компенсаций краевого бюджета и средств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Железногорск, д</w:t>
      </w:r>
      <w:r w:rsidR="00B2206F">
        <w:rPr>
          <w:rFonts w:ascii="Times New Roman" w:hAnsi="Times New Roman" w:cs="Times New Roman"/>
          <w:sz w:val="28"/>
          <w:szCs w:val="28"/>
        </w:rPr>
        <w:t>остижимости поставленных целей 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B130B" w:rsidRDefault="002B130B" w:rsidP="006327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3099" w:rsidRPr="00B33DD7" w:rsidRDefault="00FB3099" w:rsidP="006327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55EA" w:rsidRPr="00B33DD7" w:rsidRDefault="0095433D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Система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8E25C1" w:rsidRPr="00B33DD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B33DD7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</w:t>
      </w:r>
      <w:r w:rsidR="00A464AA" w:rsidRPr="00B33DD7">
        <w:rPr>
          <w:rFonts w:ascii="Times New Roman" w:hAnsi="Times New Roman" w:cs="Times New Roman"/>
          <w:sz w:val="28"/>
          <w:szCs w:val="28"/>
        </w:rPr>
        <w:t>по годам.</w:t>
      </w: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оформляется в соответствии с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риложением № 2 к </w:t>
      </w:r>
      <w:r w:rsidR="00910000" w:rsidRPr="00B33DD7">
        <w:rPr>
          <w:rFonts w:ascii="Times New Roman" w:hAnsi="Times New Roman" w:cs="Times New Roman"/>
          <w:sz w:val="28"/>
          <w:szCs w:val="28"/>
        </w:rPr>
        <w:t>настояще</w:t>
      </w:r>
      <w:r w:rsidR="00B2206F">
        <w:rPr>
          <w:rFonts w:ascii="Times New Roman" w:hAnsi="Times New Roman" w:cs="Times New Roman"/>
          <w:sz w:val="28"/>
          <w:szCs w:val="28"/>
        </w:rPr>
        <w:t>й п</w:t>
      </w:r>
      <w:r w:rsidRPr="00B33DD7">
        <w:rPr>
          <w:rFonts w:ascii="Times New Roman" w:hAnsi="Times New Roman" w:cs="Times New Roman"/>
          <w:sz w:val="28"/>
          <w:szCs w:val="28"/>
        </w:rPr>
        <w:t>одпрограмм</w:t>
      </w:r>
      <w:r w:rsidR="002B130B" w:rsidRPr="00B33DD7">
        <w:rPr>
          <w:rFonts w:ascii="Times New Roman" w:hAnsi="Times New Roman" w:cs="Times New Roman"/>
          <w:sz w:val="28"/>
          <w:szCs w:val="28"/>
        </w:rPr>
        <w:t>е</w:t>
      </w:r>
      <w:r w:rsidRPr="00B33DD7">
        <w:rPr>
          <w:rFonts w:ascii="Times New Roman" w:hAnsi="Times New Roman" w:cs="Times New Roman"/>
          <w:sz w:val="28"/>
          <w:szCs w:val="28"/>
        </w:rPr>
        <w:t xml:space="preserve">, реализуемой в рамках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="00C05C50" w:rsidRPr="00B33DD7">
        <w:rPr>
          <w:rFonts w:ascii="Times New Roman" w:hAnsi="Times New Roman" w:cs="Times New Roman"/>
          <w:sz w:val="28"/>
          <w:szCs w:val="28"/>
        </w:rPr>
        <w:t>униципальн</w:t>
      </w:r>
      <w:r w:rsidR="00FB0FB8" w:rsidRPr="00B33DD7">
        <w:rPr>
          <w:rFonts w:ascii="Times New Roman" w:hAnsi="Times New Roman" w:cs="Times New Roman"/>
          <w:sz w:val="28"/>
          <w:szCs w:val="28"/>
        </w:rPr>
        <w:t>ой</w:t>
      </w:r>
      <w:r w:rsidR="00C05C50" w:rsidRPr="00B33D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программ</w:t>
      </w:r>
      <w:r w:rsidR="00FB0FB8" w:rsidRPr="00B33DD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</w:t>
      </w:r>
      <w:r w:rsidR="00C05C50" w:rsidRPr="00B33DD7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910000" w:rsidRPr="00B33DD7">
        <w:rPr>
          <w:rFonts w:ascii="Times New Roman" w:hAnsi="Times New Roman" w:cs="Times New Roman"/>
          <w:sz w:val="28"/>
          <w:szCs w:val="28"/>
        </w:rPr>
        <w:t>.</w:t>
      </w:r>
    </w:p>
    <w:p w:rsidR="0063274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099" w:rsidRPr="00B33DD7" w:rsidRDefault="00FB3099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099" w:rsidRDefault="00A03C97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Обоснование финансовых, материальных и трудовых затрат </w:t>
      </w:r>
    </w:p>
    <w:p w:rsidR="00632747" w:rsidRPr="00B33DD7" w:rsidRDefault="00A03C97" w:rsidP="00FB3099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(ресурсное обеспечение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C12A3C" w:rsidRPr="00B33DD7" w:rsidRDefault="00C12A3C" w:rsidP="00C12A3C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3A42EE" w:rsidRPr="00B33DD7" w:rsidRDefault="001C1D94" w:rsidP="00176C68">
      <w:pPr>
        <w:pStyle w:val="ConsPlusCell"/>
        <w:ind w:firstLine="709"/>
        <w:jc w:val="both"/>
      </w:pPr>
      <w:r>
        <w:t>Мероприятия п</w:t>
      </w:r>
      <w:r w:rsidRPr="00F43727">
        <w:t>о</w:t>
      </w:r>
      <w:r>
        <w:t xml:space="preserve">дпрограммы </w:t>
      </w:r>
      <w:r w:rsidRPr="00F43727">
        <w:t xml:space="preserve">реализуются за счет </w:t>
      </w:r>
      <w:r>
        <w:t>субвенц</w:t>
      </w:r>
      <w:r w:rsidR="0057128D">
        <w:t>ий из сре</w:t>
      </w:r>
      <w:proofErr w:type="gramStart"/>
      <w:r w:rsidR="0057128D">
        <w:t>дств</w:t>
      </w:r>
      <w:r w:rsidR="00FC38BF">
        <w:t xml:space="preserve"> кр</w:t>
      </w:r>
      <w:proofErr w:type="gramEnd"/>
      <w:r w:rsidR="00FC38BF">
        <w:t>аевого бюджета и местного</w:t>
      </w:r>
      <w:r w:rsidR="0057128D">
        <w:t xml:space="preserve"> бюджета</w:t>
      </w:r>
      <w:r w:rsidRPr="00F43727">
        <w:t xml:space="preserve">. </w:t>
      </w:r>
      <w:r w:rsidR="003A42EE" w:rsidRPr="00B33DD7">
        <w:t>Общ</w:t>
      </w:r>
      <w:r w:rsidR="00B2206F">
        <w:t>ий объем средств на реализацию п</w:t>
      </w:r>
      <w:r w:rsidR="003A42EE" w:rsidRPr="00B33DD7">
        <w:t xml:space="preserve">одпрограммы составляет </w:t>
      </w:r>
      <w:r w:rsidR="00BF04B4">
        <w:rPr>
          <w:lang w:eastAsia="ru-RU"/>
        </w:rPr>
        <w:t>128 712 200,0</w:t>
      </w:r>
      <w:r w:rsidR="00BF04B4" w:rsidRPr="00B33DD7">
        <w:rPr>
          <w:lang w:eastAsia="ru-RU"/>
        </w:rPr>
        <w:t xml:space="preserve"> </w:t>
      </w:r>
      <w:r w:rsidR="003A42EE" w:rsidRPr="00B33DD7">
        <w:t>руб., в том числе:</w:t>
      </w:r>
    </w:p>
    <w:p w:rsidR="003A42EE" w:rsidRPr="00B33DD7" w:rsidRDefault="00BF04B4" w:rsidP="00176C68">
      <w:pPr>
        <w:pStyle w:val="ConsPlusCell"/>
        <w:ind w:firstLine="709"/>
        <w:jc w:val="both"/>
      </w:pPr>
      <w:r>
        <w:t>в 2014 году – 41 878 600,0</w:t>
      </w:r>
      <w:r w:rsidR="003A42EE" w:rsidRPr="00B33DD7">
        <w:t xml:space="preserve"> руб.</w:t>
      </w:r>
      <w:r>
        <w:t>, в т.ч. субвенции – 41 551 600,0</w:t>
      </w:r>
      <w:r w:rsidR="007C3435">
        <w:t xml:space="preserve"> </w:t>
      </w:r>
      <w:r w:rsidR="003A42EE" w:rsidRPr="00B33DD7">
        <w:t>руб.;</w:t>
      </w:r>
    </w:p>
    <w:p w:rsidR="003A42EE" w:rsidRPr="00B33DD7" w:rsidRDefault="003A42EE" w:rsidP="00176C68">
      <w:pPr>
        <w:pStyle w:val="ConsPlusCell"/>
        <w:ind w:firstLine="709"/>
        <w:jc w:val="both"/>
      </w:pPr>
      <w:r w:rsidRPr="00B33DD7">
        <w:t xml:space="preserve">в 2015 </w:t>
      </w:r>
      <w:r w:rsidR="0055598B" w:rsidRPr="00B33DD7">
        <w:t>год</w:t>
      </w:r>
      <w:r w:rsidR="00BF04B4">
        <w:t>у – 43 416 800,0</w:t>
      </w:r>
      <w:r w:rsidRPr="00B33DD7">
        <w:t xml:space="preserve"> руб.</w:t>
      </w:r>
      <w:r w:rsidR="0055598B" w:rsidRPr="00B33DD7">
        <w:t>, в т.ч. субвенции – 4</w:t>
      </w:r>
      <w:r w:rsidR="00BF04B4">
        <w:t>3 089 800,0</w:t>
      </w:r>
      <w:r w:rsidR="007C3435">
        <w:t xml:space="preserve"> </w:t>
      </w:r>
      <w:r w:rsidRPr="00B33DD7">
        <w:t>руб.;</w:t>
      </w:r>
    </w:p>
    <w:p w:rsidR="003A42EE" w:rsidRPr="00B33DD7" w:rsidRDefault="003A42EE" w:rsidP="00176C68">
      <w:pPr>
        <w:pStyle w:val="ConsPlusCell"/>
        <w:ind w:firstLine="709"/>
        <w:jc w:val="both"/>
      </w:pPr>
      <w:r w:rsidRPr="00B33DD7">
        <w:t xml:space="preserve">в 2016 году </w:t>
      </w:r>
      <w:r w:rsidR="00D73272" w:rsidRPr="00B33DD7">
        <w:t>–</w:t>
      </w:r>
      <w:r w:rsidR="00BF04B4">
        <w:t xml:space="preserve"> 43 416 800,0</w:t>
      </w:r>
      <w:r w:rsidR="00D61F8B" w:rsidRPr="00B33DD7">
        <w:t xml:space="preserve"> руб.,</w:t>
      </w:r>
      <w:r w:rsidR="00BF04B4">
        <w:t xml:space="preserve"> </w:t>
      </w:r>
      <w:r w:rsidR="00D61F8B" w:rsidRPr="00B33DD7">
        <w:t xml:space="preserve">в </w:t>
      </w:r>
      <w:r w:rsidR="00BF04B4">
        <w:t xml:space="preserve"> т.ч. субвенции - </w:t>
      </w:r>
      <w:r w:rsidR="00D61F8B" w:rsidRPr="00B33DD7">
        <w:t>4</w:t>
      </w:r>
      <w:r w:rsidR="00BF04B4">
        <w:t>3 089 800,0</w:t>
      </w:r>
      <w:r w:rsidR="007C3435">
        <w:t xml:space="preserve"> </w:t>
      </w:r>
      <w:r w:rsidR="00D61F8B" w:rsidRPr="00B33DD7">
        <w:t>руб</w:t>
      </w:r>
      <w:r w:rsidRPr="00B33DD7">
        <w:t xml:space="preserve">. </w:t>
      </w:r>
    </w:p>
    <w:p w:rsidR="00632747" w:rsidRPr="00B33DD7" w:rsidRDefault="00730B33" w:rsidP="007C3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B33">
        <w:rPr>
          <w:rFonts w:ascii="Times New Roman" w:hAnsi="Times New Roman"/>
          <w:sz w:val="28"/>
          <w:szCs w:val="28"/>
        </w:rPr>
        <w:t xml:space="preserve">Средства, необходимые для обеспечения деятельности управления  социальной защиты </w:t>
      </w:r>
      <w:proofErr w:type="gramStart"/>
      <w:r w:rsidRPr="00730B33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730B33">
        <w:rPr>
          <w:rFonts w:ascii="Times New Roman" w:hAnsi="Times New Roman"/>
          <w:sz w:val="28"/>
          <w:szCs w:val="28"/>
        </w:rPr>
        <w:t xml:space="preserve"> ЗАТО Железногорск, осуществляющего реализацию мероприятий подпрограммы, учитываются в общем объеме субвенций, направляемых бюджету района/города в соответствии с </w:t>
      </w:r>
      <w:r w:rsidRPr="00730B33">
        <w:rPr>
          <w:rFonts w:ascii="Times New Roman" w:hAnsi="Times New Roman"/>
          <w:sz w:val="28"/>
          <w:szCs w:val="28"/>
          <w:lang w:eastAsia="ru-RU"/>
        </w:rPr>
        <w:t xml:space="preserve">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 </w:t>
      </w:r>
    </w:p>
    <w:sectPr w:rsidR="00632747" w:rsidRPr="00B33DD7" w:rsidSect="00176C68">
      <w:headerReference w:type="default" r:id="rId10"/>
      <w:pgSz w:w="11905" w:h="16838"/>
      <w:pgMar w:top="1134" w:right="851" w:bottom="1134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A18" w:rsidRDefault="00167A18" w:rsidP="00361018">
      <w:pPr>
        <w:spacing w:after="0" w:line="240" w:lineRule="auto"/>
      </w:pPr>
      <w:r>
        <w:separator/>
      </w:r>
    </w:p>
  </w:endnote>
  <w:endnote w:type="continuationSeparator" w:id="0">
    <w:p w:rsidR="00167A18" w:rsidRDefault="00167A1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A18" w:rsidRDefault="00167A18" w:rsidP="00361018">
      <w:pPr>
        <w:spacing w:after="0" w:line="240" w:lineRule="auto"/>
      </w:pPr>
      <w:r>
        <w:separator/>
      </w:r>
    </w:p>
  </w:footnote>
  <w:footnote w:type="continuationSeparator" w:id="0">
    <w:p w:rsidR="00167A18" w:rsidRDefault="00167A1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67A18" w:rsidRPr="003A14F9" w:rsidRDefault="0014256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67A18"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343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7A18" w:rsidRPr="003A14F9" w:rsidRDefault="00167A18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07CB5"/>
    <w:rsid w:val="000115B9"/>
    <w:rsid w:val="00022549"/>
    <w:rsid w:val="000411AC"/>
    <w:rsid w:val="00044631"/>
    <w:rsid w:val="0005064B"/>
    <w:rsid w:val="00051ED9"/>
    <w:rsid w:val="00054679"/>
    <w:rsid w:val="00056180"/>
    <w:rsid w:val="00072410"/>
    <w:rsid w:val="0007268A"/>
    <w:rsid w:val="00073A8E"/>
    <w:rsid w:val="00087E0D"/>
    <w:rsid w:val="000E1D78"/>
    <w:rsid w:val="000E3C2E"/>
    <w:rsid w:val="000E76C3"/>
    <w:rsid w:val="000F0263"/>
    <w:rsid w:val="001157F5"/>
    <w:rsid w:val="00115C3E"/>
    <w:rsid w:val="00134665"/>
    <w:rsid w:val="00136386"/>
    <w:rsid w:val="0013761C"/>
    <w:rsid w:val="0014250E"/>
    <w:rsid w:val="0014256A"/>
    <w:rsid w:val="00143DB9"/>
    <w:rsid w:val="00145986"/>
    <w:rsid w:val="0015320A"/>
    <w:rsid w:val="00157090"/>
    <w:rsid w:val="00167A18"/>
    <w:rsid w:val="00176C68"/>
    <w:rsid w:val="001A6B42"/>
    <w:rsid w:val="001A7BE8"/>
    <w:rsid w:val="001B170B"/>
    <w:rsid w:val="001B20DD"/>
    <w:rsid w:val="001C1D94"/>
    <w:rsid w:val="001C317E"/>
    <w:rsid w:val="001C5764"/>
    <w:rsid w:val="001C6B8D"/>
    <w:rsid w:val="001E0D4D"/>
    <w:rsid w:val="001E6254"/>
    <w:rsid w:val="001F12B8"/>
    <w:rsid w:val="00200397"/>
    <w:rsid w:val="00206C80"/>
    <w:rsid w:val="002070DB"/>
    <w:rsid w:val="00207F0F"/>
    <w:rsid w:val="002220C6"/>
    <w:rsid w:val="00244313"/>
    <w:rsid w:val="002451AC"/>
    <w:rsid w:val="00251760"/>
    <w:rsid w:val="00252884"/>
    <w:rsid w:val="00264A41"/>
    <w:rsid w:val="0027124D"/>
    <w:rsid w:val="002766BC"/>
    <w:rsid w:val="00287347"/>
    <w:rsid w:val="0029470C"/>
    <w:rsid w:val="0029570E"/>
    <w:rsid w:val="00296B34"/>
    <w:rsid w:val="002A4290"/>
    <w:rsid w:val="002B130B"/>
    <w:rsid w:val="002B423B"/>
    <w:rsid w:val="002C16A1"/>
    <w:rsid w:val="002C6512"/>
    <w:rsid w:val="002C74D5"/>
    <w:rsid w:val="002D0CAD"/>
    <w:rsid w:val="002D4BC0"/>
    <w:rsid w:val="002E31EC"/>
    <w:rsid w:val="002E57B7"/>
    <w:rsid w:val="0030144C"/>
    <w:rsid w:val="00304CF8"/>
    <w:rsid w:val="00306789"/>
    <w:rsid w:val="00317FD7"/>
    <w:rsid w:val="00320049"/>
    <w:rsid w:val="003203AE"/>
    <w:rsid w:val="00321154"/>
    <w:rsid w:val="00335CA7"/>
    <w:rsid w:val="00342CC5"/>
    <w:rsid w:val="00354821"/>
    <w:rsid w:val="00361018"/>
    <w:rsid w:val="00362C22"/>
    <w:rsid w:val="00365A1A"/>
    <w:rsid w:val="00371BC8"/>
    <w:rsid w:val="003755FD"/>
    <w:rsid w:val="003917AB"/>
    <w:rsid w:val="00394061"/>
    <w:rsid w:val="003A14F9"/>
    <w:rsid w:val="003A42EE"/>
    <w:rsid w:val="003A7217"/>
    <w:rsid w:val="003B06E5"/>
    <w:rsid w:val="003B2A99"/>
    <w:rsid w:val="003D1E42"/>
    <w:rsid w:val="003D4F26"/>
    <w:rsid w:val="003D746D"/>
    <w:rsid w:val="003F7DEF"/>
    <w:rsid w:val="00401BC8"/>
    <w:rsid w:val="004060F3"/>
    <w:rsid w:val="00411E92"/>
    <w:rsid w:val="00412EE9"/>
    <w:rsid w:val="00424823"/>
    <w:rsid w:val="00424FAF"/>
    <w:rsid w:val="0044308C"/>
    <w:rsid w:val="00446208"/>
    <w:rsid w:val="00447CCC"/>
    <w:rsid w:val="00462BFD"/>
    <w:rsid w:val="004E7CA8"/>
    <w:rsid w:val="004F0514"/>
    <w:rsid w:val="00500F72"/>
    <w:rsid w:val="00506519"/>
    <w:rsid w:val="00521209"/>
    <w:rsid w:val="005230D7"/>
    <w:rsid w:val="0052405D"/>
    <w:rsid w:val="00527D63"/>
    <w:rsid w:val="00536ECD"/>
    <w:rsid w:val="00553B0A"/>
    <w:rsid w:val="0055598B"/>
    <w:rsid w:val="00555ED0"/>
    <w:rsid w:val="00556C11"/>
    <w:rsid w:val="005621E7"/>
    <w:rsid w:val="005648C5"/>
    <w:rsid w:val="0057128D"/>
    <w:rsid w:val="00577DA6"/>
    <w:rsid w:val="005865E4"/>
    <w:rsid w:val="005873AB"/>
    <w:rsid w:val="005A42D8"/>
    <w:rsid w:val="005A736B"/>
    <w:rsid w:val="005A7C9A"/>
    <w:rsid w:val="005B139B"/>
    <w:rsid w:val="005B5AAF"/>
    <w:rsid w:val="005C1276"/>
    <w:rsid w:val="005C7D59"/>
    <w:rsid w:val="005C7DB4"/>
    <w:rsid w:val="005D2293"/>
    <w:rsid w:val="005D3E40"/>
    <w:rsid w:val="005D747A"/>
    <w:rsid w:val="005E2D02"/>
    <w:rsid w:val="005F55EA"/>
    <w:rsid w:val="00602F1F"/>
    <w:rsid w:val="0060664C"/>
    <w:rsid w:val="00610F83"/>
    <w:rsid w:val="00620A69"/>
    <w:rsid w:val="00624BB1"/>
    <w:rsid w:val="0062619F"/>
    <w:rsid w:val="00626C2B"/>
    <w:rsid w:val="0063085F"/>
    <w:rsid w:val="00632747"/>
    <w:rsid w:val="00636EA4"/>
    <w:rsid w:val="0064417C"/>
    <w:rsid w:val="0064627B"/>
    <w:rsid w:val="00656F54"/>
    <w:rsid w:val="0066710F"/>
    <w:rsid w:val="00680D8C"/>
    <w:rsid w:val="006A7645"/>
    <w:rsid w:val="006B51A8"/>
    <w:rsid w:val="006C1A8A"/>
    <w:rsid w:val="006C6E09"/>
    <w:rsid w:val="006D0F23"/>
    <w:rsid w:val="006D43EA"/>
    <w:rsid w:val="006E16E7"/>
    <w:rsid w:val="006E406B"/>
    <w:rsid w:val="006E6155"/>
    <w:rsid w:val="006F0C5D"/>
    <w:rsid w:val="006F0F60"/>
    <w:rsid w:val="00723DA1"/>
    <w:rsid w:val="00730B33"/>
    <w:rsid w:val="00734A51"/>
    <w:rsid w:val="0073611E"/>
    <w:rsid w:val="007526CE"/>
    <w:rsid w:val="007533A9"/>
    <w:rsid w:val="00762335"/>
    <w:rsid w:val="00764CE4"/>
    <w:rsid w:val="0077101C"/>
    <w:rsid w:val="0077564C"/>
    <w:rsid w:val="0077640E"/>
    <w:rsid w:val="00791EE5"/>
    <w:rsid w:val="007969CB"/>
    <w:rsid w:val="0079788F"/>
    <w:rsid w:val="007A1939"/>
    <w:rsid w:val="007A2168"/>
    <w:rsid w:val="007C3435"/>
    <w:rsid w:val="007C7177"/>
    <w:rsid w:val="007C737B"/>
    <w:rsid w:val="007D2711"/>
    <w:rsid w:val="007E7C7F"/>
    <w:rsid w:val="008013FE"/>
    <w:rsid w:val="0081183C"/>
    <w:rsid w:val="00821804"/>
    <w:rsid w:val="00822CC3"/>
    <w:rsid w:val="008245C7"/>
    <w:rsid w:val="00825F99"/>
    <w:rsid w:val="00834103"/>
    <w:rsid w:val="00843014"/>
    <w:rsid w:val="0085186C"/>
    <w:rsid w:val="00870FDB"/>
    <w:rsid w:val="00873F37"/>
    <w:rsid w:val="008908A4"/>
    <w:rsid w:val="008A2DF3"/>
    <w:rsid w:val="008A7609"/>
    <w:rsid w:val="008B42DA"/>
    <w:rsid w:val="008B76BD"/>
    <w:rsid w:val="008C3B45"/>
    <w:rsid w:val="008C6836"/>
    <w:rsid w:val="008C6B03"/>
    <w:rsid w:val="008D06E2"/>
    <w:rsid w:val="008E25C1"/>
    <w:rsid w:val="008E32CE"/>
    <w:rsid w:val="008E7BFD"/>
    <w:rsid w:val="008F4583"/>
    <w:rsid w:val="008F5B86"/>
    <w:rsid w:val="008F5C5C"/>
    <w:rsid w:val="009066C8"/>
    <w:rsid w:val="00910000"/>
    <w:rsid w:val="0092580E"/>
    <w:rsid w:val="009274BD"/>
    <w:rsid w:val="009322A0"/>
    <w:rsid w:val="00937922"/>
    <w:rsid w:val="00940113"/>
    <w:rsid w:val="00944E40"/>
    <w:rsid w:val="0095433D"/>
    <w:rsid w:val="0095673A"/>
    <w:rsid w:val="00960E27"/>
    <w:rsid w:val="0097655B"/>
    <w:rsid w:val="009853E8"/>
    <w:rsid w:val="009930A9"/>
    <w:rsid w:val="00993D2D"/>
    <w:rsid w:val="009A5C10"/>
    <w:rsid w:val="009B2EA7"/>
    <w:rsid w:val="009B3E2F"/>
    <w:rsid w:val="009C6A1B"/>
    <w:rsid w:val="009D2D4D"/>
    <w:rsid w:val="009D6832"/>
    <w:rsid w:val="009D6869"/>
    <w:rsid w:val="009D7D19"/>
    <w:rsid w:val="009E34CD"/>
    <w:rsid w:val="009E3666"/>
    <w:rsid w:val="009E5C77"/>
    <w:rsid w:val="009F0CBA"/>
    <w:rsid w:val="009F6E72"/>
    <w:rsid w:val="00A03C97"/>
    <w:rsid w:val="00A23CCF"/>
    <w:rsid w:val="00A464AA"/>
    <w:rsid w:val="00A63152"/>
    <w:rsid w:val="00A65D1E"/>
    <w:rsid w:val="00A71C3F"/>
    <w:rsid w:val="00A729C8"/>
    <w:rsid w:val="00A7435B"/>
    <w:rsid w:val="00A74FC6"/>
    <w:rsid w:val="00A972DD"/>
    <w:rsid w:val="00AA0899"/>
    <w:rsid w:val="00AA2BEA"/>
    <w:rsid w:val="00AA50E6"/>
    <w:rsid w:val="00AA5BA0"/>
    <w:rsid w:val="00AB20D9"/>
    <w:rsid w:val="00AB2C75"/>
    <w:rsid w:val="00AB3DE7"/>
    <w:rsid w:val="00AB6ACA"/>
    <w:rsid w:val="00AB7BCB"/>
    <w:rsid w:val="00AC4521"/>
    <w:rsid w:val="00AF07D0"/>
    <w:rsid w:val="00AF3260"/>
    <w:rsid w:val="00B0717D"/>
    <w:rsid w:val="00B1056A"/>
    <w:rsid w:val="00B1299D"/>
    <w:rsid w:val="00B13AD3"/>
    <w:rsid w:val="00B2206F"/>
    <w:rsid w:val="00B25CAC"/>
    <w:rsid w:val="00B307B2"/>
    <w:rsid w:val="00B33DD7"/>
    <w:rsid w:val="00B37E41"/>
    <w:rsid w:val="00B47065"/>
    <w:rsid w:val="00B571F9"/>
    <w:rsid w:val="00B65568"/>
    <w:rsid w:val="00B70FF9"/>
    <w:rsid w:val="00B71AB7"/>
    <w:rsid w:val="00B77B00"/>
    <w:rsid w:val="00B82EB6"/>
    <w:rsid w:val="00B83077"/>
    <w:rsid w:val="00B87ACA"/>
    <w:rsid w:val="00BA2A31"/>
    <w:rsid w:val="00BA2EC2"/>
    <w:rsid w:val="00BA6796"/>
    <w:rsid w:val="00BB2EEE"/>
    <w:rsid w:val="00BC5625"/>
    <w:rsid w:val="00BD00EE"/>
    <w:rsid w:val="00BE5FF3"/>
    <w:rsid w:val="00BF04B4"/>
    <w:rsid w:val="00BF0617"/>
    <w:rsid w:val="00BF7DD6"/>
    <w:rsid w:val="00C05C50"/>
    <w:rsid w:val="00C12A3C"/>
    <w:rsid w:val="00C23DFA"/>
    <w:rsid w:val="00C31E23"/>
    <w:rsid w:val="00C44102"/>
    <w:rsid w:val="00C72870"/>
    <w:rsid w:val="00C825DD"/>
    <w:rsid w:val="00C871AF"/>
    <w:rsid w:val="00C94629"/>
    <w:rsid w:val="00CA7E21"/>
    <w:rsid w:val="00CB3298"/>
    <w:rsid w:val="00CB4117"/>
    <w:rsid w:val="00CB6212"/>
    <w:rsid w:val="00CD382B"/>
    <w:rsid w:val="00CE6FEB"/>
    <w:rsid w:val="00CF2DBC"/>
    <w:rsid w:val="00CF7D36"/>
    <w:rsid w:val="00D04478"/>
    <w:rsid w:val="00D2113B"/>
    <w:rsid w:val="00D278FD"/>
    <w:rsid w:val="00D315F6"/>
    <w:rsid w:val="00D3552A"/>
    <w:rsid w:val="00D403D6"/>
    <w:rsid w:val="00D40483"/>
    <w:rsid w:val="00D42875"/>
    <w:rsid w:val="00D51520"/>
    <w:rsid w:val="00D55F7C"/>
    <w:rsid w:val="00D61F8B"/>
    <w:rsid w:val="00D73272"/>
    <w:rsid w:val="00D93A93"/>
    <w:rsid w:val="00DB4312"/>
    <w:rsid w:val="00DC553F"/>
    <w:rsid w:val="00DC5AB4"/>
    <w:rsid w:val="00DC726E"/>
    <w:rsid w:val="00DD39F0"/>
    <w:rsid w:val="00DD76F4"/>
    <w:rsid w:val="00DF22B0"/>
    <w:rsid w:val="00DF3E06"/>
    <w:rsid w:val="00E014A8"/>
    <w:rsid w:val="00E051B5"/>
    <w:rsid w:val="00E07456"/>
    <w:rsid w:val="00E074AD"/>
    <w:rsid w:val="00E12677"/>
    <w:rsid w:val="00E3602C"/>
    <w:rsid w:val="00E60618"/>
    <w:rsid w:val="00E615D8"/>
    <w:rsid w:val="00E649B3"/>
    <w:rsid w:val="00E720F6"/>
    <w:rsid w:val="00E8057A"/>
    <w:rsid w:val="00E8770F"/>
    <w:rsid w:val="00E90022"/>
    <w:rsid w:val="00EC0182"/>
    <w:rsid w:val="00EC11AB"/>
    <w:rsid w:val="00EC6C96"/>
    <w:rsid w:val="00EC7058"/>
    <w:rsid w:val="00ED0570"/>
    <w:rsid w:val="00EE781C"/>
    <w:rsid w:val="00EF085D"/>
    <w:rsid w:val="00F107F9"/>
    <w:rsid w:val="00F223A1"/>
    <w:rsid w:val="00F23D22"/>
    <w:rsid w:val="00F44A33"/>
    <w:rsid w:val="00F46DA0"/>
    <w:rsid w:val="00F6025E"/>
    <w:rsid w:val="00F623F3"/>
    <w:rsid w:val="00F865B5"/>
    <w:rsid w:val="00F9412D"/>
    <w:rsid w:val="00F94F65"/>
    <w:rsid w:val="00FB0FB8"/>
    <w:rsid w:val="00FB3099"/>
    <w:rsid w:val="00FB7857"/>
    <w:rsid w:val="00FC38BF"/>
    <w:rsid w:val="00FF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customStyle="1" w:styleId="ConsPlusTitle">
    <w:name w:val="ConsPlusTitle"/>
    <w:uiPriority w:val="99"/>
    <w:rsid w:val="009E5C77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1"/>
      <w:lang w:eastAsia="ar-SA"/>
    </w:rPr>
  </w:style>
  <w:style w:type="paragraph" w:customStyle="1" w:styleId="ConsPlusNormal">
    <w:name w:val="ConsPlusNormal"/>
    <w:link w:val="ConsPlusNormal0"/>
    <w:rsid w:val="00E649B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E649B3"/>
    <w:rPr>
      <w:rFonts w:ascii="Arial" w:eastAsia="Times New Roman" w:hAnsi="Arial" w:cs="Arial"/>
      <w:sz w:val="20"/>
      <w:szCs w:val="20"/>
      <w:lang w:eastAsia="ar-SA"/>
    </w:rPr>
  </w:style>
  <w:style w:type="character" w:styleId="a8">
    <w:name w:val="Strong"/>
    <w:qFormat/>
    <w:rsid w:val="007E7C7F"/>
    <w:rPr>
      <w:b/>
      <w:bCs/>
    </w:rPr>
  </w:style>
  <w:style w:type="paragraph" w:customStyle="1" w:styleId="Standard">
    <w:name w:val="Standard"/>
    <w:rsid w:val="00304C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9">
    <w:name w:val="Базовый"/>
    <w:rsid w:val="00B1056A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9A5C10"/>
    <w:pPr>
      <w:spacing w:after="120"/>
    </w:pPr>
  </w:style>
  <w:style w:type="paragraph" w:styleId="aa">
    <w:name w:val="Balloon Text"/>
    <w:basedOn w:val="a"/>
    <w:link w:val="ab"/>
    <w:uiPriority w:val="99"/>
    <w:semiHidden/>
    <w:unhideWhenUsed/>
    <w:rsid w:val="0055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598B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aliases w:val="Основной текст1 Знак,Знак Знак1 Знак,Знак Знак"/>
    <w:basedOn w:val="a0"/>
    <w:link w:val="ad"/>
    <w:rsid w:val="009E3666"/>
    <w:rPr>
      <w:sz w:val="24"/>
      <w:szCs w:val="24"/>
      <w:lang w:eastAsia="ru-RU"/>
    </w:rPr>
  </w:style>
  <w:style w:type="paragraph" w:styleId="ad">
    <w:name w:val="Body Text"/>
    <w:aliases w:val="Основной текст1,Знак Знак1,Знак"/>
    <w:basedOn w:val="a"/>
    <w:link w:val="ac"/>
    <w:rsid w:val="009E3666"/>
    <w:pPr>
      <w:spacing w:after="120" w:line="240" w:lineRule="auto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d"/>
    <w:uiPriority w:val="99"/>
    <w:semiHidden/>
    <w:rsid w:val="009E36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1D7AB8B24DA971DCBAFCB7D7831EC55EA2AA6B4D8547756386C9AA9F88F76448FF9C86DB8EECB23E3D1BA4x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1D7AB8B24DA971DCBAFCB7D7831EC55EA2AA6B4D8547756386C9AA9F88F76448FF9C86DB8EECB23E3D19A4x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0A5F8-6BC2-4B2D-9818-CE59B59F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8</Pages>
  <Words>2719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Евгения Г. Мягкова</cp:lastModifiedBy>
  <cp:revision>25</cp:revision>
  <cp:lastPrinted>2013-11-05T03:05:00Z</cp:lastPrinted>
  <dcterms:created xsi:type="dcterms:W3CDTF">2013-08-28T09:26:00Z</dcterms:created>
  <dcterms:modified xsi:type="dcterms:W3CDTF">2013-11-05T03:06:00Z</dcterms:modified>
</cp:coreProperties>
</file>