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E" w:rsidRDefault="00D16804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КОНТРОЛЬНОЙ ДЕЯТЕЛЬНОСТИ РЕВИЗИОННОГО ОТДЕЛА ФИНАНСОВОГО УПРАВЛЕНИЯ АДМИНИСТРАЦИИ ЗАТО г. ЖЕЛЕЗНОГОРСК </w:t>
      </w:r>
      <w:r w:rsidR="00DA3E5E">
        <w:rPr>
          <w:rFonts w:ascii="Times New Roman" w:hAnsi="Times New Roman"/>
          <w:sz w:val="28"/>
          <w:szCs w:val="28"/>
        </w:rPr>
        <w:t>ЗА 201</w:t>
      </w:r>
      <w:r w:rsidR="00D35F7A">
        <w:rPr>
          <w:rFonts w:ascii="Times New Roman" w:hAnsi="Times New Roman"/>
          <w:sz w:val="28"/>
          <w:szCs w:val="28"/>
        </w:rPr>
        <w:t>5</w:t>
      </w:r>
      <w:r w:rsidR="00DA3E5E">
        <w:rPr>
          <w:rFonts w:ascii="Times New Roman" w:hAnsi="Times New Roman"/>
          <w:sz w:val="28"/>
          <w:szCs w:val="28"/>
        </w:rPr>
        <w:t xml:space="preserve"> ГОД</w:t>
      </w:r>
    </w:p>
    <w:p w:rsidR="00DA3E5E" w:rsidRDefault="00DA3E5E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2300" w:rsidRDefault="00D1680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24546F">
        <w:rPr>
          <w:rFonts w:ascii="Times New Roman" w:hAnsi="Times New Roman"/>
          <w:sz w:val="28"/>
          <w:szCs w:val="28"/>
        </w:rPr>
        <w:t>в 201</w:t>
      </w:r>
      <w:r w:rsidR="00BE28C1">
        <w:rPr>
          <w:rFonts w:ascii="Times New Roman" w:hAnsi="Times New Roman"/>
          <w:sz w:val="28"/>
          <w:szCs w:val="28"/>
        </w:rPr>
        <w:t>5</w:t>
      </w:r>
      <w:r w:rsidR="0024546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>
        <w:rPr>
          <w:rFonts w:ascii="Times New Roman" w:hAnsi="Times New Roman"/>
          <w:sz w:val="28"/>
          <w:szCs w:val="28"/>
        </w:rPr>
        <w:t xml:space="preserve">в соответствии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2300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EC2300" w:rsidRPr="00F15C55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15C55">
        <w:rPr>
          <w:rFonts w:ascii="Times New Roman" w:hAnsi="Times New Roman"/>
          <w:sz w:val="28"/>
          <w:szCs w:val="28"/>
        </w:rPr>
        <w:t xml:space="preserve"> Администрации ЗАТО г. Железногорск от 07.05.2014 N 891</w:t>
      </w:r>
      <w:r w:rsidR="00EC2300">
        <w:rPr>
          <w:rFonts w:ascii="Times New Roman" w:hAnsi="Times New Roman"/>
          <w:sz w:val="28"/>
          <w:szCs w:val="28"/>
        </w:rPr>
        <w:t xml:space="preserve">, </w:t>
      </w:r>
      <w:r w:rsidR="00BE28C1">
        <w:rPr>
          <w:rFonts w:ascii="Times New Roman" w:hAnsi="Times New Roman"/>
          <w:sz w:val="28"/>
          <w:szCs w:val="28"/>
        </w:rPr>
        <w:t>с</w:t>
      </w:r>
      <w:r w:rsidR="00EC2300">
        <w:rPr>
          <w:rFonts w:ascii="Times New Roman" w:hAnsi="Times New Roman"/>
          <w:sz w:val="28"/>
          <w:szCs w:val="28"/>
        </w:rPr>
        <w:t xml:space="preserve">татьей 99 Федерального закона </w:t>
      </w:r>
      <w:r w:rsidR="00EC2300" w:rsidRPr="00F15C55">
        <w:rPr>
          <w:rFonts w:ascii="Times New Roman" w:hAnsi="Times New Roman"/>
          <w:sz w:val="28"/>
          <w:szCs w:val="28"/>
        </w:rPr>
        <w:t xml:space="preserve">от 05.04.2013 N 44-ФЗ </w:t>
      </w:r>
      <w:r w:rsidR="00EC2300">
        <w:rPr>
          <w:rFonts w:ascii="Times New Roman" w:hAnsi="Times New Roman"/>
          <w:sz w:val="28"/>
          <w:szCs w:val="28"/>
        </w:rPr>
        <w:t>«</w:t>
      </w:r>
      <w:r w:rsidR="00EC2300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2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C2300">
        <w:rPr>
          <w:rFonts w:ascii="Times New Roman" w:hAnsi="Times New Roman"/>
          <w:sz w:val="28"/>
          <w:szCs w:val="28"/>
        </w:rPr>
        <w:t xml:space="preserve"> </w:t>
      </w:r>
      <w:r w:rsidR="00EC2300" w:rsidRPr="00D16804">
        <w:rPr>
          <w:rFonts w:ascii="Times New Roman" w:hAnsi="Times New Roman"/>
          <w:sz w:val="28"/>
          <w:szCs w:val="28"/>
        </w:rPr>
        <w:t>«</w:t>
      </w:r>
      <w:r w:rsidRPr="00D16804">
        <w:rPr>
          <w:rFonts w:ascii="Times New Roman" w:hAnsi="Times New Roman"/>
          <w:sz w:val="28"/>
          <w:szCs w:val="28"/>
        </w:rPr>
        <w:t>Порядком</w:t>
      </w:r>
      <w:r w:rsidR="00EC2300" w:rsidRPr="00D16804">
        <w:rPr>
          <w:rFonts w:ascii="Times New Roman" w:hAnsi="Times New Roman"/>
          <w:sz w:val="28"/>
          <w:szCs w:val="28"/>
        </w:rPr>
        <w:t xml:space="preserve"> </w:t>
      </w:r>
      <w:r w:rsidR="00EC2300">
        <w:rPr>
          <w:rFonts w:ascii="Times New Roman" w:hAnsi="Times New Roman"/>
          <w:sz w:val="28"/>
          <w:szCs w:val="28"/>
        </w:rPr>
        <w:t>осуществления контроля в</w:t>
      </w:r>
      <w:proofErr w:type="gramEnd"/>
      <w:r w:rsidR="00EC2300">
        <w:rPr>
          <w:rFonts w:ascii="Times New Roman" w:hAnsi="Times New Roman"/>
          <w:sz w:val="28"/>
          <w:szCs w:val="28"/>
        </w:rPr>
        <w:t xml:space="preserve"> сфере закупок органом, уполномоченным на осуществление контроля в сфере закупок», утвержденным </w:t>
      </w:r>
      <w:r w:rsidR="00EC2300" w:rsidRPr="00FA040B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A040B">
        <w:rPr>
          <w:rFonts w:ascii="Times New Roman" w:hAnsi="Times New Roman"/>
          <w:sz w:val="28"/>
          <w:szCs w:val="28"/>
        </w:rPr>
        <w:t xml:space="preserve"> Администрации ЗАТО г. Железногорск от 09.06.2014 </w:t>
      </w:r>
      <w:r w:rsidR="00EC2300">
        <w:rPr>
          <w:rFonts w:ascii="Times New Roman" w:hAnsi="Times New Roman"/>
          <w:sz w:val="28"/>
          <w:szCs w:val="28"/>
        </w:rPr>
        <w:t>№</w:t>
      </w:r>
      <w:r w:rsidR="00EC2300" w:rsidRPr="00FA040B">
        <w:rPr>
          <w:rFonts w:ascii="Times New Roman" w:hAnsi="Times New Roman"/>
          <w:sz w:val="28"/>
          <w:szCs w:val="28"/>
        </w:rPr>
        <w:t xml:space="preserve"> 1125</w:t>
      </w:r>
      <w:r w:rsidR="00EC2300">
        <w:rPr>
          <w:rFonts w:ascii="Times New Roman" w:hAnsi="Times New Roman"/>
          <w:sz w:val="28"/>
          <w:szCs w:val="28"/>
        </w:rPr>
        <w:t>.</w:t>
      </w:r>
    </w:p>
    <w:p w:rsidR="00D46886" w:rsidRPr="009658F9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658F9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ревизионным отделом осуществляется финансовый контроль в финансово-бюджетной сфере ЗАТО г. Железногорск путем проведения мероприятий, направленных на предотвращение нарушений в сфере бюджетного законодательства и сфере размещении заказов на поставки товаров, выполнение работ, оказание услуг для государственных и муниципальных нужд.</w:t>
      </w:r>
    </w:p>
    <w:p w:rsidR="00086BE3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51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планом контрольных мероприятий </w:t>
      </w:r>
      <w:r w:rsidRPr="00934951">
        <w:rPr>
          <w:rFonts w:ascii="Times New Roman" w:hAnsi="Times New Roman"/>
          <w:sz w:val="28"/>
          <w:szCs w:val="28"/>
        </w:rPr>
        <w:t>ревизионного отдела Финансового управления на 201</w:t>
      </w:r>
      <w:r w:rsidR="00BE28C1">
        <w:rPr>
          <w:rFonts w:ascii="Times New Roman" w:hAnsi="Times New Roman"/>
          <w:sz w:val="28"/>
          <w:szCs w:val="28"/>
        </w:rPr>
        <w:t>5</w:t>
      </w:r>
      <w:r w:rsidRPr="00934951">
        <w:rPr>
          <w:rFonts w:ascii="Times New Roman" w:hAnsi="Times New Roman"/>
          <w:sz w:val="28"/>
          <w:szCs w:val="28"/>
        </w:rPr>
        <w:t xml:space="preserve"> год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, утвержденным руководителем Финансового управления</w:t>
      </w:r>
      <w:r w:rsidRPr="00934951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352EAE">
        <w:rPr>
          <w:rFonts w:ascii="Times New Roman" w:hAnsi="Times New Roman"/>
          <w:sz w:val="28"/>
          <w:szCs w:val="28"/>
        </w:rPr>
        <w:t xml:space="preserve"> </w:t>
      </w:r>
      <w:r w:rsidRPr="00934951">
        <w:rPr>
          <w:rFonts w:ascii="Times New Roman" w:hAnsi="Times New Roman"/>
          <w:sz w:val="28"/>
          <w:szCs w:val="28"/>
        </w:rPr>
        <w:t>Железногорск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8F9" w:rsidRPr="00190C9A" w:rsidRDefault="009658F9" w:rsidP="00190C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 w:rsidR="00190C9A">
        <w:rPr>
          <w:rFonts w:ascii="Times New Roman" w:hAnsi="Times New Roman"/>
          <w:color w:val="000000"/>
          <w:sz w:val="28"/>
          <w:szCs w:val="28"/>
        </w:rPr>
        <w:t>5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ревизионным отделом </w:t>
      </w:r>
      <w:r w:rsidRPr="00B214F9">
        <w:rPr>
          <w:rFonts w:ascii="Times New Roman" w:hAnsi="Times New Roman"/>
          <w:sz w:val="28"/>
          <w:szCs w:val="28"/>
        </w:rPr>
        <w:t>Финансового управления Администрации ЗАТО г.</w:t>
      </w:r>
      <w:r w:rsidR="007B7910">
        <w:rPr>
          <w:rFonts w:ascii="Times New Roman" w:hAnsi="Times New Roman"/>
          <w:sz w:val="28"/>
          <w:szCs w:val="28"/>
        </w:rPr>
        <w:t xml:space="preserve"> </w:t>
      </w:r>
      <w:r w:rsidRPr="00B214F9">
        <w:rPr>
          <w:rFonts w:ascii="Times New Roman" w:hAnsi="Times New Roman"/>
          <w:sz w:val="28"/>
          <w:szCs w:val="28"/>
        </w:rPr>
        <w:t>Железногорск 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 w:rsidR="00190C9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плановых провер</w:t>
      </w:r>
      <w:r w:rsidR="00190C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FE6F9B" w:rsidRPr="00FE6F9B">
        <w:rPr>
          <w:rFonts w:ascii="Times New Roman" w:hAnsi="Times New Roman"/>
          <w:sz w:val="28"/>
          <w:szCs w:val="28"/>
        </w:rPr>
        <w:t xml:space="preserve">за соблюдением бюджетного законодательства РФ и иных нормативных правовых актов, регулирующих бюджетные правоотношения </w:t>
      </w:r>
      <w:r w:rsidRPr="00B214F9">
        <w:rPr>
          <w:rFonts w:ascii="Times New Roman" w:hAnsi="Times New Roman"/>
          <w:sz w:val="28"/>
          <w:szCs w:val="28"/>
        </w:rPr>
        <w:t xml:space="preserve">муниципальных учреждений и предприятий </w:t>
      </w:r>
      <w:r>
        <w:rPr>
          <w:rFonts w:ascii="Times New Roman" w:hAnsi="Times New Roman"/>
          <w:sz w:val="28"/>
          <w:szCs w:val="28"/>
        </w:rPr>
        <w:t xml:space="preserve">ЗАТО г. Железногорск, </w:t>
      </w:r>
      <w:r w:rsidR="005D5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 44-ФЗ</w:t>
      </w:r>
      <w:r w:rsidR="004B49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988">
        <w:rPr>
          <w:rFonts w:ascii="Times New Roman" w:hAnsi="Times New Roman"/>
          <w:sz w:val="28"/>
          <w:szCs w:val="28"/>
        </w:rPr>
        <w:t>«</w:t>
      </w:r>
      <w:r w:rsidR="004B4988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4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271E3" w:rsidRDefault="00C315F6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D186E">
        <w:rPr>
          <w:rFonts w:ascii="Times New Roman" w:hAnsi="Times New Roman"/>
          <w:sz w:val="28"/>
          <w:szCs w:val="28"/>
        </w:rPr>
        <w:t xml:space="preserve"> </w:t>
      </w:r>
      <w:r w:rsidR="000D186E" w:rsidRPr="006B3B77">
        <w:rPr>
          <w:rFonts w:ascii="Times New Roman" w:hAnsi="Times New Roman"/>
          <w:sz w:val="28"/>
          <w:szCs w:val="28"/>
        </w:rPr>
        <w:t>отчетн</w:t>
      </w:r>
      <w:r w:rsidR="000D186E">
        <w:rPr>
          <w:rFonts w:ascii="Times New Roman" w:hAnsi="Times New Roman"/>
          <w:sz w:val="28"/>
          <w:szCs w:val="28"/>
        </w:rPr>
        <w:t>ый</w:t>
      </w:r>
      <w:r w:rsidR="000D186E" w:rsidRPr="006B3B77">
        <w:rPr>
          <w:rFonts w:ascii="Times New Roman" w:hAnsi="Times New Roman"/>
          <w:sz w:val="28"/>
          <w:szCs w:val="28"/>
        </w:rPr>
        <w:t xml:space="preserve"> период </w:t>
      </w:r>
      <w:r w:rsidR="004B4988">
        <w:rPr>
          <w:rFonts w:ascii="Times New Roman" w:hAnsi="Times New Roman"/>
          <w:sz w:val="28"/>
          <w:szCs w:val="28"/>
        </w:rPr>
        <w:t xml:space="preserve">отделом </w:t>
      </w:r>
      <w:r w:rsidR="00A271E3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>
        <w:rPr>
          <w:rFonts w:ascii="Times New Roman" w:hAnsi="Times New Roman"/>
          <w:sz w:val="28"/>
          <w:szCs w:val="28"/>
        </w:rPr>
        <w:t xml:space="preserve">в сумме </w:t>
      </w:r>
      <w:r w:rsidR="0020606B">
        <w:rPr>
          <w:rFonts w:ascii="Times New Roman" w:hAnsi="Times New Roman"/>
          <w:sz w:val="28"/>
          <w:szCs w:val="28"/>
        </w:rPr>
        <w:t>2 526 342</w:t>
      </w:r>
      <w:r w:rsidR="000D186E">
        <w:rPr>
          <w:rFonts w:ascii="Times New Roman" w:hAnsi="Times New Roman"/>
          <w:sz w:val="28"/>
          <w:szCs w:val="28"/>
        </w:rPr>
        <w:t xml:space="preserve"> тыс.</w:t>
      </w:r>
      <w:r w:rsidR="000D186E" w:rsidRPr="006B3B77">
        <w:rPr>
          <w:rFonts w:ascii="Times New Roman" w:hAnsi="Times New Roman"/>
          <w:sz w:val="28"/>
          <w:szCs w:val="28"/>
        </w:rPr>
        <w:t xml:space="preserve"> руб</w:t>
      </w:r>
      <w:r w:rsidR="000D186E">
        <w:rPr>
          <w:rFonts w:ascii="Times New Roman" w:hAnsi="Times New Roman"/>
          <w:sz w:val="28"/>
          <w:szCs w:val="28"/>
        </w:rPr>
        <w:t>лей</w:t>
      </w:r>
      <w:r w:rsidR="000D186E" w:rsidRPr="006B3B77">
        <w:rPr>
          <w:rFonts w:ascii="Times New Roman" w:hAnsi="Times New Roman"/>
          <w:sz w:val="28"/>
          <w:szCs w:val="28"/>
        </w:rPr>
        <w:t xml:space="preserve">, </w:t>
      </w:r>
      <w:r w:rsidR="000D186E">
        <w:rPr>
          <w:rFonts w:ascii="Times New Roman" w:hAnsi="Times New Roman"/>
          <w:sz w:val="28"/>
          <w:szCs w:val="28"/>
        </w:rPr>
        <w:t xml:space="preserve">что составляет </w:t>
      </w:r>
      <w:r w:rsidR="0020606B">
        <w:rPr>
          <w:rFonts w:ascii="Times New Roman" w:hAnsi="Times New Roman"/>
          <w:sz w:val="28"/>
          <w:szCs w:val="28"/>
        </w:rPr>
        <w:t>73</w:t>
      </w:r>
      <w:r w:rsidR="000D186E">
        <w:rPr>
          <w:rFonts w:ascii="Times New Roman" w:hAnsi="Times New Roman"/>
          <w:sz w:val="28"/>
          <w:szCs w:val="28"/>
        </w:rPr>
        <w:t>% общего расхода средств бюджета за 201</w:t>
      </w:r>
      <w:r w:rsidR="0020606B">
        <w:rPr>
          <w:rFonts w:ascii="Times New Roman" w:hAnsi="Times New Roman"/>
          <w:sz w:val="28"/>
          <w:szCs w:val="28"/>
        </w:rPr>
        <w:t>5</w:t>
      </w:r>
      <w:r w:rsidR="000D186E">
        <w:rPr>
          <w:rFonts w:ascii="Times New Roman" w:hAnsi="Times New Roman"/>
          <w:sz w:val="28"/>
          <w:szCs w:val="28"/>
        </w:rPr>
        <w:t xml:space="preserve"> год.</w:t>
      </w:r>
    </w:p>
    <w:p w:rsidR="00AF70D5" w:rsidRDefault="00E12F52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2F52">
        <w:rPr>
          <w:rFonts w:ascii="Times New Roman" w:hAnsi="Times New Roman"/>
          <w:sz w:val="28"/>
          <w:szCs w:val="28"/>
        </w:rPr>
        <w:t>В 201</w:t>
      </w:r>
      <w:r w:rsidR="0020606B">
        <w:rPr>
          <w:rFonts w:ascii="Times New Roman" w:hAnsi="Times New Roman"/>
          <w:sz w:val="28"/>
          <w:szCs w:val="28"/>
        </w:rPr>
        <w:t>5</w:t>
      </w:r>
      <w:r w:rsidR="00FC3AEB">
        <w:rPr>
          <w:rFonts w:ascii="Times New Roman" w:hAnsi="Times New Roman"/>
          <w:sz w:val="28"/>
          <w:szCs w:val="28"/>
        </w:rPr>
        <w:t xml:space="preserve"> году по результатам контрольной деятельности в учреждениях и предприятиях</w:t>
      </w:r>
      <w:r w:rsidR="00AF70D5">
        <w:rPr>
          <w:rFonts w:ascii="Times New Roman" w:hAnsi="Times New Roman"/>
          <w:sz w:val="28"/>
          <w:szCs w:val="28"/>
        </w:rPr>
        <w:t>:</w:t>
      </w:r>
    </w:p>
    <w:p w:rsidR="00FC3AEB" w:rsidRDefault="00AF70D5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в правоохранительные органы не направлялись;</w:t>
      </w:r>
    </w:p>
    <w:p w:rsidR="00AF70D5" w:rsidRDefault="00AF70D5" w:rsidP="00AF70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применении бюджетных мер принуждения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направлялись;</w:t>
      </w:r>
    </w:p>
    <w:p w:rsidR="00AF70D5" w:rsidRPr="00AF70D5" w:rsidRDefault="00AF70D5" w:rsidP="00733A6D">
      <w:pPr>
        <w:pStyle w:val="ConsPlusNormal"/>
        <w:ind w:left="709" w:hanging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выдано и исполнено 5 предписаний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выдано 5 представлений</w:t>
      </w:r>
      <w:r w:rsidRPr="00AF70D5">
        <w:t xml:space="preserve"> 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финансового контроля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восстановленных (возмещенных) средств по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ним составил 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2 334 115,3 руб.</w:t>
      </w:r>
    </w:p>
    <w:p w:rsidR="00AF70D5" w:rsidRDefault="00AF70D5" w:rsidP="00AF70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38E3" w:rsidRDefault="003F7DB2" w:rsidP="001E38E3">
      <w:pPr>
        <w:autoSpaceDE w:val="0"/>
        <w:autoSpaceDN w:val="0"/>
        <w:adjustRightInd w:val="0"/>
        <w:ind w:right="-1"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4F9">
        <w:rPr>
          <w:rFonts w:ascii="Times New Roman" w:hAnsi="Times New Roman"/>
          <w:sz w:val="28"/>
          <w:szCs w:val="28"/>
        </w:rPr>
        <w:lastRenderedPageBreak/>
        <w:t>В ходе проведения проверок в течение 201</w:t>
      </w:r>
      <w:r w:rsidR="002D176B">
        <w:rPr>
          <w:rFonts w:ascii="Times New Roman" w:hAnsi="Times New Roman"/>
          <w:sz w:val="28"/>
          <w:szCs w:val="28"/>
        </w:rPr>
        <w:t>5</w:t>
      </w:r>
      <w:r w:rsidRPr="00B214F9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</w:t>
      </w:r>
      <w:r w:rsidR="007B7910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24566C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Tr="00024315">
        <w:tc>
          <w:tcPr>
            <w:tcW w:w="3376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нарушения</w:t>
            </w:r>
          </w:p>
        </w:tc>
        <w:tc>
          <w:tcPr>
            <w:tcW w:w="3348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 нарушений</w:t>
            </w:r>
          </w:p>
        </w:tc>
        <w:tc>
          <w:tcPr>
            <w:tcW w:w="3356" w:type="dxa"/>
          </w:tcPr>
          <w:p w:rsidR="001E38E3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</w:t>
            </w:r>
            <w:r w:rsidR="007D5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учреждений, в которых выявлены нарушения</w:t>
            </w:r>
          </w:p>
        </w:tc>
      </w:tr>
      <w:tr w:rsidR="001E38E3" w:rsidTr="00024315">
        <w:tc>
          <w:tcPr>
            <w:tcW w:w="3376" w:type="dxa"/>
          </w:tcPr>
          <w:p w:rsidR="001E38E3" w:rsidRPr="007D5B04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Pr="007D5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Ведение бюджетного (бухгалтерского) учета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3348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356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1E38E3" w:rsidTr="00024315">
        <w:tc>
          <w:tcPr>
            <w:tcW w:w="3376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-учета дебиторской и кредиторской задолженностей, соблюдения условий заключенных договоров</w:t>
            </w:r>
          </w:p>
        </w:tc>
        <w:tc>
          <w:tcPr>
            <w:tcW w:w="3348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56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1E38E3" w:rsidTr="00024315">
        <w:tc>
          <w:tcPr>
            <w:tcW w:w="3376" w:type="dxa"/>
          </w:tcPr>
          <w:p w:rsidR="001E38E3" w:rsidRDefault="007D5B04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-расчетов с подотчетными лицами </w:t>
            </w:r>
          </w:p>
        </w:tc>
        <w:tc>
          <w:tcPr>
            <w:tcW w:w="3348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1E38E3" w:rsidTr="00024315">
        <w:tc>
          <w:tcPr>
            <w:tcW w:w="3376" w:type="dxa"/>
          </w:tcPr>
          <w:p w:rsidR="001E38E3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-учета материалов и основных средств</w:t>
            </w:r>
          </w:p>
        </w:tc>
        <w:tc>
          <w:tcPr>
            <w:tcW w:w="3348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6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24315" w:rsidTr="00024315">
        <w:tc>
          <w:tcPr>
            <w:tcW w:w="3376" w:type="dxa"/>
          </w:tcPr>
          <w:p w:rsidR="00024315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2.Исполнение Закона «О бухгалтерском учете»</w:t>
            </w:r>
          </w:p>
        </w:tc>
        <w:tc>
          <w:tcPr>
            <w:tcW w:w="3348" w:type="dxa"/>
          </w:tcPr>
          <w:p w:rsidR="00024315" w:rsidRDefault="00154D6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56" w:type="dxa"/>
          </w:tcPr>
          <w:p w:rsidR="00024315" w:rsidRDefault="00154D6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24315" w:rsidTr="00024315">
        <w:tc>
          <w:tcPr>
            <w:tcW w:w="3376" w:type="dxa"/>
          </w:tcPr>
          <w:p w:rsidR="00024315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3.Применение форм первичных учетных документов и регистров бухгалтерского учета</w:t>
            </w:r>
          </w:p>
        </w:tc>
        <w:tc>
          <w:tcPr>
            <w:tcW w:w="3348" w:type="dxa"/>
          </w:tcPr>
          <w:p w:rsidR="00024315" w:rsidRDefault="00154D6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6" w:type="dxa"/>
          </w:tcPr>
          <w:p w:rsidR="00024315" w:rsidRDefault="00154D6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1E38E3" w:rsidTr="00024315">
        <w:tc>
          <w:tcPr>
            <w:tcW w:w="337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7D5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822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348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6" w:type="dxa"/>
          </w:tcPr>
          <w:p w:rsidR="001E38E3" w:rsidRDefault="00154D65" w:rsidP="00154D6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E38E3" w:rsidTr="00024315">
        <w:tc>
          <w:tcPr>
            <w:tcW w:w="337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="00822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.Бюджетного кодекса</w:t>
            </w:r>
          </w:p>
        </w:tc>
        <w:tc>
          <w:tcPr>
            <w:tcW w:w="3348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1E38E3" w:rsidTr="00024315">
        <w:tc>
          <w:tcPr>
            <w:tcW w:w="337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="00822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.Выполнения муниципальных программ</w:t>
            </w:r>
          </w:p>
        </w:tc>
        <w:tc>
          <w:tcPr>
            <w:tcW w:w="3348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6" w:type="dxa"/>
          </w:tcPr>
          <w:p w:rsidR="001E38E3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A0395" w:rsidTr="00024315">
        <w:tc>
          <w:tcPr>
            <w:tcW w:w="3376" w:type="dxa"/>
          </w:tcPr>
          <w:p w:rsidR="000A0395" w:rsidRPr="00A239F6" w:rsidRDefault="000A0395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214F9">
              <w:rPr>
                <w:rFonts w:ascii="Times New Roman" w:hAnsi="Times New Roman"/>
                <w:sz w:val="28"/>
                <w:szCs w:val="28"/>
              </w:rPr>
              <w:t>сполнени</w:t>
            </w:r>
            <w:r w:rsidR="00A239F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от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05.04.2013 N 44-ФЗ</w:t>
            </w:r>
          </w:p>
        </w:tc>
        <w:tc>
          <w:tcPr>
            <w:tcW w:w="3348" w:type="dxa"/>
          </w:tcPr>
          <w:p w:rsidR="000A0395" w:rsidRDefault="00A239F6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56" w:type="dxa"/>
          </w:tcPr>
          <w:p w:rsidR="000A0395" w:rsidRDefault="00A239F6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1E38E3" w:rsidTr="00024315">
        <w:tc>
          <w:tcPr>
            <w:tcW w:w="3376" w:type="dxa"/>
          </w:tcPr>
          <w:p w:rsidR="001E38E3" w:rsidRDefault="000A0395" w:rsidP="000A03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="00822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.Иные</w:t>
            </w:r>
          </w:p>
        </w:tc>
        <w:tc>
          <w:tcPr>
            <w:tcW w:w="3348" w:type="dxa"/>
          </w:tcPr>
          <w:p w:rsidR="001E38E3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5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E38E3" w:rsidTr="00024315">
        <w:tc>
          <w:tcPr>
            <w:tcW w:w="3376" w:type="dxa"/>
          </w:tcPr>
          <w:p w:rsidR="001E38E3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348" w:type="dxa"/>
          </w:tcPr>
          <w:p w:rsidR="001E38E3" w:rsidRDefault="00A239F6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356" w:type="dxa"/>
          </w:tcPr>
          <w:p w:rsidR="001E38E3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2248D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AD513D" w:rsidRDefault="00AD513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007CD8" w:rsidRDefault="00007CD8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175023" w:rsidRPr="005959FE" w:rsidRDefault="004B4988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023" w:rsidRPr="005959FE">
        <w:rPr>
          <w:rFonts w:ascii="Times New Roman" w:hAnsi="Times New Roman"/>
          <w:sz w:val="28"/>
          <w:szCs w:val="28"/>
        </w:rPr>
        <w:t>ачальник ревизионного отдела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59FE">
        <w:rPr>
          <w:rFonts w:ascii="Times New Roman" w:hAnsi="Times New Roman"/>
          <w:sz w:val="28"/>
          <w:szCs w:val="28"/>
        </w:rPr>
        <w:t xml:space="preserve">    </w:t>
      </w:r>
      <w:r w:rsidR="004B4988">
        <w:rPr>
          <w:rFonts w:ascii="Times New Roman" w:hAnsi="Times New Roman"/>
          <w:sz w:val="28"/>
          <w:szCs w:val="28"/>
        </w:rPr>
        <w:t>С.Е. Ильяшенко</w:t>
      </w:r>
    </w:p>
    <w:sectPr w:rsidR="00175023" w:rsidRPr="005959FE" w:rsidSect="00DD1BE4">
      <w:footerReference w:type="default" r:id="rId8"/>
      <w:footerReference w:type="first" r:id="rId9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D5" w:rsidRDefault="00AF70D5" w:rsidP="00E30754">
      <w:r>
        <w:separator/>
      </w:r>
    </w:p>
  </w:endnote>
  <w:endnote w:type="continuationSeparator" w:id="0">
    <w:p w:rsidR="00AF70D5" w:rsidRDefault="00AF70D5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AF70D5" w:rsidRDefault="00AF70D5">
        <w:pPr>
          <w:pStyle w:val="aa"/>
          <w:jc w:val="right"/>
        </w:pPr>
        <w:fldSimple w:instr=" PAGE   \* MERGEFORMAT ">
          <w:r w:rsidR="00733A6D">
            <w:rPr>
              <w:noProof/>
            </w:rPr>
            <w:t>2</w:t>
          </w:r>
        </w:fldSimple>
      </w:p>
    </w:sdtContent>
  </w:sdt>
  <w:p w:rsidR="00AF70D5" w:rsidRDefault="00AF70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D5" w:rsidRDefault="00AF70D5">
    <w:pPr>
      <w:pStyle w:val="aa"/>
      <w:jc w:val="center"/>
    </w:pPr>
  </w:p>
  <w:p w:rsidR="00AF70D5" w:rsidRDefault="00AF70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D5" w:rsidRDefault="00AF70D5" w:rsidP="00E30754">
      <w:r>
        <w:separator/>
      </w:r>
    </w:p>
  </w:footnote>
  <w:footnote w:type="continuationSeparator" w:id="0">
    <w:p w:rsidR="00AF70D5" w:rsidRDefault="00AF70D5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7CD8"/>
    <w:rsid w:val="00010B9B"/>
    <w:rsid w:val="000227CE"/>
    <w:rsid w:val="00024315"/>
    <w:rsid w:val="00024DC7"/>
    <w:rsid w:val="000355CE"/>
    <w:rsid w:val="00035672"/>
    <w:rsid w:val="0004081F"/>
    <w:rsid w:val="0004220C"/>
    <w:rsid w:val="000438E4"/>
    <w:rsid w:val="00044735"/>
    <w:rsid w:val="0004724F"/>
    <w:rsid w:val="00047560"/>
    <w:rsid w:val="000566E0"/>
    <w:rsid w:val="000845A4"/>
    <w:rsid w:val="00086BE3"/>
    <w:rsid w:val="00096BD6"/>
    <w:rsid w:val="000A0395"/>
    <w:rsid w:val="000A2972"/>
    <w:rsid w:val="000A515C"/>
    <w:rsid w:val="000B111F"/>
    <w:rsid w:val="000C07D6"/>
    <w:rsid w:val="000C31C0"/>
    <w:rsid w:val="000D186E"/>
    <w:rsid w:val="000D18A8"/>
    <w:rsid w:val="000D3766"/>
    <w:rsid w:val="000E2CF3"/>
    <w:rsid w:val="000F4C1F"/>
    <w:rsid w:val="000F4F0B"/>
    <w:rsid w:val="0010079E"/>
    <w:rsid w:val="00103CD5"/>
    <w:rsid w:val="00103FC2"/>
    <w:rsid w:val="00110624"/>
    <w:rsid w:val="00113D93"/>
    <w:rsid w:val="00116D5A"/>
    <w:rsid w:val="00136026"/>
    <w:rsid w:val="00144BF7"/>
    <w:rsid w:val="0015029F"/>
    <w:rsid w:val="00151199"/>
    <w:rsid w:val="00154D65"/>
    <w:rsid w:val="0016145C"/>
    <w:rsid w:val="00165FF7"/>
    <w:rsid w:val="00171ADA"/>
    <w:rsid w:val="00175023"/>
    <w:rsid w:val="00186386"/>
    <w:rsid w:val="001867F2"/>
    <w:rsid w:val="00190C9A"/>
    <w:rsid w:val="001A6A4A"/>
    <w:rsid w:val="001B11BB"/>
    <w:rsid w:val="001C04D4"/>
    <w:rsid w:val="001C159F"/>
    <w:rsid w:val="001C4283"/>
    <w:rsid w:val="001D168A"/>
    <w:rsid w:val="001E38E3"/>
    <w:rsid w:val="00204429"/>
    <w:rsid w:val="0020606B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B10BD"/>
    <w:rsid w:val="002B4D18"/>
    <w:rsid w:val="002B50BD"/>
    <w:rsid w:val="002C2CBD"/>
    <w:rsid w:val="002D176B"/>
    <w:rsid w:val="002D67D2"/>
    <w:rsid w:val="002E67FD"/>
    <w:rsid w:val="002F2FC8"/>
    <w:rsid w:val="002F3121"/>
    <w:rsid w:val="002F7747"/>
    <w:rsid w:val="003041B8"/>
    <w:rsid w:val="00314511"/>
    <w:rsid w:val="00315479"/>
    <w:rsid w:val="00352EAE"/>
    <w:rsid w:val="00381FCE"/>
    <w:rsid w:val="00384FB0"/>
    <w:rsid w:val="003914DB"/>
    <w:rsid w:val="003A0E31"/>
    <w:rsid w:val="003D343D"/>
    <w:rsid w:val="003E454C"/>
    <w:rsid w:val="003F4833"/>
    <w:rsid w:val="003F7DB2"/>
    <w:rsid w:val="004108BD"/>
    <w:rsid w:val="004147EF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82927"/>
    <w:rsid w:val="0049556C"/>
    <w:rsid w:val="004B108D"/>
    <w:rsid w:val="004B4988"/>
    <w:rsid w:val="004C1A86"/>
    <w:rsid w:val="004D04A1"/>
    <w:rsid w:val="004D0F0D"/>
    <w:rsid w:val="004E1758"/>
    <w:rsid w:val="004F0869"/>
    <w:rsid w:val="004F59F4"/>
    <w:rsid w:val="0051039F"/>
    <w:rsid w:val="0051523C"/>
    <w:rsid w:val="00520013"/>
    <w:rsid w:val="0052244E"/>
    <w:rsid w:val="005243CE"/>
    <w:rsid w:val="00534247"/>
    <w:rsid w:val="00541EBE"/>
    <w:rsid w:val="00554AE6"/>
    <w:rsid w:val="00560DEE"/>
    <w:rsid w:val="00572FAD"/>
    <w:rsid w:val="005754E0"/>
    <w:rsid w:val="0058483C"/>
    <w:rsid w:val="00590083"/>
    <w:rsid w:val="005A1C26"/>
    <w:rsid w:val="005A4734"/>
    <w:rsid w:val="005B5918"/>
    <w:rsid w:val="005D19DB"/>
    <w:rsid w:val="005D25A4"/>
    <w:rsid w:val="005D399A"/>
    <w:rsid w:val="005D5710"/>
    <w:rsid w:val="005D5FEC"/>
    <w:rsid w:val="005F4BD3"/>
    <w:rsid w:val="00600356"/>
    <w:rsid w:val="00611673"/>
    <w:rsid w:val="0062103B"/>
    <w:rsid w:val="00621847"/>
    <w:rsid w:val="006453C8"/>
    <w:rsid w:val="00647252"/>
    <w:rsid w:val="00650743"/>
    <w:rsid w:val="00670395"/>
    <w:rsid w:val="00680D32"/>
    <w:rsid w:val="0068119B"/>
    <w:rsid w:val="00685FFF"/>
    <w:rsid w:val="006870DA"/>
    <w:rsid w:val="006A3F17"/>
    <w:rsid w:val="006B02D0"/>
    <w:rsid w:val="006B3B77"/>
    <w:rsid w:val="006B3C87"/>
    <w:rsid w:val="006C169E"/>
    <w:rsid w:val="006C52D6"/>
    <w:rsid w:val="006C7E47"/>
    <w:rsid w:val="006D6D1C"/>
    <w:rsid w:val="006E62AF"/>
    <w:rsid w:val="0073183D"/>
    <w:rsid w:val="0073387B"/>
    <w:rsid w:val="00733A6D"/>
    <w:rsid w:val="0074244D"/>
    <w:rsid w:val="007769B1"/>
    <w:rsid w:val="007816D5"/>
    <w:rsid w:val="007A221E"/>
    <w:rsid w:val="007B2D13"/>
    <w:rsid w:val="007B7910"/>
    <w:rsid w:val="007C4EDD"/>
    <w:rsid w:val="007C6B27"/>
    <w:rsid w:val="007C774B"/>
    <w:rsid w:val="007D5B04"/>
    <w:rsid w:val="007E5A4A"/>
    <w:rsid w:val="007E7681"/>
    <w:rsid w:val="008073E4"/>
    <w:rsid w:val="00812FA6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9679D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23B9B"/>
    <w:rsid w:val="00925ABB"/>
    <w:rsid w:val="00934951"/>
    <w:rsid w:val="00935A0B"/>
    <w:rsid w:val="009444A3"/>
    <w:rsid w:val="009546F2"/>
    <w:rsid w:val="0095736F"/>
    <w:rsid w:val="009615FC"/>
    <w:rsid w:val="0096376E"/>
    <w:rsid w:val="009658F9"/>
    <w:rsid w:val="00981EBA"/>
    <w:rsid w:val="00983F68"/>
    <w:rsid w:val="0098410D"/>
    <w:rsid w:val="009919F6"/>
    <w:rsid w:val="00991C1C"/>
    <w:rsid w:val="00993ED6"/>
    <w:rsid w:val="009C53DD"/>
    <w:rsid w:val="009D565A"/>
    <w:rsid w:val="009E30F5"/>
    <w:rsid w:val="009E41D9"/>
    <w:rsid w:val="009E5D5A"/>
    <w:rsid w:val="009F0447"/>
    <w:rsid w:val="009F51E9"/>
    <w:rsid w:val="00A156EA"/>
    <w:rsid w:val="00A17195"/>
    <w:rsid w:val="00A207CE"/>
    <w:rsid w:val="00A239F6"/>
    <w:rsid w:val="00A271E3"/>
    <w:rsid w:val="00A32BDF"/>
    <w:rsid w:val="00A40B08"/>
    <w:rsid w:val="00A42C3F"/>
    <w:rsid w:val="00A44CEF"/>
    <w:rsid w:val="00A44E77"/>
    <w:rsid w:val="00A514C1"/>
    <w:rsid w:val="00A51D65"/>
    <w:rsid w:val="00A62313"/>
    <w:rsid w:val="00A82204"/>
    <w:rsid w:val="00A90CAC"/>
    <w:rsid w:val="00AB1293"/>
    <w:rsid w:val="00AB4AB9"/>
    <w:rsid w:val="00AB7A78"/>
    <w:rsid w:val="00AD05FB"/>
    <w:rsid w:val="00AD0EA0"/>
    <w:rsid w:val="00AD2852"/>
    <w:rsid w:val="00AD4157"/>
    <w:rsid w:val="00AD513D"/>
    <w:rsid w:val="00AD6BCA"/>
    <w:rsid w:val="00AE02A8"/>
    <w:rsid w:val="00AE7BCE"/>
    <w:rsid w:val="00AF70D5"/>
    <w:rsid w:val="00B03537"/>
    <w:rsid w:val="00B079BD"/>
    <w:rsid w:val="00B17389"/>
    <w:rsid w:val="00B17F11"/>
    <w:rsid w:val="00B232F9"/>
    <w:rsid w:val="00B31665"/>
    <w:rsid w:val="00B4606C"/>
    <w:rsid w:val="00B5387D"/>
    <w:rsid w:val="00B67021"/>
    <w:rsid w:val="00B92025"/>
    <w:rsid w:val="00BA616E"/>
    <w:rsid w:val="00BC057D"/>
    <w:rsid w:val="00BC4DD0"/>
    <w:rsid w:val="00BD1D80"/>
    <w:rsid w:val="00BD4AEA"/>
    <w:rsid w:val="00BD7F83"/>
    <w:rsid w:val="00BE28C1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40"/>
    <w:rsid w:val="00C315F6"/>
    <w:rsid w:val="00C32A94"/>
    <w:rsid w:val="00C35FE6"/>
    <w:rsid w:val="00C36768"/>
    <w:rsid w:val="00C42FDC"/>
    <w:rsid w:val="00C45463"/>
    <w:rsid w:val="00C559B6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713"/>
    <w:rsid w:val="00CE2CD3"/>
    <w:rsid w:val="00CE424D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5F7A"/>
    <w:rsid w:val="00D3752A"/>
    <w:rsid w:val="00D46886"/>
    <w:rsid w:val="00D51EFF"/>
    <w:rsid w:val="00D54D98"/>
    <w:rsid w:val="00D6146F"/>
    <w:rsid w:val="00D82230"/>
    <w:rsid w:val="00D84DEB"/>
    <w:rsid w:val="00DA3E5E"/>
    <w:rsid w:val="00DA7D53"/>
    <w:rsid w:val="00DB1371"/>
    <w:rsid w:val="00DC22D5"/>
    <w:rsid w:val="00DC6F5F"/>
    <w:rsid w:val="00DD1BE4"/>
    <w:rsid w:val="00DD5976"/>
    <w:rsid w:val="00DE4D2C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5CFE"/>
    <w:rsid w:val="00EC2300"/>
    <w:rsid w:val="00EF69C9"/>
    <w:rsid w:val="00F02373"/>
    <w:rsid w:val="00F05DBA"/>
    <w:rsid w:val="00F12BA0"/>
    <w:rsid w:val="00F2404A"/>
    <w:rsid w:val="00F365C2"/>
    <w:rsid w:val="00F37E04"/>
    <w:rsid w:val="00F53170"/>
    <w:rsid w:val="00F710BD"/>
    <w:rsid w:val="00F8212C"/>
    <w:rsid w:val="00F83EC3"/>
    <w:rsid w:val="00FA1C20"/>
    <w:rsid w:val="00FA276B"/>
    <w:rsid w:val="00FA51CE"/>
    <w:rsid w:val="00FB447B"/>
    <w:rsid w:val="00FC3AEB"/>
    <w:rsid w:val="00FD29AE"/>
    <w:rsid w:val="00FD3C2F"/>
    <w:rsid w:val="00FD756D"/>
    <w:rsid w:val="00FE4BD9"/>
    <w:rsid w:val="00FE6F9B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3E1F-F10C-4E6F-8DEC-9A004AB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Ilyashenko</dc:creator>
  <cp:lastModifiedBy>Ильяшенко</cp:lastModifiedBy>
  <cp:revision>16</cp:revision>
  <cp:lastPrinted>2015-01-15T07:38:00Z</cp:lastPrinted>
  <dcterms:created xsi:type="dcterms:W3CDTF">2015-12-10T02:09:00Z</dcterms:created>
  <dcterms:modified xsi:type="dcterms:W3CDTF">2016-01-20T03:15:00Z</dcterms:modified>
</cp:coreProperties>
</file>