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209" w:rsidRDefault="006B6209" w:rsidP="00152561">
      <w:pPr>
        <w:framePr w:w="4306" w:h="1936" w:hSpace="180" w:wrap="around" w:vAnchor="text" w:hAnchor="page" w:x="1473" w:y="-48"/>
        <w:jc w:val="center"/>
      </w:pPr>
    </w:p>
    <w:p w:rsidR="006B6209" w:rsidRDefault="006B6209" w:rsidP="00152561">
      <w:pPr>
        <w:framePr w:w="4306" w:h="1936" w:hSpace="180" w:wrap="around" w:vAnchor="text" w:hAnchor="page" w:x="1473" w:y="-4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АДМИНИСТРАЦИЯ</w:t>
      </w:r>
    </w:p>
    <w:p w:rsidR="006B6209" w:rsidRDefault="006B6209" w:rsidP="00152561">
      <w:pPr>
        <w:framePr w:w="4306" w:h="1936" w:hSpace="180" w:wrap="around" w:vAnchor="text" w:hAnchor="page" w:x="1473" w:y="-48"/>
        <w:jc w:val="center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закрытого</w:t>
      </w:r>
      <w:proofErr w:type="gramEnd"/>
      <w:r>
        <w:rPr>
          <w:rFonts w:ascii="Times New Roman" w:hAnsi="Times New Roman"/>
          <w:b/>
          <w:sz w:val="24"/>
        </w:rPr>
        <w:t xml:space="preserve"> административно-территориального образования </w:t>
      </w:r>
    </w:p>
    <w:p w:rsidR="006B6209" w:rsidRPr="00A22B81" w:rsidRDefault="006B6209" w:rsidP="00152561">
      <w:pPr>
        <w:framePr w:w="4306" w:h="1936" w:hSpace="180" w:wrap="around" w:vAnchor="text" w:hAnchor="page" w:x="1473" w:y="-48"/>
        <w:jc w:val="center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город</w:t>
      </w:r>
      <w:proofErr w:type="gramEnd"/>
      <w:r>
        <w:rPr>
          <w:rFonts w:ascii="Times New Roman" w:hAnsi="Times New Roman"/>
          <w:b/>
          <w:sz w:val="24"/>
        </w:rPr>
        <w:t xml:space="preserve"> Железногорск</w:t>
      </w:r>
    </w:p>
    <w:p w:rsidR="006B6209" w:rsidRDefault="006B6209" w:rsidP="00152561">
      <w:pPr>
        <w:framePr w:w="4306" w:h="1936" w:hSpace="180" w:wrap="around" w:vAnchor="text" w:hAnchor="page" w:x="1473" w:y="-48"/>
        <w:jc w:val="center"/>
        <w:rPr>
          <w:u w:val="single"/>
        </w:rPr>
      </w:pPr>
      <w:r w:rsidRPr="00055665">
        <w:rPr>
          <w:rFonts w:ascii="Times New Roman" w:hAnsi="Times New Roman"/>
          <w:b/>
          <w:sz w:val="20"/>
        </w:rPr>
        <w:t xml:space="preserve">(Администрация ЗАТО </w:t>
      </w:r>
    </w:p>
    <w:p w:rsidR="006B6209" w:rsidRPr="00152561" w:rsidRDefault="000E2515" w:rsidP="00152561">
      <w:pPr>
        <w:framePr w:w="4306" w:h="1936" w:hSpace="180" w:wrap="around" w:vAnchor="text" w:hAnchor="page" w:x="1473" w:y="-48"/>
        <w:jc w:val="center"/>
        <w:rPr>
          <w:rFonts w:ascii="Times New Roman" w:hAnsi="Times New Roman"/>
          <w:sz w:val="20"/>
        </w:rPr>
      </w:pPr>
      <w:r w:rsidRPr="000E2515">
        <w:rPr>
          <w:rFonts w:ascii="Times New Roman" w:hAnsi="Times New Roman"/>
          <w:sz w:val="20"/>
        </w:rPr>
        <w:t>___________</w:t>
      </w:r>
      <w:r w:rsidR="00152561" w:rsidRPr="00152561">
        <w:rPr>
          <w:rFonts w:ascii="Times New Roman" w:hAnsi="Times New Roman"/>
          <w:sz w:val="20"/>
        </w:rPr>
        <w:t>№</w:t>
      </w:r>
      <w:r w:rsidRPr="000E2515">
        <w:rPr>
          <w:rFonts w:ascii="Times New Roman" w:hAnsi="Times New Roman"/>
          <w:sz w:val="20"/>
        </w:rPr>
        <w:t>____</w:t>
      </w:r>
      <w:r w:rsidR="00152561" w:rsidRPr="00152561">
        <w:rPr>
          <w:rFonts w:ascii="Times New Roman" w:hAnsi="Times New Roman"/>
          <w:sz w:val="20"/>
        </w:rPr>
        <w:t>_______</w:t>
      </w:r>
    </w:p>
    <w:tbl>
      <w:tblPr>
        <w:tblpPr w:leftFromText="180" w:rightFromText="180" w:vertAnchor="text" w:horzAnchor="margin" w:tblpXSpec="right" w:tblpY="-4788"/>
        <w:tblW w:w="0" w:type="auto"/>
        <w:tblLayout w:type="fixed"/>
        <w:tblLook w:val="0000" w:firstRow="0" w:lastRow="0" w:firstColumn="0" w:lastColumn="0" w:noHBand="0" w:noVBand="0"/>
      </w:tblPr>
      <w:tblGrid>
        <w:gridCol w:w="5353"/>
      </w:tblGrid>
      <w:tr w:rsidR="00734D36" w:rsidRPr="00600222" w:rsidTr="005F7A3B">
        <w:tc>
          <w:tcPr>
            <w:tcW w:w="5353" w:type="dxa"/>
          </w:tcPr>
          <w:p w:rsidR="00734D36" w:rsidRDefault="00734D36" w:rsidP="005F7A3B">
            <w:pPr>
              <w:pStyle w:val="2"/>
              <w:ind w:right="28"/>
              <w:jc w:val="left"/>
              <w:rPr>
                <w:sz w:val="22"/>
                <w:szCs w:val="22"/>
              </w:rPr>
            </w:pPr>
          </w:p>
          <w:p w:rsidR="00BF34B1" w:rsidRDefault="00BF34B1" w:rsidP="00BF34B1"/>
          <w:p w:rsidR="00BF34B1" w:rsidRDefault="00BF34B1" w:rsidP="00BF34B1"/>
          <w:p w:rsidR="00BF34B1" w:rsidRDefault="00BF34B1" w:rsidP="00BF34B1"/>
          <w:p w:rsidR="00BF34B1" w:rsidRDefault="00BF34B1" w:rsidP="00BF34B1"/>
          <w:p w:rsidR="00BF34B1" w:rsidRDefault="00BF34B1" w:rsidP="00BF34B1"/>
          <w:p w:rsidR="00CB70B8" w:rsidRDefault="00CB70B8" w:rsidP="00F808BB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Руководителю </w:t>
            </w:r>
          </w:p>
          <w:p w:rsidR="00CB70B8" w:rsidRDefault="00CB70B8" w:rsidP="00F808BB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Финансового Управления </w:t>
            </w:r>
          </w:p>
          <w:p w:rsidR="00BF34B1" w:rsidRDefault="00CB70B8" w:rsidP="00F808BB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Т.И. </w:t>
            </w:r>
            <w:proofErr w:type="spellStart"/>
            <w:r>
              <w:rPr>
                <w:rFonts w:ascii="Times New Roman" w:hAnsi="Times New Roman"/>
                <w:sz w:val="28"/>
              </w:rPr>
              <w:t>Прусовой</w:t>
            </w:r>
            <w:proofErr w:type="spellEnd"/>
          </w:p>
          <w:p w:rsidR="00CB70B8" w:rsidRDefault="00CB70B8" w:rsidP="00F808BB">
            <w:pPr>
              <w:jc w:val="right"/>
              <w:rPr>
                <w:rFonts w:ascii="Times New Roman" w:hAnsi="Times New Roman"/>
                <w:sz w:val="28"/>
              </w:rPr>
            </w:pPr>
          </w:p>
          <w:p w:rsidR="00CE77C7" w:rsidRDefault="00CB70B8" w:rsidP="00F808BB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Руководителю </w:t>
            </w:r>
          </w:p>
          <w:p w:rsidR="00CB70B8" w:rsidRDefault="00CB70B8" w:rsidP="00F808BB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Управления экономики и планирования </w:t>
            </w:r>
          </w:p>
          <w:p w:rsidR="00CB70B8" w:rsidRDefault="00CB70B8" w:rsidP="00F808BB">
            <w:pPr>
              <w:jc w:val="right"/>
            </w:pPr>
            <w:r>
              <w:rPr>
                <w:rFonts w:ascii="Times New Roman" w:hAnsi="Times New Roman"/>
                <w:sz w:val="28"/>
              </w:rPr>
              <w:t>Н.И. Соловьевой</w:t>
            </w:r>
          </w:p>
          <w:p w:rsidR="00BF34B1" w:rsidRDefault="00BF34B1" w:rsidP="00BF34B1"/>
          <w:p w:rsidR="00BF34B1" w:rsidRDefault="00BF34B1" w:rsidP="00BF34B1"/>
          <w:p w:rsidR="00BF34B1" w:rsidRPr="00BF34B1" w:rsidRDefault="00BF34B1" w:rsidP="00BF34B1"/>
          <w:p w:rsidR="00BF34B1" w:rsidRPr="00BF34B1" w:rsidRDefault="00BF34B1" w:rsidP="00BF34B1">
            <w:pPr>
              <w:jc w:val="right"/>
            </w:pPr>
          </w:p>
        </w:tc>
      </w:tr>
    </w:tbl>
    <w:p w:rsidR="006B6209" w:rsidRDefault="006B6209" w:rsidP="006B6209">
      <w:pPr>
        <w:pStyle w:val="a5"/>
        <w:rPr>
          <w:szCs w:val="28"/>
          <w:lang w:val="ru-RU"/>
        </w:rPr>
      </w:pPr>
    </w:p>
    <w:p w:rsidR="00BF34B1" w:rsidRDefault="00BF34B1" w:rsidP="006B6209">
      <w:pPr>
        <w:pStyle w:val="a5"/>
        <w:rPr>
          <w:szCs w:val="28"/>
          <w:lang w:val="ru-RU"/>
        </w:rPr>
      </w:pPr>
    </w:p>
    <w:p w:rsidR="00CB70B8" w:rsidRDefault="00CB70B8" w:rsidP="006B6209">
      <w:pPr>
        <w:pStyle w:val="a5"/>
        <w:rPr>
          <w:szCs w:val="28"/>
          <w:lang w:val="ru-RU"/>
        </w:rPr>
      </w:pPr>
    </w:p>
    <w:p w:rsidR="00CB70B8" w:rsidRDefault="00CB70B8" w:rsidP="006B6209">
      <w:pPr>
        <w:pStyle w:val="a5"/>
        <w:rPr>
          <w:szCs w:val="28"/>
          <w:lang w:val="ru-RU"/>
        </w:rPr>
      </w:pPr>
    </w:p>
    <w:p w:rsidR="00CB70B8" w:rsidRPr="00CB70B8" w:rsidRDefault="00CB70B8" w:rsidP="00CB70B8">
      <w:pPr>
        <w:pStyle w:val="a5"/>
        <w:jc w:val="center"/>
        <w:rPr>
          <w:sz w:val="32"/>
          <w:szCs w:val="28"/>
          <w:lang w:val="ru-RU"/>
        </w:rPr>
      </w:pPr>
    </w:p>
    <w:p w:rsidR="00BF34B1" w:rsidRPr="00CB70B8" w:rsidRDefault="00CB70B8" w:rsidP="00CB70B8">
      <w:pPr>
        <w:pStyle w:val="a5"/>
        <w:jc w:val="center"/>
        <w:rPr>
          <w:szCs w:val="28"/>
          <w:lang w:val="ru-RU"/>
        </w:rPr>
      </w:pPr>
      <w:r w:rsidRPr="00CB70B8">
        <w:rPr>
          <w:szCs w:val="28"/>
          <w:lang w:val="ru-RU"/>
        </w:rPr>
        <w:t>Пояснительная записка к отчету о реализации муниципальной программы «Молодежь ЗАТО Железногорск» в 2018 году</w:t>
      </w:r>
    </w:p>
    <w:p w:rsidR="00152561" w:rsidRDefault="00152561" w:rsidP="006B6209">
      <w:pPr>
        <w:pStyle w:val="a5"/>
        <w:rPr>
          <w:szCs w:val="28"/>
          <w:lang w:val="ru-RU"/>
        </w:rPr>
      </w:pPr>
    </w:p>
    <w:p w:rsidR="00CB70B8" w:rsidRPr="004A7DD8" w:rsidRDefault="00CB70B8" w:rsidP="00CB70B8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2018 году муниципальная программа «Молодежь ЗАТО Железногорск в </w:t>
      </w:r>
      <w:r>
        <w:rPr>
          <w:rFonts w:ascii="Times New Roman" w:hAnsi="Times New Roman"/>
          <w:sz w:val="28"/>
          <w:szCs w:val="28"/>
          <w:lang w:val="en-US"/>
        </w:rPr>
        <w:t>XXI</w:t>
      </w:r>
      <w:r>
        <w:rPr>
          <w:rFonts w:ascii="Times New Roman" w:hAnsi="Times New Roman"/>
          <w:sz w:val="28"/>
          <w:szCs w:val="28"/>
        </w:rPr>
        <w:t xml:space="preserve"> веке» претерпела изменения - подп</w:t>
      </w:r>
      <w:r w:rsidRPr="006759D7">
        <w:rPr>
          <w:rFonts w:ascii="Times New Roman" w:hAnsi="Times New Roman"/>
          <w:sz w:val="28"/>
          <w:szCs w:val="28"/>
        </w:rPr>
        <w:t xml:space="preserve">рограмма </w:t>
      </w:r>
      <w:r w:rsidRPr="004A7DD8">
        <w:rPr>
          <w:rFonts w:ascii="Times New Roman" w:hAnsi="Times New Roman"/>
          <w:sz w:val="28"/>
          <w:szCs w:val="28"/>
        </w:rPr>
        <w:t xml:space="preserve">«Обеспечение жильем молодых семей ЗАТО Железногорск»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1D05FB">
        <w:rPr>
          <w:rFonts w:ascii="Times New Roman" w:hAnsi="Times New Roman"/>
          <w:sz w:val="28"/>
          <w:szCs w:val="28"/>
        </w:rPr>
        <w:t>01.01.2018 выделена в отдельную муниципальную программу ЗАТО Железногорск "Обеспечение доступным и комфортным жильем граждан ЗАТО Железногорск" (постановление от 16.11.2017 г. N 1879)</w:t>
      </w:r>
      <w:r>
        <w:rPr>
          <w:rFonts w:ascii="Times New Roman" w:hAnsi="Times New Roman"/>
          <w:sz w:val="28"/>
          <w:szCs w:val="28"/>
        </w:rPr>
        <w:t>. Вследствие чего Программа стала состоять из отдельных мероприятий</w:t>
      </w:r>
      <w:r w:rsidRPr="004A7D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(трудовое</w:t>
      </w:r>
      <w:r w:rsidRPr="004A7DD8">
        <w:rPr>
          <w:rFonts w:ascii="Times New Roman" w:hAnsi="Times New Roman"/>
          <w:sz w:val="28"/>
          <w:szCs w:val="28"/>
        </w:rPr>
        <w:t xml:space="preserve"> и патриотическо</w:t>
      </w:r>
      <w:r>
        <w:rPr>
          <w:rFonts w:ascii="Times New Roman" w:hAnsi="Times New Roman"/>
          <w:sz w:val="28"/>
          <w:szCs w:val="28"/>
        </w:rPr>
        <w:t>е воспитание молодежи, развитие</w:t>
      </w:r>
      <w:r w:rsidRPr="004A7DD8">
        <w:rPr>
          <w:rFonts w:ascii="Times New Roman" w:hAnsi="Times New Roman"/>
          <w:sz w:val="28"/>
          <w:szCs w:val="28"/>
        </w:rPr>
        <w:t xml:space="preserve"> добровольческого движения, продвижени</w:t>
      </w:r>
      <w:r>
        <w:rPr>
          <w:rFonts w:ascii="Times New Roman" w:hAnsi="Times New Roman"/>
          <w:sz w:val="28"/>
          <w:szCs w:val="28"/>
        </w:rPr>
        <w:t>е</w:t>
      </w:r>
      <w:r w:rsidRPr="004A7DD8">
        <w:rPr>
          <w:rFonts w:ascii="Times New Roman" w:hAnsi="Times New Roman"/>
          <w:sz w:val="28"/>
          <w:szCs w:val="28"/>
        </w:rPr>
        <w:t xml:space="preserve"> молодежных проектов и инициатив, направленных на решение вопросов социально-эконо</w:t>
      </w:r>
      <w:r>
        <w:rPr>
          <w:rFonts w:ascii="Times New Roman" w:hAnsi="Times New Roman"/>
          <w:sz w:val="28"/>
          <w:szCs w:val="28"/>
        </w:rPr>
        <w:t>мического развития территории).</w:t>
      </w:r>
    </w:p>
    <w:p w:rsidR="00CB70B8" w:rsidRDefault="00CB70B8" w:rsidP="00CB70B8">
      <w:pPr>
        <w:spacing w:before="100" w:beforeAutospacing="1" w:after="100" w:afterAutospacing="1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90A8F">
        <w:rPr>
          <w:rFonts w:ascii="Times New Roman" w:hAnsi="Times New Roman"/>
          <w:color w:val="000000"/>
          <w:sz w:val="28"/>
          <w:szCs w:val="28"/>
        </w:rPr>
        <w:t xml:space="preserve">В 2018 году объем финансирования долгосрочной </w:t>
      </w:r>
      <w:proofErr w:type="gramStart"/>
      <w:r w:rsidRPr="00790A8F">
        <w:rPr>
          <w:rFonts w:ascii="Times New Roman" w:hAnsi="Times New Roman"/>
          <w:color w:val="000000"/>
          <w:sz w:val="28"/>
          <w:szCs w:val="28"/>
        </w:rPr>
        <w:t>программы  «</w:t>
      </w:r>
      <w:proofErr w:type="gramEnd"/>
      <w:r w:rsidRPr="00790A8F">
        <w:rPr>
          <w:rFonts w:ascii="Times New Roman" w:hAnsi="Times New Roman"/>
          <w:color w:val="000000"/>
          <w:sz w:val="28"/>
          <w:szCs w:val="28"/>
        </w:rPr>
        <w:t>Молодежь ЗАТО Железногорск в XXI веке», реализуемой в период 2017 – 2020 гг.,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90A8F">
        <w:rPr>
          <w:rFonts w:ascii="Times New Roman" w:hAnsi="Times New Roman"/>
          <w:color w:val="000000"/>
          <w:sz w:val="28"/>
          <w:szCs w:val="28"/>
        </w:rPr>
        <w:t xml:space="preserve">составил 15 413 664,48 рублей (средства местного бюджета). По итогам конкурсного отбора общая сумма краевых субсидий на проведение молодежных мероприятий и поддержку деятельности молодежного центра в 2018 </w:t>
      </w:r>
      <w:r>
        <w:rPr>
          <w:rFonts w:ascii="Times New Roman" w:hAnsi="Times New Roman"/>
          <w:color w:val="000000"/>
          <w:sz w:val="28"/>
          <w:szCs w:val="28"/>
        </w:rPr>
        <w:t xml:space="preserve">году составила 2 089 500,00 </w:t>
      </w:r>
      <w:r w:rsidRPr="00790A8F">
        <w:rPr>
          <w:rFonts w:ascii="Times New Roman" w:hAnsi="Times New Roman"/>
          <w:color w:val="000000"/>
          <w:sz w:val="28"/>
          <w:szCs w:val="28"/>
        </w:rPr>
        <w:t>рублей.</w:t>
      </w:r>
    </w:p>
    <w:p w:rsidR="00EC57DB" w:rsidRDefault="00EC57DB" w:rsidP="00CB70B8">
      <w:pPr>
        <w:spacing w:before="100" w:beforeAutospacing="1" w:after="100" w:afterAutospacing="1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Целевые показатели Программы достигнуты за счет проведения мероприятий:</w:t>
      </w:r>
    </w:p>
    <w:p w:rsidR="00EC57DB" w:rsidRPr="007678A4" w:rsidRDefault="00EC57DB" w:rsidP="00EC57DB">
      <w:pPr>
        <w:spacing w:after="240"/>
        <w:jc w:val="both"/>
        <w:rPr>
          <w:rFonts w:ascii="Times New Roman" w:hAnsi="Times New Roman"/>
          <w:b/>
          <w:sz w:val="28"/>
          <w:szCs w:val="28"/>
        </w:rPr>
      </w:pPr>
      <w:r w:rsidRPr="007678A4">
        <w:rPr>
          <w:rFonts w:ascii="Times New Roman" w:hAnsi="Times New Roman"/>
          <w:b/>
          <w:sz w:val="28"/>
          <w:szCs w:val="28"/>
        </w:rPr>
        <w:t xml:space="preserve">1. Создание условий для трудовой занятости несовершеннолетних граждан ЗАТО Железногорск, организация работы муниципальных трудовых </w:t>
      </w:r>
      <w:proofErr w:type="gramStart"/>
      <w:r w:rsidRPr="007678A4">
        <w:rPr>
          <w:rFonts w:ascii="Times New Roman" w:hAnsi="Times New Roman"/>
          <w:b/>
          <w:sz w:val="28"/>
          <w:szCs w:val="28"/>
        </w:rPr>
        <w:t>отрядов  и</w:t>
      </w:r>
      <w:proofErr w:type="gramEnd"/>
      <w:r w:rsidRPr="007678A4">
        <w:rPr>
          <w:rFonts w:ascii="Times New Roman" w:hAnsi="Times New Roman"/>
          <w:b/>
          <w:sz w:val="28"/>
          <w:szCs w:val="28"/>
        </w:rPr>
        <w:t xml:space="preserve"> профориентации молодежи.</w:t>
      </w:r>
    </w:p>
    <w:p w:rsidR="00EC57DB" w:rsidRDefault="00EC57DB" w:rsidP="00EC57DB">
      <w:pPr>
        <w:tabs>
          <w:tab w:val="left" w:pos="0"/>
          <w:tab w:val="left" w:pos="142"/>
          <w:tab w:val="left" w:pos="1134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A7DD8">
        <w:rPr>
          <w:rFonts w:ascii="Times New Roman" w:hAnsi="Times New Roman"/>
          <w:sz w:val="28"/>
          <w:szCs w:val="28"/>
        </w:rPr>
        <w:t xml:space="preserve">Значительный объем средств муниципальной программы «Молодежь ЗАТО Железногорск в XXI веке» </w:t>
      </w:r>
      <w:r>
        <w:rPr>
          <w:rFonts w:ascii="Times New Roman" w:hAnsi="Times New Roman"/>
          <w:sz w:val="28"/>
          <w:szCs w:val="28"/>
        </w:rPr>
        <w:t>направлен</w:t>
      </w:r>
      <w:r w:rsidRPr="004A7DD8">
        <w:rPr>
          <w:rFonts w:ascii="Times New Roman" w:hAnsi="Times New Roman"/>
          <w:sz w:val="28"/>
          <w:szCs w:val="28"/>
        </w:rPr>
        <w:t xml:space="preserve"> на организацию временной занятости несовершеннолетних. В летний период в трудовых отрядах старшеклассников работа</w:t>
      </w:r>
      <w:r>
        <w:rPr>
          <w:rFonts w:ascii="Times New Roman" w:hAnsi="Times New Roman"/>
          <w:sz w:val="28"/>
          <w:szCs w:val="28"/>
        </w:rPr>
        <w:t>ли</w:t>
      </w:r>
      <w:r w:rsidRPr="004A7DD8">
        <w:rPr>
          <w:rFonts w:ascii="Times New Roman" w:hAnsi="Times New Roman"/>
          <w:sz w:val="28"/>
          <w:szCs w:val="28"/>
        </w:rPr>
        <w:t xml:space="preserve"> </w:t>
      </w:r>
      <w:r w:rsidRPr="00790A8F">
        <w:rPr>
          <w:rFonts w:ascii="Times New Roman" w:hAnsi="Times New Roman"/>
          <w:color w:val="000000"/>
          <w:sz w:val="28"/>
          <w:szCs w:val="28"/>
        </w:rPr>
        <w:t xml:space="preserve">485 </w:t>
      </w:r>
      <w:r>
        <w:rPr>
          <w:rFonts w:ascii="Times New Roman" w:hAnsi="Times New Roman"/>
          <w:color w:val="000000"/>
          <w:sz w:val="28"/>
          <w:szCs w:val="28"/>
        </w:rPr>
        <w:t>подростка</w:t>
      </w:r>
      <w:r w:rsidRPr="00790A8F">
        <w:rPr>
          <w:rFonts w:ascii="Times New Roman" w:hAnsi="Times New Roman"/>
          <w:color w:val="000000"/>
          <w:sz w:val="28"/>
          <w:szCs w:val="28"/>
        </w:rPr>
        <w:t xml:space="preserve"> (50 мест - в учреждениях культуры, 435 мест - в учреждениях образования)</w:t>
      </w:r>
      <w:proofErr w:type="gramStart"/>
      <w:r w:rsidRPr="00790A8F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4A7DD8">
        <w:rPr>
          <w:rFonts w:ascii="Times New Roman" w:hAnsi="Times New Roman"/>
          <w:sz w:val="28"/>
          <w:szCs w:val="28"/>
        </w:rPr>
        <w:t>в</w:t>
      </w:r>
      <w:proofErr w:type="gramEnd"/>
      <w:r w:rsidRPr="004A7DD8">
        <w:rPr>
          <w:rFonts w:ascii="Times New Roman" w:hAnsi="Times New Roman"/>
          <w:sz w:val="28"/>
          <w:szCs w:val="28"/>
        </w:rPr>
        <w:t xml:space="preserve"> возрасте от 14 до 18 лет. Еще 70 несовершеннолетних, находящихся в трудной жизненной ситуации и социально опасном положении, трудились в течение девяти не летних месяцев. В целом, за счет средств местного бюджета было создано 555 рабо</w:t>
      </w:r>
      <w:r>
        <w:rPr>
          <w:rFonts w:ascii="Times New Roman" w:hAnsi="Times New Roman"/>
          <w:sz w:val="28"/>
          <w:szCs w:val="28"/>
        </w:rPr>
        <w:t>чих мест, за счет краевого – 112</w:t>
      </w:r>
      <w:r w:rsidRPr="004A7DD8">
        <w:rPr>
          <w:rFonts w:ascii="Times New Roman" w:hAnsi="Times New Roman"/>
          <w:sz w:val="28"/>
          <w:szCs w:val="28"/>
        </w:rPr>
        <w:t xml:space="preserve">. В период трудового лета была организована </w:t>
      </w:r>
      <w:r w:rsidRPr="004A7DD8">
        <w:rPr>
          <w:rFonts w:ascii="Times New Roman" w:hAnsi="Times New Roman"/>
          <w:sz w:val="28"/>
          <w:szCs w:val="28"/>
        </w:rPr>
        <w:lastRenderedPageBreak/>
        <w:t>досуговая занятость несовершеннолетних: проводились спартакиады, развлекательно-познавательные игры, молодежные социально значимые акции. Были проведены Смотр-конкурс «Панорама трудовых де</w:t>
      </w:r>
      <w:r>
        <w:rPr>
          <w:rFonts w:ascii="Times New Roman" w:hAnsi="Times New Roman"/>
          <w:sz w:val="28"/>
          <w:szCs w:val="28"/>
        </w:rPr>
        <w:t>л» по итогам трудового лета 2018</w:t>
      </w:r>
      <w:r w:rsidRPr="004A7DD8">
        <w:rPr>
          <w:rFonts w:ascii="Times New Roman" w:hAnsi="Times New Roman"/>
          <w:sz w:val="28"/>
          <w:szCs w:val="28"/>
        </w:rPr>
        <w:t xml:space="preserve"> года, Кейс-турнир «</w:t>
      </w:r>
      <w:r>
        <w:rPr>
          <w:rFonts w:ascii="Times New Roman" w:hAnsi="Times New Roman"/>
          <w:sz w:val="28"/>
          <w:szCs w:val="28"/>
        </w:rPr>
        <w:t>Моя территория будущего</w:t>
      </w:r>
      <w:r w:rsidRPr="004A7DD8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>Муниципальный форум «Моя территория</w:t>
      </w:r>
      <w:r w:rsidRPr="004A7DD8">
        <w:rPr>
          <w:rFonts w:ascii="Times New Roman" w:hAnsi="Times New Roman"/>
          <w:sz w:val="28"/>
          <w:szCs w:val="28"/>
        </w:rPr>
        <w:t xml:space="preserve">». </w:t>
      </w:r>
    </w:p>
    <w:p w:rsidR="00EC57DB" w:rsidRDefault="00EC57DB" w:rsidP="00EC57DB">
      <w:pPr>
        <w:spacing w:before="100" w:beforeAutospacing="1" w:after="100" w:afterAutospacing="1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2018</w:t>
      </w:r>
      <w:r w:rsidRPr="004A7DD8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МКУ «МЦ»</w:t>
      </w:r>
      <w:r w:rsidRPr="00790A8F">
        <w:rPr>
          <w:rFonts w:ascii="Times New Roman" w:hAnsi="Times New Roman"/>
          <w:color w:val="000000"/>
          <w:sz w:val="28"/>
          <w:szCs w:val="28"/>
        </w:rPr>
        <w:t xml:space="preserve"> совместно с красноярской региональной общественной организацией поддержки инициатив молодёжи «Союз Активной Молодёжи» стали зональным оператором по трудоустройству несовершеннолетних центральной группы районов Красноярского края, в ходе совместной работы ими было трудоустроено более 900 подростков из территорий края.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A7DD8">
        <w:rPr>
          <w:rFonts w:ascii="Times New Roman" w:hAnsi="Times New Roman"/>
          <w:sz w:val="28"/>
          <w:szCs w:val="28"/>
        </w:rPr>
        <w:t xml:space="preserve">Итогом кампании стало торжественное закрытие </w:t>
      </w:r>
      <w:r>
        <w:rPr>
          <w:rFonts w:ascii="Times New Roman" w:hAnsi="Times New Roman"/>
          <w:sz w:val="28"/>
          <w:szCs w:val="28"/>
        </w:rPr>
        <w:t xml:space="preserve">трудового сезона центральных групп районов Красноярского края, которое прошло в        </w:t>
      </w:r>
      <w:r w:rsidRPr="004A7DD8">
        <w:rPr>
          <w:rFonts w:ascii="Times New Roman" w:hAnsi="Times New Roman"/>
          <w:sz w:val="28"/>
          <w:szCs w:val="28"/>
        </w:rPr>
        <w:t>п. Подгорный с участием краевых и городских трудовых отрядов старшеклассников.</w:t>
      </w:r>
    </w:p>
    <w:p w:rsidR="00EC57DB" w:rsidRPr="007678A4" w:rsidRDefault="00EC57DB" w:rsidP="00EC57DB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678A4">
        <w:rPr>
          <w:rFonts w:ascii="Times New Roman" w:hAnsi="Times New Roman"/>
          <w:b/>
          <w:sz w:val="28"/>
          <w:szCs w:val="28"/>
        </w:rPr>
        <w:t>2. Присуждение и организация выплаты Городской молодежной премии за достижения в области социально-экономического развития ЗАТО Железногорск.</w:t>
      </w:r>
    </w:p>
    <w:p w:rsidR="00EC57DB" w:rsidRDefault="00EC57DB" w:rsidP="00EC57DB">
      <w:pPr>
        <w:jc w:val="both"/>
        <w:rPr>
          <w:rFonts w:ascii="Times New Roman" w:hAnsi="Times New Roman"/>
          <w:sz w:val="28"/>
          <w:szCs w:val="28"/>
        </w:rPr>
      </w:pPr>
    </w:p>
    <w:p w:rsidR="00EC57DB" w:rsidRPr="00AC7389" w:rsidRDefault="00EC57DB" w:rsidP="00EC57D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7389">
        <w:rPr>
          <w:rFonts w:ascii="Times New Roman" w:hAnsi="Times New Roman"/>
          <w:sz w:val="28"/>
          <w:szCs w:val="28"/>
        </w:rPr>
        <w:t>В 2018 году на присуждение лауреатами Молодежной премии за достижения в области социально – экономического развития ЗАТО Железногорск было подано 58 заявок, что на 73% больше, чем в предыдущий год. Это говорит, прежде всего, об увеличении количества талантливой и активной молодежи ЗАТО г. Железногорск</w:t>
      </w:r>
      <w:proofErr w:type="gramStart"/>
      <w:r w:rsidRPr="00AC7389">
        <w:rPr>
          <w:rFonts w:ascii="Times New Roman" w:hAnsi="Times New Roman"/>
          <w:sz w:val="28"/>
          <w:szCs w:val="28"/>
        </w:rPr>
        <w:t>. .</w:t>
      </w:r>
      <w:proofErr w:type="gramEnd"/>
      <w:r w:rsidRPr="00AC7389">
        <w:rPr>
          <w:rFonts w:ascii="Times New Roman" w:hAnsi="Times New Roman"/>
          <w:sz w:val="28"/>
          <w:szCs w:val="28"/>
        </w:rPr>
        <w:t xml:space="preserve"> 10 молодых людей стали лауреатами Премии и получили денежные вознаграждения, данное мероприятие является способом поддержки и поощрения социально – значимых инициатив и достижений талантливой молодежи, молодежных лидеров и общественных организаций.</w:t>
      </w:r>
    </w:p>
    <w:p w:rsidR="00EC57DB" w:rsidRDefault="00EC57DB" w:rsidP="00EC57DB">
      <w:pPr>
        <w:jc w:val="both"/>
        <w:rPr>
          <w:rFonts w:ascii="Times New Roman" w:hAnsi="Times New Roman"/>
          <w:sz w:val="28"/>
          <w:szCs w:val="28"/>
        </w:rPr>
      </w:pPr>
    </w:p>
    <w:p w:rsidR="00EC57DB" w:rsidRPr="007678A4" w:rsidRDefault="00EC57DB" w:rsidP="00EC57DB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678A4">
        <w:rPr>
          <w:rFonts w:ascii="Times New Roman" w:hAnsi="Times New Roman"/>
          <w:b/>
          <w:sz w:val="28"/>
          <w:szCs w:val="28"/>
        </w:rPr>
        <w:t>3.</w:t>
      </w:r>
      <w:r w:rsidRPr="007678A4">
        <w:rPr>
          <w:b/>
        </w:rPr>
        <w:t xml:space="preserve"> </w:t>
      </w:r>
      <w:r w:rsidRPr="007678A4">
        <w:rPr>
          <w:rFonts w:ascii="Times New Roman" w:hAnsi="Times New Roman"/>
          <w:b/>
          <w:sz w:val="28"/>
          <w:szCs w:val="28"/>
        </w:rPr>
        <w:t>Предоставление грантов в форме субсидий физическим лицам в возрасте от 14 до 30 лет на реализацию молодежных социальных проектов на конкурсной основе.</w:t>
      </w:r>
    </w:p>
    <w:p w:rsidR="00EC57DB" w:rsidRDefault="00EC57DB" w:rsidP="00EC57DB">
      <w:pPr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EC57DB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A7DD8">
        <w:rPr>
          <w:rFonts w:ascii="Times New Roman" w:hAnsi="Times New Roman"/>
          <w:sz w:val="28"/>
          <w:szCs w:val="28"/>
        </w:rPr>
        <w:t>Основной формой реализации общественных инициатив остается проектная деятельность молодежи. Организован конкурс социальных проектов для физических</w:t>
      </w:r>
      <w:r>
        <w:rPr>
          <w:rFonts w:ascii="Times New Roman" w:hAnsi="Times New Roman"/>
          <w:sz w:val="28"/>
          <w:szCs w:val="28"/>
        </w:rPr>
        <w:t xml:space="preserve"> лиц в возрасте от 14 до 30 лет «Железногорск 2020».</w:t>
      </w:r>
      <w:r w:rsidRPr="004A7DD8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8</w:t>
      </w:r>
      <w:r w:rsidRPr="004A7DD8">
        <w:rPr>
          <w:rFonts w:ascii="Times New Roman" w:hAnsi="Times New Roman"/>
          <w:sz w:val="28"/>
          <w:szCs w:val="28"/>
        </w:rPr>
        <w:t xml:space="preserve"> году м</w:t>
      </w:r>
      <w:r>
        <w:rPr>
          <w:rFonts w:ascii="Times New Roman" w:hAnsi="Times New Roman"/>
          <w:sz w:val="28"/>
          <w:szCs w:val="28"/>
        </w:rPr>
        <w:t>олодежные команды реализовали 53</w:t>
      </w:r>
      <w:r w:rsidRPr="004A7DD8">
        <w:rPr>
          <w:rFonts w:ascii="Times New Roman" w:hAnsi="Times New Roman"/>
          <w:sz w:val="28"/>
          <w:szCs w:val="28"/>
        </w:rPr>
        <w:t xml:space="preserve"> проект</w:t>
      </w:r>
      <w:r>
        <w:rPr>
          <w:rFonts w:ascii="Times New Roman" w:hAnsi="Times New Roman"/>
          <w:sz w:val="28"/>
          <w:szCs w:val="28"/>
        </w:rPr>
        <w:t>а</w:t>
      </w:r>
      <w:r w:rsidRPr="004A7DD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(15 за счет средств местного бюджета, 38 – за счет краевого</w:t>
      </w:r>
      <w:proofErr w:type="gramStart"/>
      <w:r>
        <w:rPr>
          <w:rFonts w:ascii="Times New Roman" w:hAnsi="Times New Roman"/>
          <w:sz w:val="28"/>
          <w:szCs w:val="28"/>
        </w:rPr>
        <w:t>).</w:t>
      </w:r>
      <w:r w:rsidRPr="004A7DD8">
        <w:rPr>
          <w:rFonts w:ascii="Times New Roman" w:hAnsi="Times New Roman"/>
          <w:sz w:val="28"/>
          <w:szCs w:val="28"/>
        </w:rPr>
        <w:t>Участ</w:t>
      </w:r>
      <w:r>
        <w:rPr>
          <w:rFonts w:ascii="Times New Roman" w:hAnsi="Times New Roman"/>
          <w:sz w:val="28"/>
          <w:szCs w:val="28"/>
        </w:rPr>
        <w:t>никами</w:t>
      </w:r>
      <w:proofErr w:type="gramEnd"/>
      <w:r>
        <w:rPr>
          <w:rFonts w:ascii="Times New Roman" w:hAnsi="Times New Roman"/>
          <w:sz w:val="28"/>
          <w:szCs w:val="28"/>
        </w:rPr>
        <w:t xml:space="preserve"> проектных команд было 209</w:t>
      </w:r>
      <w:r w:rsidRPr="004A7D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человек</w:t>
      </w:r>
      <w:r w:rsidRPr="004A7DD8">
        <w:rPr>
          <w:rFonts w:ascii="Times New Roman" w:hAnsi="Times New Roman"/>
          <w:sz w:val="28"/>
          <w:szCs w:val="28"/>
        </w:rPr>
        <w:t>, вовлече</w:t>
      </w:r>
      <w:r>
        <w:rPr>
          <w:rFonts w:ascii="Times New Roman" w:hAnsi="Times New Roman"/>
          <w:sz w:val="28"/>
          <w:szCs w:val="28"/>
        </w:rPr>
        <w:t>но в реализацию проектов около 4</w:t>
      </w:r>
      <w:r w:rsidRPr="004A7DD8">
        <w:rPr>
          <w:rFonts w:ascii="Times New Roman" w:hAnsi="Times New Roman"/>
          <w:sz w:val="28"/>
          <w:szCs w:val="28"/>
        </w:rPr>
        <w:t xml:space="preserve">000 человек. </w:t>
      </w:r>
    </w:p>
    <w:p w:rsidR="00EC57DB" w:rsidRDefault="00EC57DB" w:rsidP="00EC57DB">
      <w:pPr>
        <w:jc w:val="both"/>
        <w:rPr>
          <w:rFonts w:ascii="Times New Roman" w:hAnsi="Times New Roman"/>
          <w:sz w:val="28"/>
          <w:szCs w:val="28"/>
        </w:rPr>
      </w:pPr>
    </w:p>
    <w:p w:rsidR="00EC57DB" w:rsidRPr="007678A4" w:rsidRDefault="00EC57DB" w:rsidP="00EC57DB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678A4">
        <w:rPr>
          <w:rFonts w:ascii="Times New Roman" w:hAnsi="Times New Roman"/>
          <w:b/>
          <w:sz w:val="28"/>
          <w:szCs w:val="28"/>
        </w:rPr>
        <w:t xml:space="preserve">4. Организация и осуществление мероприятий по работе с молодежью. </w:t>
      </w:r>
    </w:p>
    <w:p w:rsidR="00EC57DB" w:rsidRDefault="00EC57DB" w:rsidP="00EC57D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EC57D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 муниципальный слет «Семья РДШ», который позволил объединить более 100 активистов Российского движения школьников. Мероприятие </w:t>
      </w:r>
      <w:r>
        <w:rPr>
          <w:rFonts w:ascii="Times New Roman" w:hAnsi="Times New Roman"/>
          <w:sz w:val="28"/>
          <w:szCs w:val="28"/>
        </w:rPr>
        <w:lastRenderedPageBreak/>
        <w:t>позволило объединить опыт 13 образовательных учреждений, которые вовлечены в деятельность РДШ, определить приоритетные задачи на 2019 год.</w:t>
      </w:r>
    </w:p>
    <w:p w:rsidR="00EC57DB" w:rsidRDefault="00EC57DB" w:rsidP="00EC57DB">
      <w:pPr>
        <w:jc w:val="both"/>
        <w:rPr>
          <w:rFonts w:ascii="Times New Roman" w:hAnsi="Times New Roman"/>
          <w:sz w:val="28"/>
          <w:szCs w:val="28"/>
        </w:rPr>
      </w:pPr>
    </w:p>
    <w:p w:rsidR="00EC57DB" w:rsidRPr="007678A4" w:rsidRDefault="00EC57DB" w:rsidP="00EC57DB">
      <w:pPr>
        <w:spacing w:before="100" w:beforeAutospacing="1" w:after="100" w:afterAutospacing="1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7678A4">
        <w:rPr>
          <w:rFonts w:ascii="Times New Roman" w:hAnsi="Times New Roman"/>
          <w:b/>
          <w:sz w:val="28"/>
          <w:szCs w:val="28"/>
        </w:rPr>
        <w:t xml:space="preserve">5. </w:t>
      </w:r>
      <w:proofErr w:type="spellStart"/>
      <w:r w:rsidRPr="007678A4">
        <w:rPr>
          <w:rFonts w:ascii="Times New Roman" w:hAnsi="Times New Roman"/>
          <w:b/>
          <w:sz w:val="28"/>
          <w:szCs w:val="28"/>
        </w:rPr>
        <w:t>Софинансирование</w:t>
      </w:r>
      <w:proofErr w:type="spellEnd"/>
      <w:r w:rsidRPr="007678A4">
        <w:rPr>
          <w:rFonts w:ascii="Times New Roman" w:hAnsi="Times New Roman"/>
          <w:b/>
          <w:sz w:val="28"/>
          <w:szCs w:val="28"/>
        </w:rPr>
        <w:t xml:space="preserve"> субсидии на поддержку деятельности муниципальных молодежных центров. </w:t>
      </w:r>
    </w:p>
    <w:p w:rsidR="00EC57DB" w:rsidRDefault="00EC57DB" w:rsidP="00EC57DB">
      <w:pPr>
        <w:spacing w:before="100" w:beforeAutospacing="1" w:after="100" w:afterAutospacing="1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90A8F">
        <w:rPr>
          <w:rFonts w:ascii="Times New Roman" w:hAnsi="Times New Roman"/>
          <w:color w:val="000000"/>
          <w:sz w:val="28"/>
          <w:szCs w:val="28"/>
        </w:rPr>
        <w:t xml:space="preserve">В 2018 году, во второй раз, в рамках празднования </w:t>
      </w:r>
      <w:r>
        <w:rPr>
          <w:rFonts w:ascii="Times New Roman" w:hAnsi="Times New Roman"/>
          <w:color w:val="000000"/>
          <w:sz w:val="28"/>
          <w:szCs w:val="28"/>
        </w:rPr>
        <w:t xml:space="preserve">дня </w:t>
      </w:r>
      <w:r w:rsidRPr="00790A8F">
        <w:rPr>
          <w:rFonts w:ascii="Times New Roman" w:hAnsi="Times New Roman"/>
          <w:color w:val="000000"/>
          <w:sz w:val="28"/>
          <w:szCs w:val="28"/>
        </w:rPr>
        <w:t>молодежи</w:t>
      </w:r>
      <w:r>
        <w:rPr>
          <w:rFonts w:ascii="Times New Roman" w:hAnsi="Times New Roman"/>
          <w:color w:val="000000"/>
          <w:sz w:val="28"/>
          <w:szCs w:val="28"/>
        </w:rPr>
        <w:t xml:space="preserve"> на горнолыжной базе «Снежинка»</w:t>
      </w:r>
      <w:r w:rsidRPr="00790A8F">
        <w:rPr>
          <w:rFonts w:ascii="Times New Roman" w:hAnsi="Times New Roman"/>
          <w:color w:val="000000"/>
          <w:sz w:val="28"/>
          <w:szCs w:val="28"/>
        </w:rPr>
        <w:t xml:space="preserve"> был</w:t>
      </w:r>
      <w:r>
        <w:rPr>
          <w:rFonts w:ascii="Times New Roman" w:hAnsi="Times New Roman"/>
          <w:color w:val="000000"/>
          <w:sz w:val="28"/>
          <w:szCs w:val="28"/>
        </w:rPr>
        <w:t xml:space="preserve"> проведен фестиваль «Кислород» - </w:t>
      </w:r>
      <w:r w:rsidRPr="0068454F">
        <w:rPr>
          <w:rFonts w:ascii="Times New Roman" w:hAnsi="Times New Roman"/>
          <w:color w:val="000000"/>
          <w:sz w:val="28"/>
          <w:szCs w:val="28"/>
        </w:rPr>
        <w:t>фестиваль хорошего настроения, молодости, красоты, веселья, спорта и здорового образа жизни.</w:t>
      </w:r>
      <w:r>
        <w:rPr>
          <w:rFonts w:ascii="Times New Roman" w:hAnsi="Times New Roman"/>
          <w:color w:val="000000"/>
          <w:sz w:val="28"/>
          <w:szCs w:val="28"/>
        </w:rPr>
        <w:t xml:space="preserve"> В рамках мероприятия состоялся </w:t>
      </w:r>
      <w:r w:rsidRPr="0068454F">
        <w:rPr>
          <w:rFonts w:ascii="Times New Roman" w:hAnsi="Times New Roman"/>
          <w:color w:val="000000"/>
          <w:sz w:val="28"/>
          <w:szCs w:val="28"/>
        </w:rPr>
        <w:t>гала-концерт муниципального фести</w:t>
      </w:r>
      <w:r>
        <w:rPr>
          <w:rFonts w:ascii="Times New Roman" w:hAnsi="Times New Roman"/>
          <w:color w:val="000000"/>
          <w:sz w:val="28"/>
          <w:szCs w:val="28"/>
        </w:rPr>
        <w:t xml:space="preserve">валя «Арт-квадрат». На большой </w:t>
      </w:r>
      <w:r w:rsidRPr="0068454F">
        <w:rPr>
          <w:rFonts w:ascii="Times New Roman" w:hAnsi="Times New Roman"/>
          <w:color w:val="000000"/>
          <w:sz w:val="28"/>
          <w:szCs w:val="28"/>
        </w:rPr>
        <w:t>сцене выступили финалисты в 4 номинациях: «Хореография», «Вокальное искусство», «О</w:t>
      </w:r>
      <w:r>
        <w:rPr>
          <w:rFonts w:ascii="Times New Roman" w:hAnsi="Times New Roman"/>
          <w:color w:val="000000"/>
          <w:sz w:val="28"/>
          <w:szCs w:val="28"/>
        </w:rPr>
        <w:t xml:space="preserve">ригинальный жанр», «Рок-музыка», а также приглашенные популярные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кавер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-группы.</w:t>
      </w:r>
    </w:p>
    <w:p w:rsidR="00EC57DB" w:rsidRPr="007678A4" w:rsidRDefault="00EC57DB" w:rsidP="00EC57DB">
      <w:pPr>
        <w:spacing w:before="100" w:beforeAutospacing="1" w:after="100" w:afterAutospacing="1"/>
        <w:ind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678A4">
        <w:rPr>
          <w:rFonts w:ascii="Times New Roman" w:hAnsi="Times New Roman"/>
          <w:b/>
          <w:color w:val="000000"/>
          <w:sz w:val="28"/>
          <w:szCs w:val="28"/>
        </w:rPr>
        <w:t>6. Поддержка деятельности муниципальных молодежных центров.</w:t>
      </w:r>
    </w:p>
    <w:p w:rsidR="00EC57DB" w:rsidRPr="004A7DD8" w:rsidRDefault="00EC57DB" w:rsidP="00EC57DB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A7DD8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sz w:val="28"/>
          <w:szCs w:val="28"/>
        </w:rPr>
        <w:t>М</w:t>
      </w:r>
      <w:r w:rsidRPr="004A7DD8">
        <w:rPr>
          <w:rFonts w:ascii="Times New Roman" w:hAnsi="Times New Roman"/>
          <w:sz w:val="28"/>
          <w:szCs w:val="28"/>
        </w:rPr>
        <w:t xml:space="preserve">олодежного центра занимается </w:t>
      </w:r>
      <w:r>
        <w:rPr>
          <w:rFonts w:ascii="Times New Roman" w:hAnsi="Times New Roman"/>
          <w:sz w:val="28"/>
          <w:szCs w:val="28"/>
        </w:rPr>
        <w:t>23</w:t>
      </w:r>
      <w:r w:rsidRPr="004A7DD8">
        <w:rPr>
          <w:rFonts w:ascii="Times New Roman" w:hAnsi="Times New Roman"/>
          <w:sz w:val="28"/>
          <w:szCs w:val="28"/>
        </w:rPr>
        <w:t xml:space="preserve"> молодежных объединени</w:t>
      </w:r>
      <w:r>
        <w:rPr>
          <w:rFonts w:ascii="Times New Roman" w:hAnsi="Times New Roman"/>
          <w:sz w:val="28"/>
          <w:szCs w:val="28"/>
        </w:rPr>
        <w:t>я, работающих по приоритетным направлениям государственной молодежной политики.</w:t>
      </w:r>
      <w:r w:rsidRPr="004A7DD8">
        <w:rPr>
          <w:rFonts w:ascii="Times New Roman" w:hAnsi="Times New Roman"/>
          <w:sz w:val="28"/>
          <w:szCs w:val="28"/>
        </w:rPr>
        <w:t xml:space="preserve"> Кроме этого</w:t>
      </w:r>
      <w:r>
        <w:rPr>
          <w:rFonts w:ascii="Times New Roman" w:hAnsi="Times New Roman"/>
          <w:sz w:val="28"/>
          <w:szCs w:val="28"/>
        </w:rPr>
        <w:t>,</w:t>
      </w:r>
      <w:r w:rsidRPr="004A7DD8">
        <w:rPr>
          <w:rFonts w:ascii="Times New Roman" w:hAnsi="Times New Roman"/>
          <w:sz w:val="28"/>
          <w:szCs w:val="28"/>
        </w:rPr>
        <w:t xml:space="preserve"> в молодежном центре функционирует </w:t>
      </w:r>
      <w:r w:rsidRPr="00790A8F">
        <w:rPr>
          <w:rFonts w:ascii="Times New Roman" w:hAnsi="Times New Roman"/>
          <w:color w:val="000000"/>
          <w:sz w:val="28"/>
          <w:szCs w:val="28"/>
        </w:rPr>
        <w:t>10 флагманских программ и 14 инфраструктурных и спецпроектов</w:t>
      </w:r>
      <w:r w:rsidRPr="00790A8F">
        <w:rPr>
          <w:rFonts w:ascii="Times New Roman" w:hAnsi="Times New Roman"/>
          <w:sz w:val="28"/>
          <w:szCs w:val="28"/>
        </w:rPr>
        <w:t>.</w:t>
      </w:r>
      <w:r w:rsidRPr="004A7DD8">
        <w:rPr>
          <w:rFonts w:ascii="Times New Roman" w:hAnsi="Times New Roman"/>
          <w:sz w:val="28"/>
          <w:szCs w:val="28"/>
        </w:rPr>
        <w:t xml:space="preserve"> Численность мол</w:t>
      </w:r>
      <w:r>
        <w:rPr>
          <w:rFonts w:ascii="Times New Roman" w:hAnsi="Times New Roman"/>
          <w:sz w:val="28"/>
          <w:szCs w:val="28"/>
        </w:rPr>
        <w:t>одежного актива штабов - более 350</w:t>
      </w:r>
      <w:r w:rsidRPr="004A7DD8">
        <w:rPr>
          <w:rFonts w:ascii="Times New Roman" w:hAnsi="Times New Roman"/>
          <w:sz w:val="28"/>
          <w:szCs w:val="28"/>
        </w:rPr>
        <w:t xml:space="preserve"> человек. </w:t>
      </w:r>
      <w:r>
        <w:rPr>
          <w:rFonts w:ascii="Times New Roman" w:hAnsi="Times New Roman"/>
          <w:sz w:val="28"/>
          <w:szCs w:val="28"/>
        </w:rPr>
        <w:t xml:space="preserve">В рамках действующих программ было проведено более 120 мероприятий. Итогом стала победа команды молодежной политики ЗАТО г. Железногорск в региональном инфраструктурном проекте «Новый фарватер» - первое место среди центральной группы </w:t>
      </w:r>
      <w:proofErr w:type="spellStart"/>
      <w:r>
        <w:rPr>
          <w:rFonts w:ascii="Times New Roman" w:hAnsi="Times New Roman"/>
          <w:sz w:val="28"/>
          <w:szCs w:val="28"/>
        </w:rPr>
        <w:t>райнов</w:t>
      </w:r>
      <w:proofErr w:type="spellEnd"/>
      <w:r>
        <w:rPr>
          <w:rFonts w:ascii="Times New Roman" w:hAnsi="Times New Roman"/>
          <w:sz w:val="28"/>
          <w:szCs w:val="28"/>
        </w:rPr>
        <w:t xml:space="preserve"> Красноярского края.</w:t>
      </w:r>
    </w:p>
    <w:p w:rsidR="00EC57DB" w:rsidRPr="007678A4" w:rsidRDefault="00EC57DB" w:rsidP="00EC57DB">
      <w:pPr>
        <w:spacing w:before="100" w:beforeAutospacing="1" w:after="100" w:afterAutospacing="1"/>
        <w:ind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678A4">
        <w:rPr>
          <w:rFonts w:ascii="Times New Roman" w:hAnsi="Times New Roman"/>
          <w:b/>
          <w:color w:val="000000"/>
          <w:sz w:val="28"/>
          <w:szCs w:val="28"/>
        </w:rPr>
        <w:t xml:space="preserve">7. Расходы на развитие системы патриотического воспитания в </w:t>
      </w:r>
      <w:proofErr w:type="gramStart"/>
      <w:r w:rsidRPr="007678A4">
        <w:rPr>
          <w:rFonts w:ascii="Times New Roman" w:hAnsi="Times New Roman"/>
          <w:b/>
          <w:color w:val="000000"/>
          <w:sz w:val="28"/>
          <w:szCs w:val="28"/>
        </w:rPr>
        <w:t>рамка-х</w:t>
      </w:r>
      <w:proofErr w:type="gramEnd"/>
      <w:r w:rsidRPr="007678A4">
        <w:rPr>
          <w:rFonts w:ascii="Times New Roman" w:hAnsi="Times New Roman"/>
          <w:b/>
          <w:color w:val="000000"/>
          <w:sz w:val="28"/>
          <w:szCs w:val="28"/>
        </w:rPr>
        <w:t xml:space="preserve"> деятельности муниципальных молодежных центров.</w:t>
      </w:r>
    </w:p>
    <w:p w:rsidR="00EC57DB" w:rsidRPr="00790A8F" w:rsidRDefault="00EC57DB" w:rsidP="00EC57DB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4A7DD8">
        <w:rPr>
          <w:rFonts w:ascii="Times New Roman" w:hAnsi="Times New Roman"/>
          <w:sz w:val="28"/>
          <w:szCs w:val="28"/>
        </w:rPr>
        <w:t>В течение года была организована системная работа по патриотическому воспитанию молодежи. Проведено не менее 30 патриотических акций и мероприятий, посвященных официальным государственным, краевым, городским праздникам, в том числе Дню Победы, Дню России, Дню Памяти и скорби, Дню Государственного флага Российской Федерации, Дню народного единства, Дню К</w:t>
      </w:r>
      <w:r>
        <w:rPr>
          <w:rFonts w:ascii="Times New Roman" w:hAnsi="Times New Roman"/>
          <w:sz w:val="28"/>
          <w:szCs w:val="28"/>
        </w:rPr>
        <w:t>онституции Российской Федерации, Дню Героев Отечества.</w:t>
      </w:r>
      <w:r w:rsidRPr="004A7DD8">
        <w:rPr>
          <w:rFonts w:ascii="Times New Roman" w:hAnsi="Times New Roman"/>
          <w:sz w:val="28"/>
          <w:szCs w:val="28"/>
        </w:rPr>
        <w:t xml:space="preserve"> Не менее 3000 человек приняли участие в мероприятиях патриотической направленности. </w:t>
      </w:r>
      <w:r w:rsidRPr="00790A8F">
        <w:rPr>
          <w:rFonts w:ascii="Times New Roman" w:hAnsi="Times New Roman"/>
          <w:color w:val="000000"/>
          <w:sz w:val="28"/>
          <w:szCs w:val="28"/>
        </w:rPr>
        <w:t>В 2018 году Железногорск активно продолжает деятельность в рамках приоритетных направлений государственной молодежной политики, направленных на воспитание подрастающего поколения – ОГДЮО «Российское движение школьников» (РДШ) и ВВПОД «</w:t>
      </w:r>
      <w:proofErr w:type="spellStart"/>
      <w:r w:rsidRPr="00790A8F">
        <w:rPr>
          <w:rFonts w:ascii="Times New Roman" w:hAnsi="Times New Roman"/>
          <w:color w:val="000000"/>
          <w:sz w:val="28"/>
          <w:szCs w:val="28"/>
        </w:rPr>
        <w:t>Юнармия</w:t>
      </w:r>
      <w:proofErr w:type="spellEnd"/>
      <w:r w:rsidRPr="00790A8F">
        <w:rPr>
          <w:rFonts w:ascii="Times New Roman" w:hAnsi="Times New Roman"/>
          <w:color w:val="000000"/>
          <w:sz w:val="28"/>
          <w:szCs w:val="28"/>
        </w:rPr>
        <w:t>». На 30 декабря насчитывается 643 участника и 78 активистов Российского движения школьников и 108 юнармейцев.</w:t>
      </w:r>
    </w:p>
    <w:p w:rsidR="00EC57DB" w:rsidRDefault="00EC57DB" w:rsidP="00EC57DB"/>
    <w:p w:rsidR="00EC57DB" w:rsidRPr="00790A8F" w:rsidRDefault="00EC57DB" w:rsidP="00CB70B8">
      <w:pPr>
        <w:spacing w:before="100" w:beforeAutospacing="1" w:after="100" w:afterAutospacing="1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B70B8" w:rsidRPr="00EF0702" w:rsidRDefault="00CB70B8" w:rsidP="00CB70B8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EF0702">
        <w:rPr>
          <w:rFonts w:ascii="Times New Roman" w:hAnsi="Times New Roman"/>
          <w:sz w:val="28"/>
          <w:szCs w:val="28"/>
        </w:rPr>
        <w:lastRenderedPageBreak/>
        <w:t xml:space="preserve">Муниципальное задание МКУ «МЦ» в 2018 году выполнено в полном объеме и составило 160 мероприятий, в которых приняло участие 10600 молодых людей. </w:t>
      </w:r>
    </w:p>
    <w:p w:rsidR="00CB70B8" w:rsidRDefault="00CB70B8" w:rsidP="00CB70B8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CB70B8" w:rsidRDefault="00CB70B8" w:rsidP="00CB70B8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Приложение: на 8л. в 1экз.</w:t>
      </w:r>
    </w:p>
    <w:p w:rsidR="00CB70B8" w:rsidRDefault="00CB70B8" w:rsidP="00CB70B8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CB70B8" w:rsidRDefault="00CB70B8" w:rsidP="00CB70B8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BF34B1" w:rsidRPr="00BF34B1" w:rsidRDefault="00BF34B1" w:rsidP="00152561">
      <w:pPr>
        <w:ind w:hanging="142"/>
        <w:jc w:val="both"/>
        <w:rPr>
          <w:rFonts w:ascii="Times New Roman" w:hAnsi="Times New Roman"/>
          <w:sz w:val="28"/>
          <w:szCs w:val="28"/>
        </w:rPr>
      </w:pPr>
      <w:r w:rsidRPr="00BF34B1">
        <w:rPr>
          <w:rFonts w:ascii="Times New Roman" w:hAnsi="Times New Roman"/>
          <w:sz w:val="28"/>
          <w:szCs w:val="28"/>
        </w:rPr>
        <w:t xml:space="preserve">Ведущий специалист </w:t>
      </w:r>
    </w:p>
    <w:p w:rsidR="00BF34B1" w:rsidRDefault="00BF34B1" w:rsidP="00BF34B1">
      <w:pPr>
        <w:ind w:hanging="142"/>
        <w:jc w:val="both"/>
        <w:rPr>
          <w:rFonts w:ascii="Times New Roman" w:hAnsi="Times New Roman"/>
          <w:sz w:val="28"/>
          <w:szCs w:val="28"/>
        </w:rPr>
      </w:pPr>
      <w:proofErr w:type="gramStart"/>
      <w:r w:rsidRPr="00BF34B1">
        <w:rPr>
          <w:rFonts w:ascii="Times New Roman" w:hAnsi="Times New Roman"/>
          <w:sz w:val="28"/>
          <w:szCs w:val="28"/>
        </w:rPr>
        <w:t>по</w:t>
      </w:r>
      <w:proofErr w:type="gramEnd"/>
      <w:r w:rsidRPr="00BF34B1">
        <w:rPr>
          <w:rFonts w:ascii="Times New Roman" w:hAnsi="Times New Roman"/>
          <w:sz w:val="28"/>
          <w:szCs w:val="28"/>
        </w:rPr>
        <w:t xml:space="preserve"> молодежной политике                                                      Т.Ю. </w:t>
      </w:r>
      <w:proofErr w:type="spellStart"/>
      <w:r w:rsidRPr="00BF34B1">
        <w:rPr>
          <w:rFonts w:ascii="Times New Roman" w:hAnsi="Times New Roman"/>
          <w:sz w:val="28"/>
          <w:szCs w:val="28"/>
        </w:rPr>
        <w:t>Колкатинова</w:t>
      </w:r>
      <w:proofErr w:type="spellEnd"/>
    </w:p>
    <w:p w:rsidR="00BF34B1" w:rsidRDefault="00BF34B1" w:rsidP="00BF34B1">
      <w:pPr>
        <w:ind w:hanging="142"/>
        <w:jc w:val="both"/>
        <w:rPr>
          <w:rFonts w:ascii="Times New Roman" w:hAnsi="Times New Roman"/>
          <w:sz w:val="28"/>
          <w:szCs w:val="28"/>
        </w:rPr>
      </w:pPr>
    </w:p>
    <w:p w:rsidR="00BF34B1" w:rsidRDefault="00BF34B1" w:rsidP="00BF34B1">
      <w:pPr>
        <w:ind w:hanging="142"/>
        <w:jc w:val="both"/>
        <w:rPr>
          <w:rFonts w:ascii="Times New Roman" w:hAnsi="Times New Roman"/>
          <w:sz w:val="28"/>
          <w:szCs w:val="28"/>
        </w:rPr>
      </w:pPr>
    </w:p>
    <w:p w:rsidR="00152561" w:rsidRDefault="00152561" w:rsidP="00BF34B1">
      <w:pPr>
        <w:ind w:hanging="142"/>
        <w:jc w:val="both"/>
        <w:rPr>
          <w:rFonts w:ascii="Times New Roman" w:hAnsi="Times New Roman"/>
          <w:sz w:val="28"/>
          <w:szCs w:val="28"/>
        </w:rPr>
      </w:pPr>
    </w:p>
    <w:p w:rsidR="000E2515" w:rsidRDefault="000E2515" w:rsidP="00BF34B1">
      <w:pPr>
        <w:ind w:hanging="142"/>
        <w:jc w:val="both"/>
        <w:rPr>
          <w:rFonts w:ascii="Times New Roman" w:hAnsi="Times New Roman"/>
          <w:sz w:val="28"/>
          <w:szCs w:val="28"/>
        </w:rPr>
      </w:pPr>
    </w:p>
    <w:p w:rsidR="000E2515" w:rsidRDefault="000E2515" w:rsidP="00F808BB">
      <w:pPr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F808BB">
      <w:pPr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F808BB">
      <w:pPr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F808BB">
      <w:pPr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F808BB">
      <w:pPr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F808BB">
      <w:pPr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F808BB">
      <w:pPr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F808BB">
      <w:pPr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F808BB">
      <w:pPr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F808BB">
      <w:pPr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F808BB">
      <w:pPr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F808BB">
      <w:pPr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F808BB">
      <w:pPr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F808BB">
      <w:pPr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F808BB">
      <w:pPr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F808BB">
      <w:pPr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F808BB">
      <w:pPr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F808BB">
      <w:pPr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F808BB">
      <w:pPr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F808BB">
      <w:pPr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F808BB">
      <w:pPr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F808BB">
      <w:pPr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F808BB">
      <w:pPr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F808BB">
      <w:pPr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F808BB">
      <w:pPr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F808BB">
      <w:pPr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F808BB">
      <w:pPr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F808BB">
      <w:pPr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F808BB">
      <w:pPr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F808BB">
      <w:pPr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F808BB">
      <w:pPr>
        <w:jc w:val="both"/>
        <w:rPr>
          <w:rFonts w:ascii="Times New Roman" w:hAnsi="Times New Roman"/>
          <w:sz w:val="28"/>
          <w:szCs w:val="28"/>
        </w:rPr>
      </w:pPr>
    </w:p>
    <w:p w:rsidR="00EC57DB" w:rsidRDefault="00EC57DB" w:rsidP="00F808BB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52561" w:rsidRDefault="00152561" w:rsidP="00BF34B1">
      <w:pPr>
        <w:ind w:hanging="142"/>
        <w:jc w:val="both"/>
        <w:rPr>
          <w:rFonts w:ascii="Times New Roman" w:hAnsi="Times New Roman"/>
          <w:sz w:val="28"/>
          <w:szCs w:val="28"/>
        </w:rPr>
      </w:pPr>
    </w:p>
    <w:p w:rsidR="00152561" w:rsidRPr="00152561" w:rsidRDefault="00152561" w:rsidP="00BF34B1">
      <w:pPr>
        <w:ind w:hanging="142"/>
        <w:jc w:val="both"/>
        <w:rPr>
          <w:rFonts w:ascii="Times New Roman" w:hAnsi="Times New Roman"/>
          <w:sz w:val="22"/>
          <w:szCs w:val="28"/>
        </w:rPr>
      </w:pPr>
      <w:r w:rsidRPr="00152561">
        <w:rPr>
          <w:rFonts w:ascii="Times New Roman" w:hAnsi="Times New Roman"/>
          <w:sz w:val="22"/>
          <w:szCs w:val="28"/>
        </w:rPr>
        <w:t>74-67-77</w:t>
      </w:r>
    </w:p>
    <w:p w:rsidR="00152561" w:rsidRPr="00152561" w:rsidRDefault="00152561" w:rsidP="00BF34B1">
      <w:pPr>
        <w:ind w:hanging="142"/>
        <w:jc w:val="both"/>
        <w:rPr>
          <w:rFonts w:ascii="Times New Roman" w:hAnsi="Times New Roman"/>
          <w:sz w:val="22"/>
          <w:szCs w:val="28"/>
        </w:rPr>
      </w:pPr>
      <w:r w:rsidRPr="00152561">
        <w:rPr>
          <w:rFonts w:ascii="Times New Roman" w:hAnsi="Times New Roman"/>
          <w:sz w:val="22"/>
          <w:szCs w:val="28"/>
        </w:rPr>
        <w:t>+7-923-348-01-65</w:t>
      </w:r>
    </w:p>
    <w:sectPr w:rsidR="00152561" w:rsidRPr="00152561" w:rsidSect="00526D46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E5"/>
    <w:rsid w:val="000E2515"/>
    <w:rsid w:val="001324A4"/>
    <w:rsid w:val="00152561"/>
    <w:rsid w:val="001D3A08"/>
    <w:rsid w:val="001F3ADF"/>
    <w:rsid w:val="00255465"/>
    <w:rsid w:val="00261215"/>
    <w:rsid w:val="003734CE"/>
    <w:rsid w:val="003949EB"/>
    <w:rsid w:val="003A32EC"/>
    <w:rsid w:val="003C7A74"/>
    <w:rsid w:val="003E5AF2"/>
    <w:rsid w:val="00400549"/>
    <w:rsid w:val="00463555"/>
    <w:rsid w:val="004A0BA4"/>
    <w:rsid w:val="004C2A53"/>
    <w:rsid w:val="004D31AC"/>
    <w:rsid w:val="00503588"/>
    <w:rsid w:val="0051065E"/>
    <w:rsid w:val="0052632A"/>
    <w:rsid w:val="00526D46"/>
    <w:rsid w:val="005553EE"/>
    <w:rsid w:val="00570F6B"/>
    <w:rsid w:val="00586D04"/>
    <w:rsid w:val="00596B02"/>
    <w:rsid w:val="005F0082"/>
    <w:rsid w:val="00606099"/>
    <w:rsid w:val="0061342C"/>
    <w:rsid w:val="0068454F"/>
    <w:rsid w:val="006B6209"/>
    <w:rsid w:val="006F79C0"/>
    <w:rsid w:val="00727797"/>
    <w:rsid w:val="00734D36"/>
    <w:rsid w:val="00756E78"/>
    <w:rsid w:val="007C35D9"/>
    <w:rsid w:val="007D0BAA"/>
    <w:rsid w:val="007E0335"/>
    <w:rsid w:val="008159BB"/>
    <w:rsid w:val="00817261"/>
    <w:rsid w:val="008322D9"/>
    <w:rsid w:val="008B759C"/>
    <w:rsid w:val="00941BAB"/>
    <w:rsid w:val="00952F65"/>
    <w:rsid w:val="00A47B36"/>
    <w:rsid w:val="00A86061"/>
    <w:rsid w:val="00AA46B0"/>
    <w:rsid w:val="00AD54AD"/>
    <w:rsid w:val="00B03322"/>
    <w:rsid w:val="00BC01E5"/>
    <w:rsid w:val="00BC7BD3"/>
    <w:rsid w:val="00BF34B1"/>
    <w:rsid w:val="00C20CF1"/>
    <w:rsid w:val="00C21895"/>
    <w:rsid w:val="00C53580"/>
    <w:rsid w:val="00CB0101"/>
    <w:rsid w:val="00CB70B8"/>
    <w:rsid w:val="00CE77C7"/>
    <w:rsid w:val="00D42E14"/>
    <w:rsid w:val="00D606B2"/>
    <w:rsid w:val="00D80908"/>
    <w:rsid w:val="00DE41FD"/>
    <w:rsid w:val="00DF7436"/>
    <w:rsid w:val="00E0092C"/>
    <w:rsid w:val="00E21A5B"/>
    <w:rsid w:val="00E41C85"/>
    <w:rsid w:val="00E51331"/>
    <w:rsid w:val="00E55624"/>
    <w:rsid w:val="00E72B86"/>
    <w:rsid w:val="00E913A7"/>
    <w:rsid w:val="00EC086F"/>
    <w:rsid w:val="00EC57DB"/>
    <w:rsid w:val="00F03C41"/>
    <w:rsid w:val="00F06484"/>
    <w:rsid w:val="00F808BB"/>
    <w:rsid w:val="00FA3739"/>
    <w:rsid w:val="00FD4B7E"/>
    <w:rsid w:val="00FE2D5A"/>
    <w:rsid w:val="00FE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E91C3C-3CDA-4CDA-8A9C-36C40BC9C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20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B6209"/>
    <w:pPr>
      <w:keepNext/>
      <w:jc w:val="right"/>
      <w:outlineLvl w:val="0"/>
    </w:pPr>
    <w:rPr>
      <w:rFonts w:ascii="Times New Roman" w:hAnsi="Times New Roman"/>
      <w:sz w:val="28"/>
      <w:lang w:val="en-US"/>
    </w:rPr>
  </w:style>
  <w:style w:type="paragraph" w:styleId="2">
    <w:name w:val="heading 2"/>
    <w:basedOn w:val="a"/>
    <w:next w:val="a"/>
    <w:link w:val="20"/>
    <w:qFormat/>
    <w:rsid w:val="006B6209"/>
    <w:pPr>
      <w:keepNext/>
      <w:jc w:val="both"/>
      <w:outlineLvl w:val="1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42C"/>
    <w:rPr>
      <w:rFonts w:ascii="Tahoma" w:eastAsiaTheme="minorHAnsi" w:hAnsi="Tahoma" w:cs="Tahoma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61342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B6209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6B62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6B6209"/>
    <w:pPr>
      <w:jc w:val="both"/>
    </w:pPr>
    <w:rPr>
      <w:rFonts w:ascii="Times New Roman" w:hAnsi="Times New Roman"/>
      <w:sz w:val="28"/>
      <w:lang w:val="en-US"/>
    </w:rPr>
  </w:style>
  <w:style w:type="character" w:customStyle="1" w:styleId="a6">
    <w:name w:val="Основной текст Знак"/>
    <w:basedOn w:val="a0"/>
    <w:link w:val="a5"/>
    <w:rsid w:val="006B6209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7">
    <w:name w:val="Hyperlink"/>
    <w:basedOn w:val="a0"/>
    <w:rsid w:val="006B6209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F03C4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3C41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apple-converted-space">
    <w:name w:val="apple-converted-space"/>
    <w:rsid w:val="00BF34B1"/>
  </w:style>
  <w:style w:type="table" w:styleId="aa">
    <w:name w:val="Table Grid"/>
    <w:basedOn w:val="a1"/>
    <w:uiPriority w:val="59"/>
    <w:rsid w:val="00941B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2554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8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7212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Малинова</dc:creator>
  <cp:keywords/>
  <dc:description/>
  <cp:lastModifiedBy>МЦ</cp:lastModifiedBy>
  <cp:revision>5</cp:revision>
  <cp:lastPrinted>2019-03-14T02:37:00Z</cp:lastPrinted>
  <dcterms:created xsi:type="dcterms:W3CDTF">2019-03-13T01:24:00Z</dcterms:created>
  <dcterms:modified xsi:type="dcterms:W3CDTF">2019-03-14T02:39:00Z</dcterms:modified>
</cp:coreProperties>
</file>