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FF" w:rsidRDefault="009C50FF" w:rsidP="009C50F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Отчет о выполнении муниципальной программы «Управление муниципальным имуществом ЗАТО Железногорск» за 2022 год</w:t>
      </w:r>
    </w:p>
    <w:p w:rsidR="009C50FF" w:rsidRPr="009C50FF" w:rsidRDefault="009C50FF" w:rsidP="009C50F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Целью муниципальной программы «Управление муниципальным имуществом ЗАТО Железногорск» является эффективное управление муниципальным имуществом и земельными ресурсами ЗАТО Железногорск.</w:t>
      </w: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9C50F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proofErr w:type="gramEnd"/>
      <w:r w:rsidRPr="009C50FF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целевых показателей муниципальной программы «Управление муниципальным имуществом ЗАТО Железногорск»  на 2022-2024 годы</w:t>
      </w:r>
      <w:r w:rsidRPr="009C50FF">
        <w:rPr>
          <w:rFonts w:ascii="Times New Roman" w:hAnsi="Times New Roman" w:cs="Times New Roman"/>
          <w:sz w:val="28"/>
          <w:szCs w:val="28"/>
        </w:rPr>
        <w:t xml:space="preserve"> были установлены следующие показатели:</w:t>
      </w: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1. Доход от использования муниципального  имущества ЗАТО Железногорск – в 2022 году план составил 70 000,00 тыс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>уб.</w:t>
      </w: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2. Площадь земельных участков, предоставленных для строительства - в 2022 году план составил 12,6 га.</w:t>
      </w: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За 2022 год план по целевому показателю 1 выполнен на 101,5%, план по целевому показателю 2 выполнен на 99,2%.</w:t>
      </w: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Вышеуказанная муниципальная программа включает в себя 2 подпрограммы:</w:t>
      </w:r>
    </w:p>
    <w:p w:rsidR="009C50FF" w:rsidRPr="009C50FF" w:rsidRDefault="009C50FF" w:rsidP="009C5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- Подпрограмма 1 «Управление объектами Муниципальной казны ЗАТО Железногорск»;</w:t>
      </w:r>
    </w:p>
    <w:p w:rsidR="009C50FF" w:rsidRPr="009C50FF" w:rsidRDefault="009C50FF" w:rsidP="009C5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- Подпрограмма 2 «Развитие земельных отношений на территории ЗАТО Железногорск».</w:t>
      </w: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Основными показателями результативности подпрограммы 1 «Управление объектами Муниципальной казны ЗАТО Железногорск» являются: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1. Доходы от аренды муниципального  имущества ЗАТО Железногорск.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2. 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Железногорск.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3. Удельный вес объектов недвижимого имущества Муниципальной казны ЗАТО Железногорск (нежилого фонда), поставленных на государственный регистрационный учет, в общем количестве объектов недвижимого имущества Муниципальной казны  ЗАТО Железногорск (нежилого фонда).</w:t>
      </w:r>
    </w:p>
    <w:p w:rsidR="009C50FF" w:rsidRPr="009C50FF" w:rsidRDefault="009C50FF" w:rsidP="009C50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В 2022 году: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1) сумма доходов от аренды муниципального имущества (за исключением земельных участков) запланирована в размере 21 100,00 тыс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 xml:space="preserve">уб., фактическая сумма доходов составила 21 819,49 тыс.руб., выполнение плана составило порядка 103,4%. 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2) плановая величина показателя «удельный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Железногорск» утверждена в размере 94,0%, фактическая величина составила – 94,0%, план выполнен на 100%. 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 xml:space="preserve">, данные результаты свидетельствуют о достаточно высокой эффективности деятельности в сфере управления муниципальным имуществом. </w:t>
      </w:r>
      <w:r w:rsidRPr="009C50FF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было заключено 104 договора аренды и безвозмездного пользования муниципальным имуществом, входящим в состав Муниципальной казны ЗАТО Железногорск. Также, за 2022 год </w:t>
      </w:r>
      <w:r w:rsidRPr="009C50FF">
        <w:rPr>
          <w:rFonts w:ascii="Times New Roman" w:hAnsi="Times New Roman" w:cs="Times New Roman"/>
          <w:sz w:val="28"/>
          <w:szCs w:val="28"/>
        </w:rPr>
        <w:t>проведено 158</w:t>
      </w:r>
      <w:r w:rsidRPr="009C50F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C50FF">
        <w:rPr>
          <w:rFonts w:ascii="Times New Roman" w:hAnsi="Times New Roman" w:cs="Times New Roman"/>
          <w:color w:val="000000"/>
          <w:sz w:val="28"/>
          <w:szCs w:val="28"/>
        </w:rPr>
        <w:t>проверок по соблюдению арендаторами условий заключенных договоров аренды и безвозмездного пользования с оформлением соответствующих актов проверок.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3) плановая величина показателя «Удельный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фонда)» утверждена в размере 96%, фактическая величина составила 98%,  план исполнен на 102%.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FF">
        <w:rPr>
          <w:rFonts w:ascii="Times New Roman" w:eastAsia="Calibri" w:hAnsi="Times New Roman" w:cs="Times New Roman"/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  <w:r w:rsidRPr="009C50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C50FF">
        <w:rPr>
          <w:rFonts w:ascii="Times New Roman" w:eastAsia="Calibri" w:hAnsi="Times New Roman" w:cs="Times New Roman"/>
          <w:sz w:val="28"/>
          <w:szCs w:val="28"/>
        </w:rPr>
        <w:t>Основные показатели результативности деятельности по данному направлению определены в подпрограмме 2 «Развитием земельных отношений на территории  ЗАТО Железногорск»: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FF">
        <w:rPr>
          <w:rFonts w:ascii="Times New Roman" w:eastAsia="Calibri" w:hAnsi="Times New Roman" w:cs="Times New Roman"/>
          <w:sz w:val="28"/>
          <w:szCs w:val="28"/>
        </w:rPr>
        <w:t>1. Доходы от аренды земельных участков.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FF">
        <w:rPr>
          <w:rFonts w:ascii="Times New Roman" w:eastAsia="Calibri" w:hAnsi="Times New Roman" w:cs="Times New Roman"/>
          <w:sz w:val="28"/>
          <w:szCs w:val="28"/>
        </w:rPr>
        <w:t xml:space="preserve">2. Площадь земельных участков, предоставленных для строительства, в том числе, для </w:t>
      </w:r>
      <w:proofErr w:type="gramStart"/>
      <w:r w:rsidRPr="009C50FF">
        <w:rPr>
          <w:rFonts w:ascii="Times New Roman" w:eastAsia="Calibri" w:hAnsi="Times New Roman" w:cs="Times New Roman"/>
          <w:sz w:val="28"/>
          <w:szCs w:val="28"/>
        </w:rPr>
        <w:t>жилищного</w:t>
      </w:r>
      <w:proofErr w:type="gramEnd"/>
      <w:r w:rsidRPr="009C50FF">
        <w:rPr>
          <w:rFonts w:ascii="Times New Roman" w:eastAsia="Calibri" w:hAnsi="Times New Roman" w:cs="Times New Roman"/>
          <w:sz w:val="28"/>
          <w:szCs w:val="28"/>
        </w:rPr>
        <w:t xml:space="preserve"> строительства.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Мероприятия подпрограммы направлены на выполнение основных задач подпрограммы: 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-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разграничена;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- обеспечение эффективной реализации муниципальной функции по управлению и распоряжению земельными ресурсами на территории ЗАТО Железногорск.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Экономическая эффективность подпрограммы выражается в рациональном и эффективном использовании земельных ресурсов ЗАТО Железногорск; создании условий для развития регулируемого земельного рынка на территории ЗАТО Железногорск; повышении объема поступающих в бюджет неналоговых доходов, получаемых в виде арендной платы за пользование земельными участками.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Плановые показатели поступлений доходов в бюджет от аренды земельных участков на 2022 год были установлены в размере  48 900 тыс. рублей. По итогам 2022 года в бюджет ЗАТО Железногорск поступило        49 215,48 тыс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>ублей  доходов от аренды земельных участков, что составляет     100,6 %  от запланированного значения.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Плановые показатели площади  вовлеченных в хозяйственный оборот земельных участков, находящихся в муниципальной собственности, а также земельных участков, государственная собственность на которые не разграничена на 2022 год составляли  12,6 га.  В ходе реализации мероприятий  подпрограммы в отчетном периоде в хозяйственный оборот были вовлечены земельные участки общей площадью 12,5 га. Таким образом, план по данному показателю выполнен на 99,2%.</w:t>
      </w:r>
    </w:p>
    <w:p w:rsidR="009C50FF" w:rsidRPr="009C50FF" w:rsidRDefault="009C50FF" w:rsidP="009C5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50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результате реализации мероприятий обеих подпрограмм обеспечено ежегодное поступление доходов в бюджет от использования муниципального имущества, </w:t>
      </w:r>
      <w:r w:rsidRPr="009C50FF">
        <w:rPr>
          <w:rFonts w:ascii="Times New Roman" w:hAnsi="Times New Roman" w:cs="Times New Roman"/>
          <w:sz w:val="28"/>
          <w:szCs w:val="28"/>
        </w:rPr>
        <w:t>проведена паспортизация 94 объектов недвижимости Муниципальной казны ЗАТО Железногорск с постановкой их на кадастровый учет и</w:t>
      </w:r>
      <w:r w:rsidRPr="009C50FF">
        <w:rPr>
          <w:rFonts w:ascii="Times New Roman" w:eastAsia="Calibri" w:hAnsi="Times New Roman" w:cs="Times New Roman"/>
          <w:sz w:val="28"/>
          <w:szCs w:val="28"/>
        </w:rPr>
        <w:t xml:space="preserve"> оформлением права муниципальной собственности, что позволило уточнить технические характеристики объектов, их местоположение и вовлечь в хозяйственный оборот большее количество объектов недвижимого имущества.</w:t>
      </w:r>
      <w:r w:rsidRPr="009C5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C50FF" w:rsidRPr="009C50FF" w:rsidRDefault="009C50FF" w:rsidP="009C50FF">
      <w:pPr>
        <w:pStyle w:val="ConsPlusNormal"/>
        <w:ind w:firstLine="709"/>
        <w:jc w:val="both"/>
      </w:pPr>
      <w:r w:rsidRPr="009C50FF">
        <w:t xml:space="preserve">Бюджетные ассигнования, предусмотренные на реализацию муниципальной программы «Управление муниципальным имуществом ЗАТО Железногорск»  освоены на 89,7%. </w:t>
      </w:r>
    </w:p>
    <w:p w:rsidR="009C50FF" w:rsidRPr="009C50FF" w:rsidRDefault="009C50FF" w:rsidP="009C5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Основные причины, повлиявшие на результат освоения бюджетных средств: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По статьям расходов «Инвентаризация и паспортизация объектов Муниципальной казны ЗАТО Железногорск и бесхозяйных объектов», «Оценка рыночной стоимости муниципального имущества» отклонения связаны с экономией средств по результатам конкурентных способов закупок товаров, работ, услуг.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Не полностью использованы средства по обеспечению приватизации муниципального имущества. Это связано с неисполнением муниципального контракта аудиторской фирмой, проводившей аудит муниципального предприятия ЗАТО Железногорск Красноярского края «Пассажирское автотранспортное предприятие». 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Средства, заложенные на ремонт объектов муниципальной казны, использованы в полном объеме. 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 xml:space="preserve"> заключенных контрактов на содержание муниципального жилого фонда фактические суммы отличаются от запланированных показателей. Это связано с текущей кредиторской задолженностью за декабрь 2022 года, так как счета поступили в январе 2023 года.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Размер фактических взносов на капитальный ремонт общего имущества в многоквартирном доме ниже плановых в связи с приватизацией гражданами муниципальных квартир. Сумма взносов уплачена в полном объеме на основании выставленных счетов.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0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C50FF">
        <w:rPr>
          <w:rFonts w:ascii="Times New Roman" w:hAnsi="Times New Roman" w:cs="Times New Roman"/>
          <w:sz w:val="28"/>
          <w:szCs w:val="28"/>
        </w:rPr>
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Железногорск, осуществлено в полном объеме на основании поступивших заявлений от управляющих компаний. Остаток денежных сре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>язан с не предоставлением заявлений управляющими компаниями, имеющими право на получение данной выплаты.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Средства по статье «Аудит финансово-хозяйственной деятельности муниципальных предприятий» использованы в полном объеме.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 xml:space="preserve"> заключенных муниципальных контрактов имеется текущая кредиторская задолженность за декабрь 2022 года за содержание и сохранность объектов Муниципальной казны ЗАТО Железногорск, в том числе по коммунальным ресурсам,  счета по которым выставлены в январе 2023 года.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 xml:space="preserve">В связи с длительностью проведения конкурсных процедур не полностью освоены средства по статье «Финансовое обеспечение деятельности </w:t>
      </w:r>
      <w:r w:rsidRPr="009C50FF">
        <w:rPr>
          <w:rFonts w:ascii="Times New Roman" w:hAnsi="Times New Roman" w:cs="Times New Roman"/>
          <w:sz w:val="28"/>
          <w:szCs w:val="28"/>
        </w:rPr>
        <w:lastRenderedPageBreak/>
        <w:t>муниципальных предприятий». Также экономия образовалась в результате применения конкурентных способов закупок товаров, работ, услуг.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Административные штрафы и судебные расходы не предъявлялись.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  <w:lang w:eastAsia="ru-RU"/>
        </w:rPr>
        <w:t>Средства по статье «Организация и проведение работ по землеустройству» использованы в полном объеме.</w:t>
      </w:r>
    </w:p>
    <w:p w:rsidR="009C50FF" w:rsidRPr="009C50FF" w:rsidRDefault="009C50FF" w:rsidP="009C50F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0FF">
        <w:rPr>
          <w:rFonts w:ascii="Times New Roman" w:hAnsi="Times New Roman" w:cs="Times New Roman"/>
          <w:sz w:val="28"/>
          <w:szCs w:val="28"/>
        </w:rPr>
        <w:t>Не полностью использованы средства в рамках мероприятия «</w:t>
      </w:r>
      <w:r w:rsidRPr="009C50FF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содействия в реализации мероприятий по развитию земельных отношений на территории ЗАТО Железногорск», в связи с тем, что по статье расходов «Взносы по обязательному социальному страхованию на выплаты по оплате труда работников и иные выплаты работникам учреждения» </w:t>
      </w:r>
      <w:r w:rsidRPr="009C50FF">
        <w:rPr>
          <w:rFonts w:ascii="Times New Roman" w:hAnsi="Times New Roman" w:cs="Times New Roman"/>
          <w:sz w:val="28"/>
          <w:szCs w:val="28"/>
        </w:rPr>
        <w:t xml:space="preserve">произошло снижение на 40% размера взносов по обязательному социальному страхованию </w:t>
      </w:r>
      <w:r w:rsidRPr="009C50FF">
        <w:rPr>
          <w:rFonts w:ascii="Times New Roman" w:hAnsi="Times New Roman" w:cs="Times New Roman"/>
          <w:sz w:val="28"/>
          <w:szCs w:val="28"/>
          <w:lang w:eastAsia="ru-RU"/>
        </w:rPr>
        <w:t>на выплаты по оплате труда работников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 xml:space="preserve"> за сотрудника 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>нвалида.</w:t>
      </w:r>
    </w:p>
    <w:p w:rsidR="009C50FF" w:rsidRPr="009C50FF" w:rsidRDefault="009C50FF" w:rsidP="009C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0F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C50F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C50FF">
        <w:rPr>
          <w:rFonts w:ascii="Times New Roman" w:hAnsi="Times New Roman" w:cs="Times New Roman"/>
          <w:sz w:val="28"/>
          <w:szCs w:val="28"/>
        </w:rPr>
        <w:t>ачальника</w:t>
      </w:r>
      <w:r w:rsidRPr="009C50FF">
        <w:rPr>
          <w:rFonts w:ascii="Times New Roman" w:hAnsi="Times New Roman" w:cs="Times New Roman"/>
          <w:sz w:val="28"/>
          <w:szCs w:val="28"/>
        </w:rPr>
        <w:tab/>
      </w:r>
      <w:r w:rsidRPr="009C50FF">
        <w:rPr>
          <w:rFonts w:ascii="Times New Roman" w:hAnsi="Times New Roman" w:cs="Times New Roman"/>
          <w:sz w:val="28"/>
          <w:szCs w:val="28"/>
        </w:rPr>
        <w:tab/>
      </w:r>
      <w:r w:rsidRPr="009C50FF">
        <w:rPr>
          <w:rFonts w:ascii="Times New Roman" w:hAnsi="Times New Roman" w:cs="Times New Roman"/>
          <w:sz w:val="28"/>
          <w:szCs w:val="28"/>
        </w:rPr>
        <w:tab/>
      </w:r>
      <w:r w:rsidRPr="009C50FF">
        <w:rPr>
          <w:rFonts w:ascii="Times New Roman" w:hAnsi="Times New Roman" w:cs="Times New Roman"/>
          <w:sz w:val="28"/>
          <w:szCs w:val="28"/>
        </w:rPr>
        <w:tab/>
      </w:r>
      <w:r w:rsidRPr="009C50FF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9C50FF">
        <w:rPr>
          <w:rFonts w:ascii="Times New Roman" w:hAnsi="Times New Roman" w:cs="Times New Roman"/>
          <w:sz w:val="28"/>
          <w:szCs w:val="28"/>
        </w:rPr>
        <w:tab/>
        <w:t>С.М. Кочергина</w:t>
      </w:r>
    </w:p>
    <w:p w:rsidR="009C50FF" w:rsidRPr="009C50FF" w:rsidRDefault="009C50FF" w:rsidP="009C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0FF" w:rsidRPr="009C50FF" w:rsidRDefault="009C50FF" w:rsidP="009C5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50FF" w:rsidRPr="009C50FF" w:rsidSect="009C50FF">
          <w:pgSz w:w="11906" w:h="16838"/>
          <w:pgMar w:top="680" w:right="709" w:bottom="1134" w:left="1134" w:header="709" w:footer="709" w:gutter="0"/>
          <w:cols w:space="708"/>
          <w:docGrid w:linePitch="360"/>
        </w:sectPr>
      </w:pPr>
    </w:p>
    <w:tbl>
      <w:tblPr>
        <w:tblW w:w="14746" w:type="dxa"/>
        <w:tblInd w:w="96" w:type="dxa"/>
        <w:tblLayout w:type="fixed"/>
        <w:tblLook w:val="04A0"/>
      </w:tblPr>
      <w:tblGrid>
        <w:gridCol w:w="438"/>
        <w:gridCol w:w="2826"/>
        <w:gridCol w:w="709"/>
        <w:gridCol w:w="828"/>
        <w:gridCol w:w="1385"/>
        <w:gridCol w:w="1417"/>
        <w:gridCol w:w="1418"/>
        <w:gridCol w:w="1417"/>
        <w:gridCol w:w="1418"/>
        <w:gridCol w:w="1417"/>
        <w:gridCol w:w="1473"/>
      </w:tblGrid>
      <w:tr w:rsidR="00986F88" w:rsidRPr="00986F88" w:rsidTr="00986F88">
        <w:trPr>
          <w:trHeight w:val="3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K29"/>
            <w:bookmarkEnd w:id="0"/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986F88" w:rsidRPr="00986F88" w:rsidTr="00986F88">
        <w:trPr>
          <w:trHeight w:val="115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к Порядку принятия решений о разработке, формировании и реализации муниципальных программ ЗАТО Железногорск</w:t>
            </w:r>
          </w:p>
        </w:tc>
      </w:tr>
      <w:tr w:rsidR="00986F88" w:rsidRPr="00986F88" w:rsidTr="00986F88">
        <w:trPr>
          <w:trHeight w:val="3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F88" w:rsidRPr="00986F88" w:rsidTr="00986F88">
        <w:trPr>
          <w:trHeight w:val="468"/>
        </w:trPr>
        <w:tc>
          <w:tcPr>
            <w:tcW w:w="147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целевых показателях и показателях результативности муниципальной программы</w:t>
            </w:r>
          </w:p>
        </w:tc>
      </w:tr>
      <w:tr w:rsidR="00986F88" w:rsidRPr="00986F88" w:rsidTr="00986F88">
        <w:trPr>
          <w:trHeight w:val="32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F88" w:rsidRPr="00986F88" w:rsidTr="00986F88">
        <w:trPr>
          <w:trHeight w:val="735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proofErr w:type="gram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Весовой критерий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Текущий год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5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 (оценка рисков невыполнения показателей по программе, причины невыполнения, выбор действий по преодолению)</w:t>
            </w:r>
          </w:p>
        </w:tc>
      </w:tr>
      <w:tr w:rsidR="00986F88" w:rsidRPr="00986F88" w:rsidTr="00986F88">
        <w:trPr>
          <w:trHeight w:val="399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986F88" w:rsidTr="00986F88">
        <w:trPr>
          <w:trHeight w:val="339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986F88" w:rsidTr="00986F88">
        <w:trPr>
          <w:trHeight w:val="45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1D496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Цель: Эффективное управление муниципальным имуществом и земельными ресурсами ЗАТО Железногорск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F88" w:rsidRPr="00986F88" w:rsidTr="001D4964">
        <w:trPr>
          <w:trHeight w:val="100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 от использования муниципального  имущества ЗАТО Железногорск 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78 967 956,38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79 770 824,00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80 969 077,66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70 000 000,00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70 000 000,00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5" w:right="-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71 034 976,78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6F88" w:rsidRPr="00986F88" w:rsidTr="001D4964">
        <w:trPr>
          <w:trHeight w:val="84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6F88" w:rsidRPr="00986F88" w:rsidTr="001D4964">
        <w:trPr>
          <w:trHeight w:val="24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Задача 1.    Эффективное использование имущества Муниципальной казны ЗАТО Железногорск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F88" w:rsidRPr="00986F88" w:rsidTr="001D4964">
        <w:trPr>
          <w:trHeight w:val="27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Подпрограмма 1. Управление объектами Муниципальной казны ЗАТО Железногорск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86F88" w:rsidRPr="00986F88" w:rsidTr="009C50FF">
        <w:trPr>
          <w:trHeight w:val="1266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F14C07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муниципального  имущества ЗАТО Железногорск (за исключением земельных участков)</w:t>
            </w: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21 774 428,25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25 770 824,00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26 490 344,28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21 100 000,00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21 100 000,00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21 819 492,06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6F88" w:rsidRPr="00986F88" w:rsidTr="009C50FF">
        <w:trPr>
          <w:trHeight w:val="2117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F14C07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(ежегодно)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6F88" w:rsidRPr="00986F88" w:rsidTr="00986F88">
        <w:trPr>
          <w:trHeight w:val="268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F14C07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объектов недвижимого имущества Муниципальной казны ЗАТО Железногорск (нежилого фонда)</w:t>
            </w:r>
            <w:proofErr w:type="gramStart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 (ежегодно)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6F88" w:rsidRPr="00986F88" w:rsidTr="00986F88">
        <w:trPr>
          <w:trHeight w:val="459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4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Задача 2.  Эффективное управление и рациональное использование  земель на территории ЗАТО Железногорск</w:t>
            </w:r>
          </w:p>
        </w:tc>
      </w:tr>
      <w:tr w:rsidR="00986F88" w:rsidRPr="00986F88" w:rsidTr="00986F88">
        <w:trPr>
          <w:trHeight w:val="444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Подпрограмма 2 Развитие земельных отношений на территории ЗАТО Железногорск</w:t>
            </w:r>
          </w:p>
        </w:tc>
      </w:tr>
      <w:tr w:rsidR="00986F88" w:rsidRPr="00986F88" w:rsidTr="00F14C07">
        <w:trPr>
          <w:trHeight w:val="689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57 193 528,13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54 000 000,00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54 478 733,38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48 900 000,00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48 900 000,00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49 215 484,72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86" w:right="-1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6F88" w:rsidRPr="00986F88" w:rsidTr="00986F88">
        <w:trPr>
          <w:trHeight w:val="97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ind w:left="-96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F1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r w:rsid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щадь  земельных   участков,  </w:t>
            </w: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предоставленных для строительства</w:t>
            </w: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(ежегодно)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12,50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6F88" w:rsidRPr="00986F88" w:rsidTr="00986F88">
        <w:trPr>
          <w:trHeight w:val="3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F88" w:rsidRPr="00986F88" w:rsidTr="00986F88">
        <w:trPr>
          <w:trHeight w:val="67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И.о.начальника КУМИ Администрации ЗАТО г</w:t>
            </w:r>
            <w:proofErr w:type="gramStart"/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 Кочергина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0FF" w:rsidRDefault="009C50FF" w:rsidP="007800E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RANGE!A1:L127"/>
      <w:bookmarkEnd w:id="1"/>
    </w:p>
    <w:p w:rsidR="009C50FF" w:rsidRDefault="009C5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6F88" w:rsidRPr="007800E6" w:rsidRDefault="007800E6" w:rsidP="007800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0E6">
        <w:rPr>
          <w:rFonts w:ascii="Times New Roman" w:hAnsi="Times New Roman" w:cs="Times New Roman"/>
        </w:rPr>
        <w:lastRenderedPageBreak/>
        <w:t>Приложение №7</w:t>
      </w:r>
    </w:p>
    <w:p w:rsidR="007800E6" w:rsidRDefault="007800E6" w:rsidP="007800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0E6">
        <w:rPr>
          <w:rFonts w:ascii="Times New Roman" w:hAnsi="Times New Roman" w:cs="Times New Roman"/>
        </w:rPr>
        <w:t xml:space="preserve">к Порядку принятия решений о разработке,  формировании и </w:t>
      </w:r>
    </w:p>
    <w:p w:rsidR="007800E6" w:rsidRPr="007800E6" w:rsidRDefault="007800E6" w:rsidP="007800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00E6">
        <w:rPr>
          <w:rFonts w:ascii="Times New Roman" w:hAnsi="Times New Roman" w:cs="Times New Roman"/>
        </w:rPr>
        <w:t>реализации муниципальных программ ЗАТО Железногорск</w:t>
      </w:r>
    </w:p>
    <w:p w:rsidR="007800E6" w:rsidRPr="007800E6" w:rsidRDefault="007800E6" w:rsidP="007800E6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713"/>
        <w:gridCol w:w="2257"/>
        <w:gridCol w:w="1701"/>
        <w:gridCol w:w="1134"/>
        <w:gridCol w:w="709"/>
        <w:gridCol w:w="708"/>
        <w:gridCol w:w="567"/>
        <w:gridCol w:w="1418"/>
        <w:gridCol w:w="1417"/>
        <w:gridCol w:w="1418"/>
        <w:gridCol w:w="1399"/>
        <w:gridCol w:w="1153"/>
      </w:tblGrid>
      <w:tr w:rsidR="00986F88" w:rsidRPr="00986F88" w:rsidTr="007800E6">
        <w:trPr>
          <w:trHeight w:val="1092"/>
        </w:trPr>
        <w:tc>
          <w:tcPr>
            <w:tcW w:w="15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F88" w:rsidRPr="001D5F4C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D5F4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местного бюджета, подпрограммам, отдельным мероприятиям муниципальной программы, а также по годам реализации муниципальной программы)</w:t>
            </w:r>
          </w:p>
        </w:tc>
      </w:tr>
      <w:tr w:rsidR="00986F88" w:rsidRPr="00986F88" w:rsidTr="007800E6">
        <w:trPr>
          <w:trHeight w:val="30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F88" w:rsidRPr="00986F88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986F88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F88" w:rsidRPr="00F14C07" w:rsidTr="007800E6">
        <w:trPr>
          <w:trHeight w:val="39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="009C5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главного распорядителя бюджетных средств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годам, рублей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7800E6" w:rsidP="007800E6">
            <w:pPr>
              <w:spacing w:after="0" w:line="240" w:lineRule="auto"/>
              <w:ind w:left="-89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86F88"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сполнение</w:t>
            </w:r>
          </w:p>
        </w:tc>
      </w:tr>
      <w:tr w:rsidR="00986F88" w:rsidRPr="00F14C07" w:rsidTr="007800E6">
        <w:trPr>
          <w:trHeight w:hRule="exact" w:val="34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(отчетный год)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(текущий год)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F14C07" w:rsidTr="007800E6">
        <w:trPr>
          <w:trHeight w:val="23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  январь-декабрь  факт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F14C07" w:rsidTr="007800E6">
        <w:trPr>
          <w:trHeight w:val="458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F14C07" w:rsidTr="007800E6">
        <w:trPr>
          <w:trHeight w:val="63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142 491 935,90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129 821 831,73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165 186 708,44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148 269 679,09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7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F14C07" w:rsidTr="007800E6">
        <w:trPr>
          <w:trHeight w:val="72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142 491 935,90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129 821 831,73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165 186 708,44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148 269 679,09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118 505 901,93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106 584 029,21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138 738 067,44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122 362 255,76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7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8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118 505 901,93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106 584 029,21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138 738 067,44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122 362 255,76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0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1.1.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700 914,08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1 121 575,50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1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96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700 914,08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1 121 575,50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64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 подпрограммы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приватизации </w:t>
            </w: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257 000,00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33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4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1.3.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рыночной стоимости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317 499,65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514 972,55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7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6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317 499,65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514 972,55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2.1.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муниципальной казны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12 872 185,63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2 174 989,81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39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6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12 879 600,00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12872185,63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2 174 989,81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6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2.2.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78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административных штрафов  и прочих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181 634,52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24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6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181 634,52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0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2.3.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муниципального жилого фонда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1 534 113,00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1 267 456,53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1 459 379,00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1 313 766,77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9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64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64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1 494 113,00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1 227 456,53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1 313 766,77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2.4. подпрограммы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7 868 242,00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7 615 923,55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8 373 494,27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3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7 868 242,00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7 615 923,55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8 373 494,27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744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2.5 подпрограммы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7800E6">
            <w:pPr>
              <w:spacing w:after="0" w:line="240" w:lineRule="auto"/>
              <w:ind w:left="-11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59 838,41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12 150,91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6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732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7800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71 023,52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59 838,41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12 150,91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732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 финансово-хозяйственной деятельности муниципальных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6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732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2.7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5 438 479,00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3 861 468,69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9 755 017,00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9 651 414,45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24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3 102 515,00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3 101 648,75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3 458 548,00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3 458 548,00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2 332 964,00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759 494,94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6 284 969,00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6 182 366,45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2.8 подпрограммы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содержания и сохранности арендного фонда Муниципальной казны ЗАТО Железногорск, в том числе арендных и свободных от прав третьих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63 369 503,99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56 126 470,16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72 150 207,82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58 840 178,97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99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3 718 212,36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3 718 212,36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57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56 851 156,54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50 126 669,33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71 422 862,68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58 676 746,40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5F4C">
        <w:trPr>
          <w:trHeight w:val="57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34 184,48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34 184,48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24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2 764 414,62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2 245 868,00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727 345,14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163 432,57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2.9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судебных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72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2.10 подпрограммы 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25 639 505,90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23 626 272,51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41 263 542,00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39 147 990,98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72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20 654 361,41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20 492 003,12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34 457 088,72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34 183 820,47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3 566 771,33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1 811 677,52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6 587 453,28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4 822 577,41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1 314 209,15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1 271 362,96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60 540,10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4964">
        <w:trPr>
          <w:trHeight w:val="6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64 164,01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51 228,91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76 553,00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4964">
        <w:trPr>
          <w:trHeight w:val="60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2.11 подпрограммы 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объекта, находящегося в муниципальной собственности ЗАТО </w:t>
            </w: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Железногорск, входящего в состав муниципальной казны ЗАТО Железногорск по адресу: ул. Штефана,8а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650 793,62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644 721,55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4964">
        <w:trPr>
          <w:trHeight w:val="3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1D4964">
        <w:trPr>
          <w:trHeight w:val="66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proofErr w:type="gramStart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650 793,62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644 721,55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0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23 986 033,97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23 237 802,52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26 448 641,00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25 907 423,33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7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4C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4C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4C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14C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25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23 986 033,97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23 237 802,52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26 448 641,00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25 907 423,33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39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F88" w:rsidRPr="00F14C07" w:rsidTr="007800E6">
        <w:trPr>
          <w:trHeight w:val="600"/>
        </w:trPr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                                Подпрограммы 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1 359 805,84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1 078 092,81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1 021 838,00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961 837,53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15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0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1 299 805,84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1 078 092,81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961 838,00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961 837,53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                                 Подпрограммы 2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 отношений на территории ЗАТО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расходных обязательств: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22 626 228,13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22 159 709,71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25 426 803,00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24 945 585,80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31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7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19 491 731,00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19 360 043,97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21 703 841,00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21 566 187,06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552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3 133 647,13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2 798 815,74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3 722 112,00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3 378 548,74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6F88" w:rsidRPr="00F14C07" w:rsidTr="007800E6">
        <w:trPr>
          <w:trHeight w:val="63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88" w:rsidRPr="00F14C07" w:rsidRDefault="00986F88" w:rsidP="00F14C07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88" w:rsidRPr="00F14C07" w:rsidRDefault="00986F88" w:rsidP="0098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4964" w:rsidRDefault="001D4964" w:rsidP="001D5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F88" w:rsidRDefault="00780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И.о.начальника КУМИ Администрации ЗАТО г</w:t>
      </w:r>
      <w:proofErr w:type="gramStart"/>
      <w:r w:rsidRPr="00986F88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986F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елезногорск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F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Кочергина</w:t>
      </w:r>
    </w:p>
    <w:p w:rsidR="001D5F4C" w:rsidRDefault="001D5F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964" w:rsidRDefault="001D4964" w:rsidP="004F68E8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8E8" w:rsidRDefault="004F68E8" w:rsidP="004F68E8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4F68E8" w:rsidRDefault="004F68E8" w:rsidP="004F68E8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разработке,  формировании и реализации муниципальных программ ЗАТО Железногорск</w:t>
      </w:r>
    </w:p>
    <w:p w:rsidR="004F68E8" w:rsidRDefault="004F68E8" w:rsidP="004F68E8">
      <w:pPr>
        <w:spacing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2" w:type="dxa"/>
        <w:tblInd w:w="96" w:type="dxa"/>
        <w:tblLayout w:type="fixed"/>
        <w:tblLook w:val="04A0"/>
      </w:tblPr>
      <w:tblGrid>
        <w:gridCol w:w="1572"/>
        <w:gridCol w:w="2665"/>
        <w:gridCol w:w="2551"/>
        <w:gridCol w:w="1843"/>
        <w:gridCol w:w="1660"/>
        <w:gridCol w:w="1660"/>
        <w:gridCol w:w="1600"/>
        <w:gridCol w:w="1601"/>
      </w:tblGrid>
      <w:tr w:rsidR="007800E6" w:rsidRPr="007800E6" w:rsidTr="004F68E8">
        <w:trPr>
          <w:trHeight w:val="735"/>
        </w:trPr>
        <w:tc>
          <w:tcPr>
            <w:tcW w:w="15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!A1:H40"/>
            <w:bookmarkEnd w:id="2"/>
            <w:r w:rsidRPr="0078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</w:t>
            </w:r>
          </w:p>
        </w:tc>
      </w:tr>
      <w:tr w:rsidR="007800E6" w:rsidRPr="007800E6" w:rsidTr="004F68E8">
        <w:trPr>
          <w:trHeight w:val="348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0E6" w:rsidRPr="007800E6" w:rsidRDefault="007800E6" w:rsidP="00780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7800E6" w:rsidRPr="007800E6" w:rsidTr="004F68E8">
        <w:trPr>
          <w:trHeight w:val="25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(отчетный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(текущий год)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4F68E8" w:rsidRPr="007800E6" w:rsidTr="004F68E8">
        <w:trPr>
          <w:trHeight w:val="27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на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8E8" w:rsidRPr="007800E6" w:rsidTr="004F68E8">
        <w:trPr>
          <w:trHeight w:val="480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 факт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8" w:rsidRPr="007800E6" w:rsidRDefault="004F68E8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0E6" w:rsidRPr="007800E6" w:rsidTr="004F68E8">
        <w:trPr>
          <w:trHeight w:val="284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муниципальным имуществом ЗАТО Железногорск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142 491 935,90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129 821 831,73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165 186 708,44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148 269 679,09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4F68E8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4F68E8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4F68E8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4F68E8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142 491 935,90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129 821 831,73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165 186 708,44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148 269 679,09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объектами Муниципальной казны ЗАТО 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118 505 901,93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106 584 029,21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138 738 067,44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122 362 255,76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118 505 901,93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106 584 029,21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138 738 067,44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122 362 255,76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земельных отношений на территории ЗАТО Железногорск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23 986 033,97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23 237 802,52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26 448 641,00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25 907 423,33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1D4964">
        <w:trPr>
          <w:trHeight w:val="284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23 986 033,97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23 237 802,52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26 448 641,00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25 907 423,33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800E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800E6" w:rsidRPr="007800E6" w:rsidTr="004F68E8">
        <w:trPr>
          <w:trHeight w:val="26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0E6" w:rsidRPr="007800E6" w:rsidRDefault="007800E6" w:rsidP="004F68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800E6" w:rsidRDefault="001D5F4C" w:rsidP="004F68E8">
      <w:pPr>
        <w:spacing w:after="0" w:line="240" w:lineRule="auto"/>
      </w:pPr>
      <w:r w:rsidRPr="007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И.о.начальника КУМИ Администрации ЗАТО г</w:t>
      </w:r>
      <w:proofErr w:type="gramStart"/>
      <w:r w:rsidRPr="007800E6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7800E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елезногорск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0E6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Кочергина</w:t>
      </w:r>
    </w:p>
    <w:sectPr w:rsidR="007800E6" w:rsidSect="001D5F4C">
      <w:pgSz w:w="16838" w:h="11906" w:orient="landscape"/>
      <w:pgMar w:top="993" w:right="67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B70"/>
    <w:multiLevelType w:val="hybridMultilevel"/>
    <w:tmpl w:val="FC2EF2CE"/>
    <w:lvl w:ilvl="0" w:tplc="6038A41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F88"/>
    <w:rsid w:val="001D4964"/>
    <w:rsid w:val="001D5F4C"/>
    <w:rsid w:val="002807A8"/>
    <w:rsid w:val="00365282"/>
    <w:rsid w:val="003D69F9"/>
    <w:rsid w:val="00436F78"/>
    <w:rsid w:val="0045610B"/>
    <w:rsid w:val="004617AE"/>
    <w:rsid w:val="004B2FB6"/>
    <w:rsid w:val="004F68E8"/>
    <w:rsid w:val="005674A0"/>
    <w:rsid w:val="005A2443"/>
    <w:rsid w:val="005E7BBB"/>
    <w:rsid w:val="006337EC"/>
    <w:rsid w:val="007800E6"/>
    <w:rsid w:val="00986F88"/>
    <w:rsid w:val="009C50FF"/>
    <w:rsid w:val="00AF5C80"/>
    <w:rsid w:val="00BC22D6"/>
    <w:rsid w:val="00F1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4</cp:revision>
  <dcterms:created xsi:type="dcterms:W3CDTF">2023-04-17T05:37:00Z</dcterms:created>
  <dcterms:modified xsi:type="dcterms:W3CDTF">2023-04-17T06:26:00Z</dcterms:modified>
</cp:coreProperties>
</file>