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 xml:space="preserve">дминистрации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</w:t>
      </w:r>
      <w:r w:rsidR="003B2A4B">
        <w:rPr>
          <w:rFonts w:eastAsia="Calibri"/>
          <w:b/>
          <w:color w:val="000000"/>
        </w:rPr>
        <w:t>2</w:t>
      </w:r>
      <w:r w:rsidR="00AC6523">
        <w:rPr>
          <w:rFonts w:eastAsia="Calibri"/>
          <w:b/>
          <w:color w:val="000000"/>
        </w:rPr>
        <w:t>93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B53FF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>полномочиями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240682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</w:t>
      </w:r>
      <w:proofErr w:type="gramEnd"/>
      <w:r w:rsidR="00D37700" w:rsidRPr="00D37700">
        <w:t xml:space="preserve"> Красноярского края»</w:t>
      </w:r>
      <w:r w:rsidR="00D5091A">
        <w:t xml:space="preserve">, </w:t>
      </w:r>
      <w:r w:rsidR="004E7E56" w:rsidRPr="00D5091A">
        <w:t xml:space="preserve">решением Совета депутатов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B53FFE">
        <w:t>26.10.2023</w:t>
      </w:r>
      <w:r w:rsidR="004E7E56" w:rsidRPr="00D5091A">
        <w:t xml:space="preserve"> № </w:t>
      </w:r>
      <w:r w:rsidR="00B53FFE">
        <w:t>34-381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B53FFE">
        <w:t>3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B53FFE">
        <w:rPr>
          <w:rFonts w:ascii="Times New Roman" w:hAnsi="Times New Roman"/>
          <w:b w:val="0"/>
          <w:i w:val="0"/>
          <w:sz w:val="24"/>
          <w:szCs w:val="24"/>
        </w:rPr>
        <w:t>17.04.2024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66625E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B53FFE">
        <w:rPr>
          <w:rFonts w:ascii="Times New Roman" w:hAnsi="Times New Roman"/>
          <w:b w:val="0"/>
          <w:i w:val="0"/>
          <w:sz w:val="24"/>
          <w:szCs w:val="24"/>
        </w:rPr>
        <w:t>11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2F48C8">
        <w:rPr>
          <w:rFonts w:ascii="Times New Roman" w:hAnsi="Times New Roman"/>
          <w:b w:val="0"/>
          <w:i w:val="0"/>
          <w:sz w:val="24"/>
          <w:szCs w:val="24"/>
        </w:rPr>
        <w:t xml:space="preserve">нежилого </w:t>
      </w:r>
      <w:r w:rsidR="0066625E">
        <w:rPr>
          <w:rFonts w:ascii="Times New Roman" w:hAnsi="Times New Roman"/>
          <w:b w:val="0"/>
          <w:i w:val="0"/>
          <w:sz w:val="24"/>
          <w:szCs w:val="24"/>
        </w:rPr>
        <w:t>помещения № 15/1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66625E" w:rsidRPr="00F30899" w:rsidRDefault="0066625E" w:rsidP="0066625E">
      <w:pPr>
        <w:ind w:left="360"/>
        <w:jc w:val="both"/>
      </w:pPr>
      <w:r w:rsidRPr="00F30899">
        <w:rPr>
          <w:b/>
        </w:rPr>
        <w:t>Объект</w:t>
      </w:r>
      <w:r w:rsidRPr="00F30899">
        <w:t xml:space="preserve"> –  </w:t>
      </w:r>
      <w:r>
        <w:t>нежилое помещение</w:t>
      </w:r>
      <w:r w:rsidRPr="00F30899">
        <w:t>;</w:t>
      </w:r>
    </w:p>
    <w:p w:rsidR="0066625E" w:rsidRPr="00F30899" w:rsidRDefault="0066625E" w:rsidP="0066625E">
      <w:pPr>
        <w:ind w:left="360"/>
        <w:jc w:val="both"/>
      </w:pPr>
      <w:r w:rsidRPr="00F30899">
        <w:rPr>
          <w:b/>
        </w:rPr>
        <w:t xml:space="preserve">Адрес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Советской Армии, д. 30, </w:t>
      </w:r>
      <w:proofErr w:type="spellStart"/>
      <w:r>
        <w:t>пом</w:t>
      </w:r>
      <w:proofErr w:type="spellEnd"/>
      <w:r>
        <w:t>. 15/1</w:t>
      </w:r>
      <w:r w:rsidRPr="00F30899">
        <w:t>.</w:t>
      </w:r>
    </w:p>
    <w:p w:rsidR="0066625E" w:rsidRPr="00F30899" w:rsidRDefault="0066625E" w:rsidP="0066625E">
      <w:pPr>
        <w:ind w:firstLine="284"/>
        <w:jc w:val="both"/>
      </w:pPr>
      <w:r w:rsidRPr="00F30899">
        <w:rPr>
          <w:b/>
        </w:rPr>
        <w:t xml:space="preserve"> Площадь – </w:t>
      </w:r>
      <w:r>
        <w:t xml:space="preserve">11,1 </w:t>
      </w:r>
      <w:r w:rsidRPr="00F30899">
        <w:t>кв. метров;</w:t>
      </w:r>
    </w:p>
    <w:p w:rsidR="0066625E" w:rsidRDefault="0066625E" w:rsidP="0066625E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66625E" w:rsidRPr="006E4E18" w:rsidRDefault="0066625E" w:rsidP="0066625E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>– 4 этаж нежилого здания.</w:t>
      </w:r>
    </w:p>
    <w:p w:rsidR="0066625E" w:rsidRPr="002137AC" w:rsidRDefault="0066625E" w:rsidP="0066625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выписки из Единого государственного реестра недвижимости в отношении Объекта и земельного участка, на котором расположен Объект,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>
        <w:rPr>
          <w:sz w:val="24"/>
          <w:szCs w:val="24"/>
        </w:rPr>
        <w:t>на 4 этаже четырехэтажного нежилого здания</w:t>
      </w:r>
      <w:r w:rsidRPr="008E0CC4">
        <w:rPr>
          <w:sz w:val="24"/>
          <w:szCs w:val="24"/>
        </w:rPr>
        <w:t xml:space="preserve"> по адресу: г. Железногорск, ул. </w:t>
      </w:r>
      <w:r>
        <w:rPr>
          <w:sz w:val="24"/>
          <w:szCs w:val="24"/>
        </w:rPr>
        <w:t>Советской Армии</w:t>
      </w:r>
      <w:r w:rsidRPr="008E0CC4">
        <w:rPr>
          <w:sz w:val="24"/>
          <w:szCs w:val="24"/>
        </w:rPr>
        <w:t>, д. 3</w:t>
      </w:r>
      <w:r>
        <w:rPr>
          <w:sz w:val="24"/>
          <w:szCs w:val="24"/>
        </w:rPr>
        <w:t>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73</w:t>
      </w:r>
      <w:r w:rsidRPr="008E0CC4">
        <w:rPr>
          <w:sz w:val="24"/>
          <w:szCs w:val="24"/>
        </w:rPr>
        <w:t xml:space="preserve">г. Помещение </w:t>
      </w:r>
      <w:r>
        <w:rPr>
          <w:sz w:val="24"/>
          <w:szCs w:val="24"/>
        </w:rPr>
        <w:t xml:space="preserve">отдельного входа с улицы не </w:t>
      </w:r>
      <w:r w:rsidRPr="008E0CC4">
        <w:rPr>
          <w:sz w:val="24"/>
          <w:szCs w:val="24"/>
        </w:rPr>
        <w:t>имеет</w:t>
      </w:r>
      <w:r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нежилому зданию </w:t>
      </w:r>
      <w:r w:rsidRPr="008E0CC4">
        <w:rPr>
          <w:sz w:val="24"/>
          <w:szCs w:val="24"/>
        </w:rPr>
        <w:t xml:space="preserve">имеются подъездные пути, парковка. Фундамент </w:t>
      </w:r>
      <w:r>
        <w:rPr>
          <w:sz w:val="24"/>
          <w:szCs w:val="24"/>
        </w:rPr>
        <w:t xml:space="preserve">здания </w:t>
      </w:r>
      <w:r w:rsidRPr="008E0CC4">
        <w:rPr>
          <w:sz w:val="24"/>
          <w:szCs w:val="24"/>
        </w:rPr>
        <w:t xml:space="preserve">– железобетонный. Наружные стены – </w:t>
      </w:r>
      <w:r>
        <w:rPr>
          <w:bCs/>
          <w:sz w:val="24"/>
          <w:szCs w:val="24"/>
        </w:rPr>
        <w:t>к</w:t>
      </w:r>
      <w:r w:rsidRPr="0042009C">
        <w:rPr>
          <w:bCs/>
          <w:sz w:val="24"/>
          <w:szCs w:val="24"/>
        </w:rPr>
        <w:t>аменные и</w:t>
      </w:r>
      <w:r>
        <w:rPr>
          <w:b/>
          <w:bCs/>
        </w:rPr>
        <w:t xml:space="preserve"> </w:t>
      </w:r>
      <w:r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 w:rsidRPr="00231148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0303016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5667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округ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г. Железногорск, ул. Советской Армии, земельный участок № 30,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объекты административно-делового управления, 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котором расположен Объект, имеются подъездные пути (асфальтобетонная дорога).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здания,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2C171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B53FFE" w:rsidRDefault="00B53FFE" w:rsidP="00B53FF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были признаны несостоявшимися</w:t>
      </w:r>
      <w:r w:rsidRPr="00EF1190">
        <w:rPr>
          <w:color w:val="000000"/>
          <w:sz w:val="24"/>
          <w:szCs w:val="24"/>
        </w:rPr>
        <w:t xml:space="preserve"> 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</w:t>
      </w:r>
      <w:r>
        <w:rPr>
          <w:color w:val="000000"/>
          <w:sz w:val="24"/>
          <w:szCs w:val="24"/>
        </w:rPr>
        <w:t>:</w:t>
      </w:r>
    </w:p>
    <w:p w:rsidR="00B53FFE" w:rsidRDefault="00B53FFE" w:rsidP="00B53FF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через аукцион (14.05.2020, 06.07.2020, 20.07.2021, 23.05.2022, 26.06.2023) в связи с отсутствием заявок на участие в аукционе;</w:t>
      </w:r>
    </w:p>
    <w:p w:rsidR="00B53FFE" w:rsidRPr="00EF1190" w:rsidRDefault="00B53FFE" w:rsidP="00B53FF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посредством публичного предложения (07.10.2020, 20.01.2021) в связи с признанием только одного претендента участником такой продажи, (06.10.2021, 18.07.2022, 30.01.2023, 12.09.2023, 26.12.2023) в связи с отсутствием заявок на участие в продаже, (27.12.2021) в связи с отсутствием допущенных участников.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B53FFE">
        <w:t>96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lastRenderedPageBreak/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аукционе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66625E">
        <w:rPr>
          <w:b/>
        </w:rPr>
        <w:t>0</w:t>
      </w:r>
      <w:r w:rsidR="00B53FFE">
        <w:rPr>
          <w:b/>
        </w:rPr>
        <w:t>2</w:t>
      </w:r>
      <w:r w:rsidRPr="00137102">
        <w:rPr>
          <w:b/>
        </w:rPr>
        <w:t xml:space="preserve">» </w:t>
      </w:r>
      <w:r w:rsidR="00240682">
        <w:rPr>
          <w:b/>
        </w:rPr>
        <w:t>ма</w:t>
      </w:r>
      <w:r w:rsidR="0066625E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B53FFE">
        <w:rPr>
          <w:b/>
        </w:rPr>
        <w:t>4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аукционе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B53FFE">
        <w:rPr>
          <w:b/>
        </w:rPr>
        <w:t>02</w:t>
      </w:r>
      <w:r w:rsidRPr="00137102">
        <w:rPr>
          <w:b/>
        </w:rPr>
        <w:t xml:space="preserve">» </w:t>
      </w:r>
      <w:r w:rsidR="0066625E">
        <w:rPr>
          <w:b/>
        </w:rPr>
        <w:t>ию</w:t>
      </w:r>
      <w:r w:rsidR="00B53FFE">
        <w:rPr>
          <w:b/>
        </w:rPr>
        <w:t>л</w:t>
      </w:r>
      <w:r w:rsidR="0066625E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B53FFE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B53FFE">
        <w:rPr>
          <w:b/>
        </w:rPr>
        <w:t>03</w:t>
      </w:r>
      <w:r w:rsidRPr="00137102">
        <w:rPr>
          <w:b/>
        </w:rPr>
        <w:t xml:space="preserve">» </w:t>
      </w:r>
      <w:r w:rsidR="0066625E">
        <w:rPr>
          <w:b/>
        </w:rPr>
        <w:t>ию</w:t>
      </w:r>
      <w:r w:rsidR="00B53FFE">
        <w:rPr>
          <w:b/>
        </w:rPr>
        <w:t>л</w:t>
      </w:r>
      <w:r w:rsidR="0024068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B53FFE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66625E">
        <w:rPr>
          <w:b/>
        </w:rPr>
        <w:t>5</w:t>
      </w:r>
      <w:r w:rsidRPr="00137102">
        <w:rPr>
          <w:b/>
        </w:rPr>
        <w:t xml:space="preserve"> час. </w:t>
      </w:r>
      <w:r w:rsidR="00B53FFE">
        <w:rPr>
          <w:b/>
        </w:rPr>
        <w:t>3</w:t>
      </w:r>
      <w:r w:rsidRPr="00137102">
        <w:rPr>
          <w:b/>
        </w:rPr>
        <w:t>0  мин. «</w:t>
      </w:r>
      <w:r w:rsidR="00B53FFE">
        <w:rPr>
          <w:b/>
        </w:rPr>
        <w:t>05</w:t>
      </w:r>
      <w:r w:rsidRPr="00137102">
        <w:rPr>
          <w:b/>
        </w:rPr>
        <w:t xml:space="preserve">» </w:t>
      </w:r>
      <w:r w:rsidR="0066625E">
        <w:rPr>
          <w:b/>
        </w:rPr>
        <w:t>ию</w:t>
      </w:r>
      <w:r w:rsidR="00B53FFE">
        <w:rPr>
          <w:b/>
        </w:rPr>
        <w:t>л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B53FFE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подача, изменение, отзыв заявки осуществляются представителем Претендента из своего </w:t>
      </w:r>
      <w:r>
        <w:rPr>
          <w:bCs/>
          <w:color w:val="000000"/>
        </w:rPr>
        <w:lastRenderedPageBreak/>
        <w:t>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</w:t>
      </w:r>
      <w:r w:rsidRPr="00240682">
        <w:rPr>
          <w:rFonts w:eastAsia="Calibri"/>
          <w:b/>
          <w:bCs/>
          <w:u w:val="single"/>
        </w:rPr>
        <w:t>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r w:rsidRPr="0087350D">
        <w:rPr>
          <w:rFonts w:eastAsia="Calibri"/>
          <w:bCs/>
        </w:rPr>
        <w:t>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lastRenderedPageBreak/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240682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A14A80">
        <w:rPr>
          <w:rFonts w:eastAsia="Calibri"/>
        </w:rPr>
        <w:t>1</w:t>
      </w:r>
      <w:r w:rsidRPr="00E77CAD">
        <w:rPr>
          <w:rFonts w:eastAsia="Calibri"/>
        </w:rPr>
        <w:t xml:space="preserve">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B53FFE">
        <w:rPr>
          <w:b/>
        </w:rPr>
        <w:t>9 6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B53FFE">
        <w:rPr>
          <w:rFonts w:eastAsia="Calibri"/>
          <w:b/>
        </w:rPr>
        <w:t>девя</w:t>
      </w:r>
      <w:r w:rsidR="0066625E">
        <w:rPr>
          <w:rFonts w:eastAsia="Calibri"/>
          <w:b/>
        </w:rPr>
        <w:t>т</w:t>
      </w:r>
      <w:r w:rsidR="00143370">
        <w:rPr>
          <w:rFonts w:eastAsia="Calibri"/>
          <w:b/>
        </w:rPr>
        <w:t>ь</w:t>
      </w:r>
      <w:r w:rsidR="00313A03">
        <w:rPr>
          <w:rFonts w:eastAsia="Calibri"/>
          <w:b/>
        </w:rPr>
        <w:t xml:space="preserve"> 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A14A80">
        <w:rPr>
          <w:rFonts w:eastAsia="Calibri"/>
          <w:b/>
        </w:rPr>
        <w:t xml:space="preserve"> </w:t>
      </w:r>
      <w:r w:rsidR="00B53FFE">
        <w:rPr>
          <w:rFonts w:eastAsia="Calibri"/>
          <w:b/>
        </w:rPr>
        <w:t>шестьсот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lastRenderedPageBreak/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8F7B0E">
        <w:t>помещения № 15/1 ул. Советской Армии, д. 30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240682">
      <w:pPr>
        <w:autoSpaceDE w:val="0"/>
        <w:autoSpaceDN w:val="0"/>
        <w:adjustRightInd w:val="0"/>
        <w:ind w:firstLine="426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случае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</w:t>
      </w:r>
      <w:proofErr w:type="gramStart"/>
      <w:r w:rsidR="008A1A46" w:rsidRPr="00651632">
        <w:t>дств в р</w:t>
      </w:r>
      <w:proofErr w:type="gramEnd"/>
      <w:r w:rsidR="008A1A46" w:rsidRPr="00651632">
        <w:t>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240682">
      <w:pPr>
        <w:autoSpaceDE w:val="0"/>
        <w:autoSpaceDN w:val="0"/>
        <w:adjustRightInd w:val="0"/>
        <w:ind w:firstLine="426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240682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lastRenderedPageBreak/>
        <w:t xml:space="preserve">При уклонении или отказе победителя аукциона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240682">
      <w:pPr>
        <w:widowControl w:val="0"/>
        <w:ind w:firstLine="426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240682">
      <w:pPr>
        <w:widowControl w:val="0"/>
        <w:tabs>
          <w:tab w:val="left" w:pos="851"/>
        </w:tabs>
        <w:ind w:firstLine="426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240682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B53FFE">
        <w:t>4</w:t>
      </w:r>
      <w:r w:rsidR="00053585" w:rsidRPr="00120E34">
        <w:t>/</w:t>
      </w:r>
      <w:r w:rsidR="00B53FFE">
        <w:t>апрель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  <w:proofErr w:type="gramEnd"/>
    </w:p>
    <w:p w:rsidR="00AC54E0" w:rsidRPr="0087350D" w:rsidRDefault="00AC54E0" w:rsidP="00240682">
      <w:pPr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BB2137">
      <w:pPr>
        <w:pStyle w:val="36"/>
        <w:shd w:val="clear" w:color="auto" w:fill="FFFFFF"/>
        <w:ind w:firstLine="567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143370">
        <w:rPr>
          <w:sz w:val="24"/>
          <w:szCs w:val="24"/>
        </w:rPr>
        <w:t>самостоятельно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BB2137">
      <w:pPr>
        <w:ind w:firstLine="567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A14A80">
        <w:t xml:space="preserve"> </w:t>
      </w:r>
      <w:r w:rsidR="00143370">
        <w:t>Объекта</w:t>
      </w:r>
      <w:r w:rsidRPr="00641C42">
        <w:t xml:space="preserve">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BB2137">
      <w:pPr>
        <w:widowControl w:val="0"/>
        <w:tabs>
          <w:tab w:val="num" w:pos="0"/>
          <w:tab w:val="left" w:pos="426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BB2137" w:rsidP="00BB2137">
      <w:pPr>
        <w:widowControl w:val="0"/>
        <w:tabs>
          <w:tab w:val="left" w:pos="426"/>
        </w:tabs>
        <w:jc w:val="both"/>
      </w:pPr>
      <w:r>
        <w:t xml:space="preserve">       </w:t>
      </w:r>
      <w:r w:rsidR="00AC54E0" w:rsidRPr="0087350D">
        <w:t>Аукцион</w:t>
      </w:r>
      <w:r w:rsidR="00AC54E0"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</w:t>
      </w:r>
      <w:r>
        <w:rPr>
          <w:color w:val="000000"/>
        </w:rPr>
        <w:t xml:space="preserve">ргов на электронной площадке – </w:t>
      </w:r>
      <w:r w:rsidR="00AC54E0" w:rsidRPr="0087350D">
        <w:rPr>
          <w:color w:val="000000"/>
        </w:rPr>
        <w:t>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BB2137">
      <w:pPr>
        <w:widowControl w:val="0"/>
        <w:tabs>
          <w:tab w:val="left" w:pos="426"/>
        </w:tabs>
        <w:ind w:firstLine="426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 </w:t>
      </w:r>
      <w:r w:rsidR="00B53FFE">
        <w:rPr>
          <w:b/>
        </w:rPr>
        <w:t>4</w:t>
      </w:r>
      <w:r w:rsidR="008F7B0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B53FFE">
        <w:rPr>
          <w:rFonts w:eastAsia="Calibri"/>
          <w:b/>
        </w:rPr>
        <w:t>четыре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</w:t>
      </w:r>
      <w:r w:rsidR="00B53FFE">
        <w:rPr>
          <w:rFonts w:eastAsia="Calibri"/>
          <w:b/>
        </w:rPr>
        <w:t>и</w:t>
      </w:r>
      <w:r w:rsidR="009F1435" w:rsidRPr="009F1435">
        <w:rPr>
          <w:rFonts w:eastAsia="Calibri"/>
          <w:b/>
        </w:rPr>
        <w:t>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E85A71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BB2137">
      <w:pPr>
        <w:ind w:firstLine="142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</w:t>
      </w:r>
      <w:r w:rsidR="00E85A71">
        <w:t>ее высоку</w:t>
      </w:r>
      <w:r w:rsidRPr="0087350D">
        <w:t>ю цену имущества.</w:t>
      </w:r>
    </w:p>
    <w:p w:rsidR="00AC54E0" w:rsidRPr="0087350D" w:rsidRDefault="00AC54E0" w:rsidP="00BB2137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ind w:firstLine="142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8F7B0E" w:rsidRPr="008F7B0E">
        <w:rPr>
          <w:rFonts w:eastAsia="Calibri"/>
        </w:rPr>
        <w:t>лицо, признанное единственным участником аукциона, отказалось от заключения договора купли-продажи</w:t>
      </w:r>
      <w:r w:rsidRPr="0087350D">
        <w:rPr>
          <w:rFonts w:eastAsia="Calibri"/>
        </w:rPr>
        <w:t>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BB2137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   </w:t>
      </w:r>
      <w:r w:rsidR="00AC54E0" w:rsidRPr="0087350D">
        <w:rPr>
          <w:rFonts w:eastAsia="Calibri"/>
        </w:rPr>
        <w:t>- цена сделки;</w:t>
      </w:r>
    </w:p>
    <w:p w:rsidR="00AC54E0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BB213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</w:t>
      </w:r>
      <w:proofErr w:type="gramStart"/>
      <w:r>
        <w:rPr>
          <w:rFonts w:eastAsia="Calibri"/>
        </w:rPr>
        <w:t>размещает информацию об итогах аукциона размещается</w:t>
      </w:r>
      <w:proofErr w:type="gramEnd"/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 w:rsidR="00BB2137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BB2137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BB21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Договор купли-продажи имущества заключается в </w:t>
      </w:r>
      <w:r w:rsidR="00BB2137">
        <w:t>электронной форме</w:t>
      </w:r>
      <w:r w:rsidRPr="0087350D">
        <w:t>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567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301A2" w:rsidRPr="00C749E9">
        <w:rPr>
          <w:color w:val="000000"/>
          <w:sz w:val="24"/>
          <w:szCs w:val="24"/>
        </w:rPr>
        <w:t>.Ж</w:t>
      </w:r>
      <w:proofErr w:type="gramEnd"/>
      <w:r w:rsidR="002301A2" w:rsidRPr="00C749E9">
        <w:rPr>
          <w:color w:val="000000"/>
          <w:sz w:val="24"/>
          <w:szCs w:val="24"/>
        </w:rPr>
        <w:t xml:space="preserve">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B53FFE">
        <w:rPr>
          <w:sz w:val="24"/>
          <w:szCs w:val="24"/>
        </w:rPr>
        <w:t>4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F7B0E" w:rsidRPr="00F2627F" w:rsidRDefault="008714BC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="008F7B0E" w:rsidRPr="00F2627F">
        <w:rPr>
          <w:sz w:val="24"/>
          <w:szCs w:val="24"/>
        </w:rPr>
        <w:t xml:space="preserve">перечисление в бюджет суммы НДС, указанной в п. 2.1 настоящего Договора, производится Покупателем в сроки, установленные в п. 2.2.1 настоящего Договора. Форма платежа – перечисление денежных средств по следующим реквизитам: </w:t>
      </w:r>
      <w:proofErr w:type="spellStart"/>
      <w:proofErr w:type="gramStart"/>
      <w:r w:rsidR="008F7B0E" w:rsidRPr="00F2627F">
        <w:rPr>
          <w:sz w:val="24"/>
          <w:szCs w:val="24"/>
        </w:rPr>
        <w:t>р</w:t>
      </w:r>
      <w:proofErr w:type="spellEnd"/>
      <w:proofErr w:type="gramEnd"/>
      <w:r w:rsidR="008F7B0E" w:rsidRPr="00F2627F">
        <w:rPr>
          <w:sz w:val="24"/>
          <w:szCs w:val="24"/>
        </w:rPr>
        <w:t>/</w:t>
      </w:r>
      <w:proofErr w:type="spellStart"/>
      <w:r w:rsidR="008F7B0E" w:rsidRPr="00F2627F">
        <w:rPr>
          <w:sz w:val="24"/>
          <w:szCs w:val="24"/>
        </w:rPr>
        <w:t>сч</w:t>
      </w:r>
      <w:proofErr w:type="spellEnd"/>
      <w:r w:rsidR="008F7B0E" w:rsidRPr="00F2627F">
        <w:rPr>
          <w:sz w:val="24"/>
          <w:szCs w:val="24"/>
        </w:rPr>
        <w:t xml:space="preserve"> 03100643000000018500 в ОТДЕЛЕНИЕ ТУЛА БАНКА РОССИИ//УФК по Тульской области, г Тула, </w:t>
      </w:r>
      <w:proofErr w:type="spellStart"/>
      <w:r w:rsidR="008F7B0E" w:rsidRPr="00F2627F">
        <w:rPr>
          <w:sz w:val="24"/>
          <w:szCs w:val="24"/>
        </w:rPr>
        <w:t>кор</w:t>
      </w:r>
      <w:proofErr w:type="spellEnd"/>
      <w:r w:rsidR="008F7B0E" w:rsidRPr="00F2627F">
        <w:rPr>
          <w:sz w:val="24"/>
          <w:szCs w:val="24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</w:t>
      </w:r>
      <w:r w:rsidR="008F7B0E" w:rsidRPr="00F2627F">
        <w:rPr>
          <w:sz w:val="24"/>
          <w:szCs w:val="24"/>
        </w:rPr>
        <w:lastRenderedPageBreak/>
        <w:t>получателя - 770801001.. Код бюджетной классификации (КБК) – 18210301000011000110, УИН – 0, ТП (текущий платеж),  назначение платежа: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F2627F">
        <w:rPr>
          <w:sz w:val="24"/>
          <w:szCs w:val="24"/>
          <w:u w:val="single"/>
        </w:rPr>
        <w:t>Лица, не являющиеся плательщиками</w:t>
      </w:r>
      <w:r w:rsidRPr="00F2627F">
        <w:rPr>
          <w:sz w:val="24"/>
          <w:szCs w:val="24"/>
        </w:rPr>
        <w:t xml:space="preserve"> – Налог на </w:t>
      </w:r>
      <w:proofErr w:type="spellStart"/>
      <w:r w:rsidRPr="00F2627F">
        <w:rPr>
          <w:sz w:val="24"/>
          <w:szCs w:val="24"/>
        </w:rPr>
        <w:t>доб</w:t>
      </w:r>
      <w:proofErr w:type="gramStart"/>
      <w:r w:rsidRPr="00F2627F">
        <w:rPr>
          <w:sz w:val="24"/>
          <w:szCs w:val="24"/>
        </w:rPr>
        <w:t>.с</w:t>
      </w:r>
      <w:proofErr w:type="gramEnd"/>
      <w:r w:rsidRPr="00F2627F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>
        <w:rPr>
          <w:sz w:val="24"/>
          <w:szCs w:val="24"/>
        </w:rPr>
        <w:t>2</w:t>
      </w:r>
      <w:r w:rsidR="00B53FFE">
        <w:rPr>
          <w:sz w:val="24"/>
          <w:szCs w:val="24"/>
        </w:rPr>
        <w:t>4</w:t>
      </w:r>
      <w:r w:rsidRPr="00C749E9">
        <w:rPr>
          <w:sz w:val="24"/>
          <w:szCs w:val="24"/>
        </w:rPr>
        <w:t xml:space="preserve"> № ____. 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B53FFE">
        <w:rPr>
          <w:sz w:val="24"/>
          <w:szCs w:val="24"/>
        </w:rPr>
        <w:t>4</w:t>
      </w:r>
      <w:r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8F7B0E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lastRenderedPageBreak/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proofErr w:type="gramStart"/>
      <w:r w:rsidRPr="00564391">
        <w:rPr>
          <w:b/>
        </w:rPr>
        <w:t>К участию в приватизации недвижимого имущества, являющегося муниципальной собственностью и находящегося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", ограничивающий въезд граждан на территорию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</w:t>
      </w:r>
      <w:proofErr w:type="gramStart"/>
      <w:r w:rsidR="00210D8F" w:rsidRPr="00210D8F">
        <w:rPr>
          <w:b/>
          <w:iCs/>
          <w:szCs w:val="24"/>
        </w:rPr>
        <w:t>размещенными</w:t>
      </w:r>
      <w:proofErr w:type="gramEnd"/>
      <w:r w:rsidR="00210D8F" w:rsidRPr="00210D8F">
        <w:rPr>
          <w:b/>
          <w:iCs/>
          <w:szCs w:val="24"/>
        </w:rPr>
        <w:t xml:space="preserve">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B53FFE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B42DCB">
        <w:t>ачальник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301A2">
        <w:t xml:space="preserve">  </w:t>
      </w:r>
      <w:r w:rsidR="00463877">
        <w:t xml:space="preserve">          </w:t>
      </w:r>
      <w:r w:rsidR="002301A2">
        <w:t xml:space="preserve">   </w:t>
      </w:r>
      <w:r w:rsidR="00B53FFE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1D4415">
      <w:pgSz w:w="11906" w:h="16838"/>
      <w:pgMar w:top="680" w:right="624" w:bottom="56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B84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0F64B6"/>
    <w:rsid w:val="001138B9"/>
    <w:rsid w:val="00120E34"/>
    <w:rsid w:val="0013637D"/>
    <w:rsid w:val="00137102"/>
    <w:rsid w:val="00140B68"/>
    <w:rsid w:val="001413AE"/>
    <w:rsid w:val="00143370"/>
    <w:rsid w:val="00147918"/>
    <w:rsid w:val="001645F3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40682"/>
    <w:rsid w:val="002476DF"/>
    <w:rsid w:val="00251EF0"/>
    <w:rsid w:val="00252857"/>
    <w:rsid w:val="00252B29"/>
    <w:rsid w:val="00252CD3"/>
    <w:rsid w:val="00263ECA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B0A2F"/>
    <w:rsid w:val="002C1710"/>
    <w:rsid w:val="002C7982"/>
    <w:rsid w:val="002D0950"/>
    <w:rsid w:val="002D1EB9"/>
    <w:rsid w:val="002E03C5"/>
    <w:rsid w:val="002E1DEE"/>
    <w:rsid w:val="002E7BEC"/>
    <w:rsid w:val="002F48C8"/>
    <w:rsid w:val="002F4D6C"/>
    <w:rsid w:val="00303894"/>
    <w:rsid w:val="00313A0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75F3E"/>
    <w:rsid w:val="003820BC"/>
    <w:rsid w:val="00382D9C"/>
    <w:rsid w:val="003A2FCA"/>
    <w:rsid w:val="003B1C41"/>
    <w:rsid w:val="003B27D4"/>
    <w:rsid w:val="003B2A4B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3877"/>
    <w:rsid w:val="00465DEF"/>
    <w:rsid w:val="00470A86"/>
    <w:rsid w:val="004716B6"/>
    <w:rsid w:val="00482167"/>
    <w:rsid w:val="00484F14"/>
    <w:rsid w:val="004856EA"/>
    <w:rsid w:val="00495168"/>
    <w:rsid w:val="004979EB"/>
    <w:rsid w:val="004A7172"/>
    <w:rsid w:val="004C184E"/>
    <w:rsid w:val="004C1CB9"/>
    <w:rsid w:val="004C5884"/>
    <w:rsid w:val="004C7876"/>
    <w:rsid w:val="004E3A77"/>
    <w:rsid w:val="004E4DB0"/>
    <w:rsid w:val="004E7E56"/>
    <w:rsid w:val="004F25B4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A2913"/>
    <w:rsid w:val="005B5CD1"/>
    <w:rsid w:val="005C2631"/>
    <w:rsid w:val="005C421F"/>
    <w:rsid w:val="005F3333"/>
    <w:rsid w:val="00601836"/>
    <w:rsid w:val="006103B3"/>
    <w:rsid w:val="00611DDA"/>
    <w:rsid w:val="006146AB"/>
    <w:rsid w:val="006173C1"/>
    <w:rsid w:val="0062672F"/>
    <w:rsid w:val="00627500"/>
    <w:rsid w:val="00641C42"/>
    <w:rsid w:val="00651632"/>
    <w:rsid w:val="006546CC"/>
    <w:rsid w:val="00657BD0"/>
    <w:rsid w:val="00660611"/>
    <w:rsid w:val="0066625E"/>
    <w:rsid w:val="006911C4"/>
    <w:rsid w:val="00693BE8"/>
    <w:rsid w:val="006A1E90"/>
    <w:rsid w:val="006A2775"/>
    <w:rsid w:val="006A4990"/>
    <w:rsid w:val="006A6B38"/>
    <w:rsid w:val="006B0C75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57BB"/>
    <w:rsid w:val="00755F54"/>
    <w:rsid w:val="00772A5B"/>
    <w:rsid w:val="007862BD"/>
    <w:rsid w:val="00786CB7"/>
    <w:rsid w:val="007957B9"/>
    <w:rsid w:val="007B4363"/>
    <w:rsid w:val="007B4A3B"/>
    <w:rsid w:val="007C6609"/>
    <w:rsid w:val="007D085E"/>
    <w:rsid w:val="007D11F2"/>
    <w:rsid w:val="007D5BE1"/>
    <w:rsid w:val="007E4536"/>
    <w:rsid w:val="007F01B8"/>
    <w:rsid w:val="007F0856"/>
    <w:rsid w:val="007F201D"/>
    <w:rsid w:val="0080431A"/>
    <w:rsid w:val="0080658A"/>
    <w:rsid w:val="00810A34"/>
    <w:rsid w:val="0083234C"/>
    <w:rsid w:val="00850886"/>
    <w:rsid w:val="00850E9C"/>
    <w:rsid w:val="00861360"/>
    <w:rsid w:val="008714BC"/>
    <w:rsid w:val="0087350D"/>
    <w:rsid w:val="00884D96"/>
    <w:rsid w:val="00885F85"/>
    <w:rsid w:val="008A1A46"/>
    <w:rsid w:val="008B4E05"/>
    <w:rsid w:val="008D0F77"/>
    <w:rsid w:val="008D511D"/>
    <w:rsid w:val="008E0CC4"/>
    <w:rsid w:val="008E48BA"/>
    <w:rsid w:val="008E4CAC"/>
    <w:rsid w:val="008F0DA7"/>
    <w:rsid w:val="008F7759"/>
    <w:rsid w:val="008F7B0E"/>
    <w:rsid w:val="00913F0E"/>
    <w:rsid w:val="009316D7"/>
    <w:rsid w:val="00933CA3"/>
    <w:rsid w:val="00940BAC"/>
    <w:rsid w:val="009544EC"/>
    <w:rsid w:val="009635DE"/>
    <w:rsid w:val="009639B1"/>
    <w:rsid w:val="0096718F"/>
    <w:rsid w:val="009809C7"/>
    <w:rsid w:val="00981D57"/>
    <w:rsid w:val="00983A22"/>
    <w:rsid w:val="009851A9"/>
    <w:rsid w:val="00995BB4"/>
    <w:rsid w:val="009A3369"/>
    <w:rsid w:val="009B2E4D"/>
    <w:rsid w:val="009C190E"/>
    <w:rsid w:val="009C310A"/>
    <w:rsid w:val="009C6D0F"/>
    <w:rsid w:val="009D26FB"/>
    <w:rsid w:val="009D3B08"/>
    <w:rsid w:val="009F1435"/>
    <w:rsid w:val="009F3059"/>
    <w:rsid w:val="009F787A"/>
    <w:rsid w:val="00A14A80"/>
    <w:rsid w:val="00A52FF8"/>
    <w:rsid w:val="00AC1DC4"/>
    <w:rsid w:val="00AC4C64"/>
    <w:rsid w:val="00AC54E0"/>
    <w:rsid w:val="00AC6523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42DCB"/>
    <w:rsid w:val="00B53FFE"/>
    <w:rsid w:val="00B61B07"/>
    <w:rsid w:val="00B73910"/>
    <w:rsid w:val="00B751A5"/>
    <w:rsid w:val="00BA0443"/>
    <w:rsid w:val="00BB2137"/>
    <w:rsid w:val="00BB472B"/>
    <w:rsid w:val="00BC4FA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57A2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14BE"/>
    <w:rsid w:val="00D2174C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6D36"/>
    <w:rsid w:val="00D738A7"/>
    <w:rsid w:val="00D7441B"/>
    <w:rsid w:val="00D864D9"/>
    <w:rsid w:val="00DA4E84"/>
    <w:rsid w:val="00DA5498"/>
    <w:rsid w:val="00DA56C7"/>
    <w:rsid w:val="00DB2220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4EEF"/>
    <w:rsid w:val="00E85A71"/>
    <w:rsid w:val="00E863A4"/>
    <w:rsid w:val="00E93C0C"/>
    <w:rsid w:val="00E969C4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834E6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50D52-7378-4075-8940-093B0450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12</Pages>
  <Words>7076</Words>
  <Characters>40338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47320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19</cp:revision>
  <cp:lastPrinted>2024-04-18T09:13:00Z</cp:lastPrinted>
  <dcterms:created xsi:type="dcterms:W3CDTF">2022-07-21T03:57:00Z</dcterms:created>
  <dcterms:modified xsi:type="dcterms:W3CDTF">2024-04-19T07:00:00Z</dcterms:modified>
</cp:coreProperties>
</file>