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23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проведении торгов № 181218/2896549/02</w:t>
      </w:r>
    </w:p>
    <w:p w:rsidR="00EA4887" w:rsidRPr="00EA4887" w:rsidRDefault="00EA4887" w:rsidP="00EA4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C82523" w:rsidRP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82523" w:rsidRP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C82523" w:rsidRP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http://torgi.gov.ru/</w:t>
            </w:r>
          </w:p>
        </w:tc>
      </w:tr>
      <w:tr w:rsidR="00C82523" w:rsidRP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82523" w:rsidRP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18.12.2018</w:t>
            </w:r>
          </w:p>
        </w:tc>
      </w:tr>
      <w:tr w:rsidR="00C82523" w:rsidRP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22126F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26.12.2018</w:t>
            </w:r>
          </w:p>
        </w:tc>
      </w:tr>
      <w:tr w:rsidR="00C82523" w:rsidRP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22126F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82523" w:rsidRPr="00EA4887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</w:tbl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097"/>
      </w:tblGrid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АДМИНИСТРАЦИЯ ЗАКРЫТОГО АДМИНИСТРАТИВН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="00EA48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4887">
              <w:rPr>
                <w:rFonts w:ascii="Times New Roman" w:hAnsi="Times New Roman" w:cs="Times New Roman"/>
                <w:color w:val="000000"/>
              </w:rPr>
              <w:t>ТЕРРИТОРИАЛЬНОГО ОБРАЗОВАНИЯ ГОРОД ЖЕЛЕЗНОГОРСК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Адрес: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 xml:space="preserve">662971, КРАЙ КРАСНОЯРСКИЙ, Г ЖЕЛЕЗНОГОРСК, </w:t>
            </w:r>
            <w:r w:rsidR="00EA488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 22 ПАРТСЪЕЗДА, д. 21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Телефон: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+7 (3919) 722074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Факс: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+7 (3919) 746032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E-mail</w:t>
            </w:r>
            <w:proofErr w:type="spellEnd"/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kancel@adm.k26.ru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ВЫЛЕГЖАНИНА НАТАЛЬЯ ЮРЬЕВНА</w:t>
            </w:r>
          </w:p>
        </w:tc>
      </w:tr>
    </w:tbl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562"/>
      </w:tblGrid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Комиссия: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Срок, место и порядок предоставления документации о торгах: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26.12.2018, по адресу: Красноярский край, г.Железногорск, ул. 22 Партсъезда, д.21, </w:t>
            </w:r>
            <w:proofErr w:type="spellStart"/>
            <w:r w:rsidRPr="00EA488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EA4887">
              <w:rPr>
                <w:rFonts w:ascii="Times New Roman" w:hAnsi="Times New Roman" w:cs="Times New Roman"/>
                <w:color w:val="000000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сайте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C82523" w:rsidRPr="00EA4887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2523" w:rsidRPr="00EA4887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27.12.2018</w:t>
            </w:r>
          </w:p>
        </w:tc>
      </w:tr>
      <w:tr w:rsidR="00C82523" w:rsidRPr="00EA4887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29.01.2019 14:00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Место и порядок подачи заявок на участие в конкурсе: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 xml:space="preserve">662971, Российская Федерация, Красноярский край, </w:t>
            </w:r>
            <w:r w:rsidR="003A597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EA4887">
              <w:rPr>
                <w:rFonts w:ascii="Times New Roman" w:hAnsi="Times New Roman" w:cs="Times New Roman"/>
                <w:color w:val="000000"/>
              </w:rPr>
              <w:t xml:space="preserve">г. Железногорск, ул. 22 Партсъезда, д.21, </w:t>
            </w:r>
            <w:proofErr w:type="spellStart"/>
            <w:r w:rsidRPr="00EA488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EA4887">
              <w:rPr>
                <w:rFonts w:ascii="Times New Roman" w:hAnsi="Times New Roman" w:cs="Times New Roman"/>
                <w:color w:val="000000"/>
              </w:rPr>
              <w:t xml:space="preserve">. №412 здания 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Срок отказа от проведения торгов: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01.02.2019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вскрытия конвертов: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29.01.2019 14:00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Место вскрытия конвертов: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3A59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488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EA488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EA488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 ЗАТО г. Железногорск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Дата рассмотрения заявок: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30.01.2019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Место рассмотрения заявок: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3A59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488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EA488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EA488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 ЗАТО г. Железногорск</w:t>
            </w:r>
          </w:p>
        </w:tc>
      </w:tr>
      <w:tr w:rsidR="00C82523" w:rsidRPr="00EA4887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Дата проведения конкурса: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01.02.2019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Место и время проведения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3A59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488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EA488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EA488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 ЗАТО г. Железногорск; 14:00</w:t>
            </w:r>
          </w:p>
        </w:tc>
      </w:tr>
      <w:tr w:rsidR="00C82523" w:rsidRPr="00EA4887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Реестр изменений</w:t>
      </w:r>
    </w:p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Изменения по торгам не вносились.</w:t>
      </w:r>
    </w:p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Реестр разъяснений</w:t>
      </w:r>
    </w:p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Запросов на разъяснение не поступало.</w:t>
      </w:r>
    </w:p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Реестр протоколов</w:t>
      </w:r>
    </w:p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По торгам не внесены протоколы.</w:t>
      </w:r>
    </w:p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Реестр жалоб</w:t>
      </w:r>
    </w:p>
    <w:p w:rsid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Жалоб по торгам не зарегистрировано.</w:t>
      </w:r>
    </w:p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A4887">
        <w:rPr>
          <w:rFonts w:ascii="Times New Roman" w:hAnsi="Times New Roman" w:cs="Times New Roman"/>
          <w:b/>
          <w:bCs/>
          <w:color w:val="00000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C82523" w:rsidRP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Создан</w:t>
            </w:r>
            <w:proofErr w:type="gramEnd"/>
          </w:p>
        </w:tc>
      </w:tr>
    </w:tbl>
    <w:p w:rsidR="00C82523" w:rsidRPr="00EA4887" w:rsidRDefault="00C82523" w:rsidP="00E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A4887">
        <w:rPr>
          <w:rFonts w:ascii="Times New Roman" w:hAnsi="Times New Roman" w:cs="Times New Roman"/>
          <w:b/>
          <w:bCs/>
          <w:i/>
          <w:iCs/>
          <w:color w:val="00000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420"/>
      </w:tblGrid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Предмет торгов: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Право заключения договора управления многоквартирным домом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Основание проведения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Часть 2 статьи 163 Жилищного кодекса Российской Федерации (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доля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Страна размещения: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Местоположение: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 xml:space="preserve">Красноярский край, Железногорск г, Новый Путь </w:t>
            </w:r>
            <w:proofErr w:type="spellStart"/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, Майская </w:t>
            </w:r>
            <w:proofErr w:type="spellStart"/>
            <w:r w:rsidRPr="00EA4887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A4887">
              <w:rPr>
                <w:rFonts w:ascii="Times New Roman" w:hAnsi="Times New Roman" w:cs="Times New Roman"/>
                <w:color w:val="000000"/>
              </w:rPr>
              <w:t>, дом 7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Детальное местоположение: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дом 7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Ссылка на карту: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Характеристики объекта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 xml:space="preserve">Год постройки – 1954. Количество этажей – 1 этаж. Количество квартир – 2. 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>Площадь жилых помещений (общая площадь квартир) – 99,3 кв.м. Виды благоустройства: дом оборудован печным отоплением, холодным водоснабжением, электроснабжением, септиком, электроплитами, вентиляцией.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 xml:space="preserve"> Серия, тип постройки</w:t>
            </w:r>
            <w:proofErr w:type="gramStart"/>
            <w:r w:rsidRPr="00EA4887">
              <w:rPr>
                <w:rFonts w:ascii="Times New Roman" w:hAnsi="Times New Roman" w:cs="Times New Roman"/>
                <w:color w:val="000000"/>
              </w:rPr>
              <w:t xml:space="preserve">: -. </w:t>
            </w:r>
            <w:proofErr w:type="gramEnd"/>
            <w:r w:rsidRPr="00EA4887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участка: нет. Площадь земельного участка, входящего в состав общего имущества в многоквартирном доме - нет.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Срок договора: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Лет: 3, месяцев: 0, дней: 0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Перечень </w:t>
            </w:r>
            <w:proofErr w:type="gramStart"/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коммунальных</w:t>
            </w:r>
            <w:proofErr w:type="gramEnd"/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услуг: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Холодное водоснабжение, электроснабжение, отведение сточных вод (септик), тепловая энергия, обращение с твердыми коммунальными отходами</w:t>
            </w:r>
          </w:p>
        </w:tc>
      </w:tr>
      <w:tr w:rsidR="00C82523" w:rsidRPr="00EA4887" w:rsidTr="00EA488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C82523" w:rsidRPr="00EA4887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Default="00EA4887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Р</w:t>
            </w:r>
            <w:r w:rsidR="00C82523" w:rsidRPr="00EA4887">
              <w:rPr>
                <w:rFonts w:ascii="Times New Roman" w:hAnsi="Times New Roman" w:cs="Times New Roman"/>
                <w:color w:val="000000"/>
              </w:rPr>
              <w:t>убли</w:t>
            </w:r>
          </w:p>
          <w:p w:rsidR="00EA4887" w:rsidRPr="00EA4887" w:rsidRDefault="00EA4887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2523" w:rsidRPr="00EA4887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4,08 руб.</w:t>
            </w:r>
          </w:p>
        </w:tc>
      </w:tr>
      <w:tr w:rsidR="00C82523" w:rsidRPr="00EA4887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887">
              <w:rPr>
                <w:rFonts w:ascii="Times New Roman" w:hAnsi="Times New Roman" w:cs="Times New Roman"/>
                <w:i/>
                <w:iCs/>
                <w:color w:val="000000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2523" w:rsidRPr="00EA4887" w:rsidRDefault="00C82523" w:rsidP="00EA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887">
              <w:rPr>
                <w:rFonts w:ascii="Times New Roman" w:hAnsi="Times New Roman" w:cs="Times New Roman"/>
                <w:color w:val="000000"/>
              </w:rPr>
              <w:t>20,26 руб.</w:t>
            </w:r>
          </w:p>
        </w:tc>
      </w:tr>
    </w:tbl>
    <w:p w:rsidR="00C82523" w:rsidRPr="00EA4887" w:rsidRDefault="00C82523" w:rsidP="00EA4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last-page"/>
      <w:bookmarkEnd w:id="0"/>
    </w:p>
    <w:sectPr w:rsidR="00C82523" w:rsidRPr="00EA4887" w:rsidSect="00EA4887">
      <w:headerReference w:type="default" r:id="rId6"/>
      <w:pgSz w:w="11905" w:h="16837"/>
      <w:pgMar w:top="1133" w:right="565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523" w:rsidRDefault="00C82523" w:rsidP="00C82523">
      <w:pPr>
        <w:spacing w:after="0" w:line="240" w:lineRule="auto"/>
      </w:pPr>
      <w:r>
        <w:separator/>
      </w:r>
    </w:p>
  </w:endnote>
  <w:endnote w:type="continuationSeparator" w:id="0">
    <w:p w:rsidR="00C82523" w:rsidRDefault="00C82523" w:rsidP="00C8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523" w:rsidRDefault="00C82523" w:rsidP="00C82523">
      <w:pPr>
        <w:spacing w:after="0" w:line="240" w:lineRule="auto"/>
      </w:pPr>
      <w:r>
        <w:separator/>
      </w:r>
    </w:p>
  </w:footnote>
  <w:footnote w:type="continuationSeparator" w:id="0">
    <w:p w:rsidR="00C82523" w:rsidRDefault="00C82523" w:rsidP="00C8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C82523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82523" w:rsidRDefault="00C82523" w:rsidP="0022126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22126F">
            <w:rPr>
              <w:rFonts w:ascii="Times New Roman" w:hAnsi="Times New Roman" w:cs="Times New Roman"/>
              <w:color w:val="000000"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.12.2018 </w:t>
          </w:r>
          <w:r w:rsidR="0022126F">
            <w:rPr>
              <w:rFonts w:ascii="Times New Roman" w:hAnsi="Times New Roman" w:cs="Times New Roman"/>
              <w:color w:val="000000"/>
              <w:sz w:val="20"/>
              <w:szCs w:val="20"/>
            </w:rPr>
            <w:t>05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  <w:r w:rsidR="0022126F">
            <w:rPr>
              <w:rFonts w:ascii="Times New Roman" w:hAnsi="Times New Roman" w:cs="Times New Roman"/>
              <w:color w:val="000000"/>
              <w:sz w:val="20"/>
              <w:szCs w:val="20"/>
            </w:rPr>
            <w:t>01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82523" w:rsidRDefault="00C825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82523" w:rsidRDefault="00C8252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1B5852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1B5852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A84948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1B5852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887"/>
    <w:rsid w:val="001B5852"/>
    <w:rsid w:val="0022126F"/>
    <w:rsid w:val="003A5970"/>
    <w:rsid w:val="005A701C"/>
    <w:rsid w:val="00754F79"/>
    <w:rsid w:val="00A84948"/>
    <w:rsid w:val="00C82523"/>
    <w:rsid w:val="00E040C4"/>
    <w:rsid w:val="00EA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26F"/>
  </w:style>
  <w:style w:type="paragraph" w:styleId="a7">
    <w:name w:val="footer"/>
    <w:basedOn w:val="a"/>
    <w:link w:val="a8"/>
    <w:uiPriority w:val="99"/>
    <w:semiHidden/>
    <w:unhideWhenUsed/>
    <w:rsid w:val="0022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1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8</cp:revision>
  <cp:lastPrinted>2018-12-26T02:02:00Z</cp:lastPrinted>
  <dcterms:created xsi:type="dcterms:W3CDTF">2018-12-18T07:30:00Z</dcterms:created>
  <dcterms:modified xsi:type="dcterms:W3CDTF">2018-12-26T02:02:00Z</dcterms:modified>
</cp:coreProperties>
</file>