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3" w:rsidRPr="008C3D82" w:rsidRDefault="009F37A6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8C3D82">
        <w:rPr>
          <w:rFonts w:ascii="Times New Roman" w:hAnsi="Times New Roman" w:cs="Times New Roman"/>
          <w:color w:val="000000"/>
          <w:szCs w:val="24"/>
        </w:rPr>
        <w:t>ПРОТОКОЛ № 1</w:t>
      </w:r>
    </w:p>
    <w:p w:rsidR="004C1C83" w:rsidRPr="008C3D82" w:rsidRDefault="009F37A6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 w:rsidRPr="008C3D82">
        <w:rPr>
          <w:rFonts w:ascii="Times New Roman" w:hAnsi="Times New Roman" w:cs="Times New Roman"/>
          <w:b/>
          <w:bCs/>
          <w:color w:val="000000"/>
          <w:szCs w:val="24"/>
        </w:rPr>
        <w:t>вскрытия конвертов с заявками на участие в открытом конкурсе по извещению №260819/2896549/01</w:t>
      </w:r>
    </w:p>
    <w:p w:rsidR="004C1C83" w:rsidRPr="008C3D82" w:rsidRDefault="009F37A6">
      <w:pPr>
        <w:widowControl w:val="0"/>
        <w:autoSpaceDE w:val="0"/>
        <w:autoSpaceDN w:val="0"/>
        <w:adjustRightInd w:val="0"/>
        <w:spacing w:before="60" w:line="240" w:lineRule="auto"/>
        <w:rPr>
          <w:rFonts w:ascii="Times New Roman" w:hAnsi="Times New Roman" w:cs="Times New Roman"/>
          <w:color w:val="000000"/>
          <w:szCs w:val="24"/>
        </w:rPr>
      </w:pPr>
      <w:r w:rsidRPr="008C3D82">
        <w:rPr>
          <w:rFonts w:ascii="Times New Roman" w:hAnsi="Times New Roman" w:cs="Times New Roman"/>
          <w:color w:val="000000"/>
          <w:szCs w:val="24"/>
        </w:rPr>
        <w:t>Красноярский край, г.Железногорск,</w:t>
      </w:r>
      <w:r w:rsidR="008C3D82" w:rsidRPr="008C3D82">
        <w:rPr>
          <w:rFonts w:ascii="Times New Roman" w:hAnsi="Times New Roman" w:cs="Times New Roman"/>
          <w:color w:val="000000"/>
          <w:szCs w:val="24"/>
        </w:rPr>
        <w:t xml:space="preserve">                                 </w:t>
      </w:r>
      <w:r w:rsidR="008C3D82">
        <w:rPr>
          <w:rFonts w:ascii="Times New Roman" w:hAnsi="Times New Roman" w:cs="Times New Roman"/>
          <w:color w:val="000000"/>
          <w:szCs w:val="24"/>
        </w:rPr>
        <w:t xml:space="preserve">           </w:t>
      </w:r>
      <w:bookmarkStart w:id="0" w:name="_GoBack"/>
      <w:bookmarkEnd w:id="0"/>
      <w:r w:rsidR="008C3D82" w:rsidRPr="008C3D82">
        <w:rPr>
          <w:rFonts w:ascii="Times New Roman" w:hAnsi="Times New Roman" w:cs="Times New Roman"/>
          <w:color w:val="000000"/>
          <w:szCs w:val="24"/>
        </w:rPr>
        <w:t xml:space="preserve">     </w:t>
      </w:r>
      <w:r w:rsidRPr="008C3D82">
        <w:rPr>
          <w:rFonts w:ascii="Times New Roman" w:hAnsi="Times New Roman" w:cs="Times New Roman"/>
          <w:color w:val="000000"/>
          <w:szCs w:val="24"/>
        </w:rPr>
        <w:t>27.09.2019</w:t>
      </w:r>
    </w:p>
    <w:p w:rsidR="004C1C83" w:rsidRPr="008C3D82" w:rsidRDefault="009F37A6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8C3D82">
        <w:rPr>
          <w:rFonts w:ascii="Times New Roman" w:hAnsi="Times New Roman" w:cs="Times New Roman"/>
          <w:color w:val="000000"/>
          <w:szCs w:val="24"/>
        </w:rPr>
        <w:t>1. Конкурсная комиссия АДМИНИСТРАЦИЯ ЗАКРЫТОГО АДМИНИСТРАТИВНО-ТЕРРИТОРИАЛЬНОГО ОБРАЗОВАНИЯ ГОРОД ЖЕЛЕЗНОГОРСК провела процедуру вскрытия конвертов с заявками на участие в конкурсе в 14:00 27.09.2019 года по адресу: Красноярский край, г.Железногорск, ул. 22 Партсъезда, 21, каб. 327.</w:t>
      </w:r>
    </w:p>
    <w:p w:rsidR="004C1C83" w:rsidRPr="008C3D82" w:rsidRDefault="009F37A6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8C3D82">
        <w:rPr>
          <w:rFonts w:ascii="Times New Roman" w:hAnsi="Times New Roman" w:cs="Times New Roman"/>
          <w:color w:val="000000"/>
          <w:szCs w:val="24"/>
        </w:rPr>
        <w:t>2. Вскрытие конвертов с заявками на участие в конкурсе проводилось комиссией, в следующем составе: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3"/>
        <w:gridCol w:w="360"/>
      </w:tblGrid>
      <w:tr w:rsidR="004C1C83" w:rsidRPr="008C3D82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1C83" w:rsidRPr="008C3D82" w:rsidRDefault="009F37A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t>Председатель комиссии</w:t>
            </w: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br/>
              <w:t>1. Пешков Сергей Евгеньевич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4C1C83" w:rsidRPr="008C3D82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1C83" w:rsidRPr="008C3D82" w:rsidRDefault="009F37A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t>Заместитель председателя комиссии</w:t>
            </w: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br/>
              <w:t>2. Петрова Юлия Павловна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4C1C83" w:rsidRPr="008C3D82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1C83" w:rsidRPr="008C3D82" w:rsidRDefault="009F37A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t>Секретарь</w:t>
            </w: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br/>
              <w:t>3. Братышева Наталья Викторовна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4C1C83" w:rsidRPr="008C3D82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1C83" w:rsidRPr="008C3D82" w:rsidRDefault="009F37A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t>Член комиссии</w:t>
            </w: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br/>
              <w:t>4. Дедова Наталья Васильевна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4C1C83" w:rsidRPr="008C3D82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1C83" w:rsidRPr="008C3D82" w:rsidRDefault="009F37A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t>Член комиссии</w:t>
            </w: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br/>
              <w:t>5. Одинцов Владимир Алексеевич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4C1C83" w:rsidRPr="008C3D82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1C83" w:rsidRPr="008C3D82" w:rsidRDefault="009F37A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t>Член комиссии</w:t>
            </w: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br/>
              <w:t>6. Рудых Светлана Валерьевна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4C1C83" w:rsidRPr="008C3D82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1C83" w:rsidRPr="008C3D82" w:rsidRDefault="009F37A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t>Член комиссии</w:t>
            </w: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br/>
              <w:t>7. Прочанкина Елена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4C1C83" w:rsidRPr="008C3D82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1C83" w:rsidRPr="008C3D82" w:rsidRDefault="009F37A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t>Член комиссии</w:t>
            </w: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br/>
              <w:t>8. Соловьева Наталья Ивановна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4C1C83" w:rsidRPr="008C3D82" w:rsidRDefault="009F37A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8C3D82">
        <w:rPr>
          <w:rFonts w:ascii="Times New Roman" w:hAnsi="Times New Roman" w:cs="Times New Roman"/>
          <w:color w:val="000000"/>
          <w:szCs w:val="24"/>
        </w:rPr>
        <w:t>Всего на заседании присутствовало 8 членов комиссии, что составило 80 % от общего количества членов комиссии. Кворум имеется, заседание правомочно.</w:t>
      </w:r>
    </w:p>
    <w:p w:rsidR="004C1C83" w:rsidRPr="008C3D82" w:rsidRDefault="009F37A6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8C3D82">
        <w:rPr>
          <w:rFonts w:ascii="Times New Roman" w:hAnsi="Times New Roman" w:cs="Times New Roman"/>
          <w:color w:val="000000"/>
          <w:szCs w:val="24"/>
        </w:rPr>
        <w:t xml:space="preserve">3. Извещение о проведении настоящего конкурса было размещено на официальном сайте торгов </w:t>
      </w:r>
      <w:hyperlink r:id="rId6" w:history="1">
        <w:r w:rsidRPr="008C3D82">
          <w:rPr>
            <w:rStyle w:val="a3"/>
            <w:sz w:val="20"/>
          </w:rPr>
          <w:t>http://torgi.gov.ru/</w:t>
        </w:r>
      </w:hyperlink>
      <w:r w:rsidRPr="008C3D82">
        <w:rPr>
          <w:rFonts w:ascii="Times New Roman" w:hAnsi="Times New Roman" w:cs="Times New Roman"/>
          <w:color w:val="000000"/>
          <w:szCs w:val="24"/>
        </w:rPr>
        <w:t xml:space="preserve"> 27.08.2019.</w:t>
      </w:r>
    </w:p>
    <w:p w:rsidR="004C1C83" w:rsidRPr="008C3D82" w:rsidRDefault="009F37A6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 w:rsidRPr="008C3D82">
        <w:rPr>
          <w:rFonts w:ascii="Times New Roman" w:hAnsi="Times New Roman" w:cs="Times New Roman"/>
          <w:b/>
          <w:bCs/>
          <w:color w:val="000000"/>
          <w:szCs w:val="24"/>
        </w:rPr>
        <w:t>Лот № 1</w:t>
      </w:r>
    </w:p>
    <w:p w:rsidR="004C1C83" w:rsidRPr="008C3D82" w:rsidRDefault="009F37A6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8C3D82">
        <w:rPr>
          <w:rFonts w:ascii="Times New Roman" w:hAnsi="Times New Roman" w:cs="Times New Roman"/>
          <w:color w:val="000000"/>
          <w:szCs w:val="24"/>
        </w:rPr>
        <w:t>4. Предмет торгов: Право заключения договора управления многоквартирным домом, расположенным по адресу РОССИЯ, Красноярский край, Железногорск г, Юбилейный проезд, д.5</w:t>
      </w:r>
    </w:p>
    <w:p w:rsidR="004C1C83" w:rsidRPr="008C3D82" w:rsidRDefault="009F37A6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8C3D82">
        <w:rPr>
          <w:rFonts w:ascii="Times New Roman" w:hAnsi="Times New Roman" w:cs="Times New Roman"/>
          <w:color w:val="000000"/>
          <w:szCs w:val="24"/>
        </w:rPr>
        <w:t>4.1. На заседании комиссии по вскрытию конвертов с заявками на участие в конкурсе не присутствовали представители участников торгов.</w:t>
      </w:r>
    </w:p>
    <w:p w:rsidR="004C1C83" w:rsidRPr="008C3D82" w:rsidRDefault="009F37A6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8C3D82">
        <w:rPr>
          <w:rFonts w:ascii="Times New Roman" w:hAnsi="Times New Roman" w:cs="Times New Roman"/>
          <w:color w:val="000000"/>
          <w:szCs w:val="24"/>
        </w:rPr>
        <w:t>4.2. На конкурс не было представлено ни одного конверта с заявкой на участие в конкурсе.</w:t>
      </w:r>
    </w:p>
    <w:p w:rsidR="004C1C83" w:rsidRPr="008C3D82" w:rsidRDefault="009F37A6">
      <w:pPr>
        <w:widowControl w:val="0"/>
        <w:autoSpaceDE w:val="0"/>
        <w:autoSpaceDN w:val="0"/>
        <w:adjustRightInd w:val="0"/>
        <w:spacing w:before="280" w:after="12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8C3D82">
        <w:rPr>
          <w:rFonts w:ascii="Times New Roman" w:hAnsi="Times New Roman" w:cs="Times New Roman"/>
          <w:color w:val="000000"/>
          <w:szCs w:val="24"/>
        </w:rPr>
        <w:t>4.3. Решение комиссии: Конкурс признан несостоявшимся</w:t>
      </w:r>
    </w:p>
    <w:p w:rsidR="004C1C83" w:rsidRPr="008C3D82" w:rsidRDefault="009F37A6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8C3D82">
        <w:rPr>
          <w:rFonts w:ascii="Times New Roman" w:hAnsi="Times New Roman" w:cs="Times New Roman"/>
          <w:color w:val="000000"/>
          <w:szCs w:val="24"/>
        </w:rPr>
        <w:t>Председатель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4C1C83" w:rsidRPr="008C3D82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1C83" w:rsidRPr="008C3D82" w:rsidRDefault="009F37A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t>1. Пешков Сергей Евгеньевич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4C1C83" w:rsidRPr="008C3D82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4C1C83" w:rsidRPr="008C3D82" w:rsidRDefault="009F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r w:rsidRPr="008C3D8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подпись</w:t>
            </w: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</w:tr>
    </w:tbl>
    <w:p w:rsidR="004C1C83" w:rsidRPr="008C3D82" w:rsidRDefault="009F3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8C3D82">
        <w:rPr>
          <w:rFonts w:ascii="Times New Roman" w:hAnsi="Times New Roman" w:cs="Times New Roman"/>
          <w:color w:val="000000"/>
          <w:szCs w:val="24"/>
        </w:rPr>
        <w:lastRenderedPageBreak/>
        <w:t>Заместитель председателя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4C1C83" w:rsidRPr="008C3D82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1C83" w:rsidRPr="008C3D82" w:rsidRDefault="009F37A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t>2. Петрова Юлия Павловна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4C1C83" w:rsidRPr="008C3D82" w:rsidTr="008C3D82">
        <w:trPr>
          <w:trHeight w:val="7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4C1C83" w:rsidRPr="008C3D82" w:rsidRDefault="009F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r w:rsidRPr="008C3D8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подпись</w:t>
            </w: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</w:tr>
    </w:tbl>
    <w:p w:rsidR="004C1C83" w:rsidRPr="008C3D82" w:rsidRDefault="009F3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8C3D82">
        <w:rPr>
          <w:rFonts w:ascii="Times New Roman" w:hAnsi="Times New Roman" w:cs="Times New Roman"/>
          <w:color w:val="000000"/>
          <w:szCs w:val="24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4C1C83" w:rsidRPr="008C3D82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1C83" w:rsidRPr="008C3D82" w:rsidRDefault="009F37A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t>3. Братышева Наталья Викторовна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4C1C83" w:rsidRPr="008C3D82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4C1C83" w:rsidRPr="008C3D82" w:rsidRDefault="009F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r w:rsidRPr="008C3D8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подпись</w:t>
            </w: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</w:tr>
    </w:tbl>
    <w:p w:rsidR="004C1C83" w:rsidRPr="008C3D82" w:rsidRDefault="009F3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8C3D82">
        <w:rPr>
          <w:rFonts w:ascii="Times New Roman" w:hAnsi="Times New Roman" w:cs="Times New Roman"/>
          <w:color w:val="000000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4C1C83" w:rsidRPr="008C3D82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1C83" w:rsidRPr="008C3D82" w:rsidRDefault="009F37A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t>4. Дедова Наталья Васильевна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4C1C83" w:rsidRPr="008C3D82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4C1C83" w:rsidRPr="008C3D82" w:rsidRDefault="009F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r w:rsidRPr="008C3D8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подпись</w:t>
            </w: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</w:tr>
    </w:tbl>
    <w:p w:rsidR="004C1C83" w:rsidRPr="008C3D82" w:rsidRDefault="009F3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8C3D82">
        <w:rPr>
          <w:rFonts w:ascii="Times New Roman" w:hAnsi="Times New Roman" w:cs="Times New Roman"/>
          <w:color w:val="000000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4C1C83" w:rsidRPr="008C3D82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1C83" w:rsidRPr="008C3D82" w:rsidRDefault="009F37A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t>5. Одинцов Владимир Алексеевич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4C1C83" w:rsidRPr="008C3D82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4C1C83" w:rsidRPr="008C3D82" w:rsidRDefault="009F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r w:rsidRPr="008C3D8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подпись</w:t>
            </w: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</w:tr>
    </w:tbl>
    <w:p w:rsidR="004C1C83" w:rsidRPr="008C3D82" w:rsidRDefault="009F3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8C3D82">
        <w:rPr>
          <w:rFonts w:ascii="Times New Roman" w:hAnsi="Times New Roman" w:cs="Times New Roman"/>
          <w:color w:val="000000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4C1C83" w:rsidRPr="008C3D82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1C83" w:rsidRPr="008C3D82" w:rsidRDefault="009F37A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t>6. Рудых Светлана Валерьевна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4C1C83" w:rsidRPr="008C3D82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4C1C83" w:rsidRPr="008C3D82" w:rsidRDefault="009F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r w:rsidRPr="008C3D8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подпись</w:t>
            </w: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</w:tr>
    </w:tbl>
    <w:p w:rsidR="004C1C83" w:rsidRPr="008C3D82" w:rsidRDefault="009F3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8C3D82">
        <w:rPr>
          <w:rFonts w:ascii="Times New Roman" w:hAnsi="Times New Roman" w:cs="Times New Roman"/>
          <w:color w:val="000000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4C1C83" w:rsidRPr="008C3D82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1C83" w:rsidRPr="008C3D82" w:rsidRDefault="009F37A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t>7. Прочанкина Елена Владимировна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4C1C83" w:rsidRPr="008C3D82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4C1C83" w:rsidRPr="008C3D82" w:rsidRDefault="009F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r w:rsidRPr="008C3D8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подпись</w:t>
            </w: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</w:tr>
    </w:tbl>
    <w:p w:rsidR="004C1C83" w:rsidRPr="008C3D82" w:rsidRDefault="009F3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8C3D82">
        <w:rPr>
          <w:rFonts w:ascii="Times New Roman" w:hAnsi="Times New Roman" w:cs="Times New Roman"/>
          <w:color w:val="000000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4C1C83" w:rsidRPr="008C3D82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1C83" w:rsidRPr="008C3D82" w:rsidRDefault="009F37A6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t>8. Соловьева Наталья Ивановна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4C1C83" w:rsidRPr="008C3D82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C1C83" w:rsidRPr="008C3D82" w:rsidRDefault="004C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4C1C83" w:rsidRPr="008C3D82" w:rsidRDefault="009F3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r w:rsidRPr="008C3D8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подпись</w:t>
            </w:r>
            <w:r w:rsidRPr="008C3D82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</w:tc>
      </w:tr>
    </w:tbl>
    <w:p w:rsidR="004C1C83" w:rsidRPr="008C3D82" w:rsidRDefault="004C1C83">
      <w:pPr>
        <w:rPr>
          <w:sz w:val="20"/>
        </w:rPr>
      </w:pPr>
      <w:bookmarkStart w:id="1" w:name="last-page"/>
      <w:bookmarkEnd w:id="1"/>
    </w:p>
    <w:sectPr w:rsidR="004C1C83" w:rsidRPr="008C3D82" w:rsidSect="008C3D82">
      <w:headerReference w:type="default" r:id="rId7"/>
      <w:pgSz w:w="11905" w:h="16837"/>
      <w:pgMar w:top="567" w:right="423" w:bottom="709" w:left="4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C83" w:rsidRDefault="009F37A6">
      <w:pPr>
        <w:spacing w:after="0" w:line="240" w:lineRule="auto"/>
      </w:pPr>
      <w:r>
        <w:separator/>
      </w:r>
    </w:p>
  </w:endnote>
  <w:endnote w:type="continuationSeparator" w:id="0">
    <w:p w:rsidR="004C1C83" w:rsidRDefault="009F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C83" w:rsidRDefault="009F37A6">
      <w:pPr>
        <w:spacing w:after="0" w:line="240" w:lineRule="auto"/>
      </w:pPr>
      <w:r>
        <w:separator/>
      </w:r>
    </w:p>
  </w:footnote>
  <w:footnote w:type="continuationSeparator" w:id="0">
    <w:p w:rsidR="004C1C83" w:rsidRDefault="009F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A6"/>
    <w:rsid w:val="004C1C83"/>
    <w:rsid w:val="008C3D82"/>
    <w:rsid w:val="009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639957-859A-4E24-B7C6-EA1B0DFF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7A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C3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D82"/>
  </w:style>
  <w:style w:type="paragraph" w:styleId="a6">
    <w:name w:val="footer"/>
    <w:basedOn w:val="a"/>
    <w:link w:val="a7"/>
    <w:uiPriority w:val="99"/>
    <w:unhideWhenUsed/>
    <w:rsid w:val="008C3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Братышева</dc:creator>
  <cp:keywords/>
  <dc:description/>
  <cp:lastModifiedBy>Наталья Братышева</cp:lastModifiedBy>
  <cp:revision>3</cp:revision>
  <dcterms:created xsi:type="dcterms:W3CDTF">2019-09-30T01:48:00Z</dcterms:created>
  <dcterms:modified xsi:type="dcterms:W3CDTF">2019-09-30T01:51:00Z</dcterms:modified>
</cp:coreProperties>
</file>