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BF" w:rsidRPr="005B7FA2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B7FA2">
        <w:rPr>
          <w:rFonts w:ascii="Times New Roman" w:hAnsi="Times New Roman" w:cs="Times New Roman"/>
          <w:b/>
          <w:bCs/>
          <w:color w:val="000000"/>
        </w:rPr>
        <w:t>Извещение о проведении торгов № 190520/2896549/01</w:t>
      </w:r>
    </w:p>
    <w:p w:rsidR="004A397C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формы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9F40C8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9.05.2020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9F40C8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397C"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9.05.2020</w:t>
            </w:r>
          </w:p>
        </w:tc>
      </w:tr>
    </w:tbl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АДМИНИСТРАТИВНО-</w:t>
            </w:r>
            <w:r w:rsidR="00FB4883"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 ОБРАЗОВАНИЯ ГОРОД ЖЕЛЕЗНОГОРСК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КРАЙ КРАСНОЯРСКИЙ, Г ЖЕЛЕЗНОГОРСК, УЛ 22 ПАРТСЪЕЗДА, д. 21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ВЫЛЕГЖАНИНА НАТАЛЬЯ ЮРЬЕВНА</w:t>
            </w:r>
          </w:p>
        </w:tc>
      </w:tr>
    </w:tbl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</w:tblGrid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предоставления документации о торгах: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29.05.2020, по адресу: Красноярский край, г.Железногорск, ул. 22 партсъезда, д.21, каб. №412. Конкурсную документацию можно получить у организатора конкурса с 08:30 по 12:30 после предварительного уведомления по телефону 76-55-23,76-55-43, с 14:00 по 17:30 -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5709BF" w:rsidRPr="00FB4883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09BF" w:rsidRPr="00FB4883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01.06.2020</w:t>
            </w:r>
          </w:p>
        </w:tc>
      </w:tr>
      <w:tr w:rsidR="005709BF" w:rsidRPr="00FB4883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01.07.2020 14:00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Российская Федерация, Красноярский край, г. Железногорск, ул. 22 партсъезда, д.21, каб.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01.07.2020 14:00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 в 14:00</w:t>
            </w:r>
          </w:p>
        </w:tc>
      </w:tr>
      <w:tr w:rsidR="005709BF" w:rsidRPr="00FB4883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5709BF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  <w:r w:rsid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торгам не вносились.</w:t>
      </w:r>
    </w:p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  <w:r w:rsid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Запросов на разъяснение не поступало.</w:t>
      </w:r>
    </w:p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  <w:r w:rsid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  <w:r w:rsid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5709BF" w:rsidRP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</w:p>
        </w:tc>
      </w:tr>
    </w:tbl>
    <w:p w:rsidR="005709BF" w:rsidRPr="00FB4883" w:rsidRDefault="004A397C" w:rsidP="00FB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B48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</w:tblGrid>
      <w:tr w:rsidR="005709BF" w:rsidRPr="00FB4883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(доля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Страна размещения: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Железногорск г, Новый Путь п, Майская ул, д.7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5709BF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постройки – 1954. Количество этажей – 1 этаж. Количество квартир – 2. Площадь жилых помещений (общая площадь квартир) – 99,3 кв.м. Виды благоустройства: дом оборудован печным отоплением, холодным водоснабжением, электроснабжением, септиком, электроплитами, вентиляцией. Серия, тип постройки: -. Кадастровый номер земельного участка: нет. Площадь земельного участка, входящего в состав общего имущества в многоквартирном доме - нет.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Перечень коммунальных услуг: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водоснабжение, электроснабжение, отведение сточных вод (септик).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 в перечне работ и услуг (Приложение №2 к конкурсной документации).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C7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22,11 руб.</w:t>
            </w:r>
          </w:p>
        </w:tc>
      </w:tr>
      <w:tr w:rsidR="005709BF" w:rsidRPr="00FB4883" w:rsidTr="00FB488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C7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обеспечения заявки на участие в конкурсе в валюте лота: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9BF" w:rsidRPr="00FB4883" w:rsidRDefault="004A397C" w:rsidP="00FB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109,78 руб.</w:t>
            </w:r>
          </w:p>
        </w:tc>
      </w:tr>
    </w:tbl>
    <w:p w:rsidR="005709BF" w:rsidRPr="00FB4883" w:rsidRDefault="005709BF" w:rsidP="00FB4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last-page"/>
      <w:bookmarkEnd w:id="0"/>
    </w:p>
    <w:sectPr w:rsidR="005709BF" w:rsidRPr="00FB4883" w:rsidSect="004A397C">
      <w:headerReference w:type="default" r:id="rId6"/>
      <w:pgSz w:w="11905" w:h="16837"/>
      <w:pgMar w:top="1133" w:right="423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BF" w:rsidRDefault="004A397C" w:rsidP="00A763DA">
      <w:pPr>
        <w:spacing w:after="0" w:line="240" w:lineRule="auto"/>
      </w:pPr>
      <w:r>
        <w:separator/>
      </w:r>
    </w:p>
  </w:endnote>
  <w:endnote w:type="continuationSeparator" w:id="0">
    <w:p w:rsidR="005709BF" w:rsidRDefault="004A397C" w:rsidP="00A7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BF" w:rsidRDefault="004A397C" w:rsidP="00A763DA">
      <w:pPr>
        <w:spacing w:after="0" w:line="240" w:lineRule="auto"/>
      </w:pPr>
      <w:r>
        <w:separator/>
      </w:r>
    </w:p>
  </w:footnote>
  <w:footnote w:type="continuationSeparator" w:id="0">
    <w:p w:rsidR="005709BF" w:rsidRDefault="004A397C" w:rsidP="00A7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5709BF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709BF" w:rsidRDefault="009F40C8" w:rsidP="009F40C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29.05.2020 </w:t>
          </w:r>
          <w:r w:rsidR="004A397C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7</w:t>
          </w:r>
          <w:r w:rsidR="004A397C"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57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709BF" w:rsidRDefault="004A39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709BF" w:rsidRDefault="004A39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5215F3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5215F3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928E8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5215F3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883"/>
    <w:rsid w:val="000928E8"/>
    <w:rsid w:val="000A245C"/>
    <w:rsid w:val="004A397C"/>
    <w:rsid w:val="005215F3"/>
    <w:rsid w:val="005709BF"/>
    <w:rsid w:val="005B7FA2"/>
    <w:rsid w:val="009F40C8"/>
    <w:rsid w:val="00C76CF9"/>
    <w:rsid w:val="00FB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0C8"/>
  </w:style>
  <w:style w:type="paragraph" w:styleId="a5">
    <w:name w:val="footer"/>
    <w:basedOn w:val="a"/>
    <w:link w:val="a6"/>
    <w:uiPriority w:val="99"/>
    <w:semiHidden/>
    <w:unhideWhenUsed/>
    <w:rsid w:val="009F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8</cp:revision>
  <cp:lastPrinted>2020-05-29T04:59:00Z</cp:lastPrinted>
  <dcterms:created xsi:type="dcterms:W3CDTF">2020-05-19T07:46:00Z</dcterms:created>
  <dcterms:modified xsi:type="dcterms:W3CDTF">2020-05-29T04:59:00Z</dcterms:modified>
</cp:coreProperties>
</file>