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DF237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A95758">
        <w:rPr>
          <w:rFonts w:ascii="Times New Roman" w:hAnsi="Times New Roman"/>
          <w:sz w:val="22"/>
          <w:u w:val="single"/>
        </w:rPr>
        <w:t>17.03.</w:t>
      </w:r>
      <w:r w:rsidRPr="00AD31C3">
        <w:rPr>
          <w:rFonts w:ascii="Times New Roman" w:hAnsi="Times New Roman"/>
          <w:sz w:val="22"/>
          <w:u w:val="single"/>
        </w:rPr>
        <w:t>201</w:t>
      </w:r>
      <w:r w:rsidR="00DF441A">
        <w:rPr>
          <w:rFonts w:ascii="Times New Roman" w:hAnsi="Times New Roman"/>
          <w:sz w:val="22"/>
          <w:u w:val="single"/>
        </w:rPr>
        <w:t>7</w:t>
      </w:r>
      <w:r w:rsidR="00AD31C3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51270855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DF441A">
        <w:rPr>
          <w:rFonts w:ascii="Times New Roman" w:hAnsi="Times New Roman"/>
          <w:sz w:val="22"/>
          <w:u w:val="single"/>
        </w:rPr>
        <w:tab/>
      </w:r>
      <w:r w:rsidR="00A95758">
        <w:rPr>
          <w:rFonts w:ascii="Times New Roman" w:hAnsi="Times New Roman"/>
          <w:sz w:val="22"/>
          <w:u w:val="single"/>
        </w:rPr>
        <w:t>438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AD31C3" w:rsidRPr="00AD31C3">
        <w:rPr>
          <w:rFonts w:ascii="Times New Roman" w:hAnsi="Times New Roman"/>
          <w:sz w:val="22"/>
          <w:u w:val="single"/>
        </w:rPr>
        <w:t>р-з</w:t>
      </w:r>
      <w:proofErr w:type="spellEnd"/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B0653B" w:rsidRPr="00D074A1" w:rsidRDefault="00D074A1" w:rsidP="00B0653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074A1">
        <w:rPr>
          <w:rFonts w:ascii="Times New Roman" w:hAnsi="Times New Roman"/>
          <w:sz w:val="28"/>
          <w:szCs w:val="28"/>
        </w:rPr>
        <w:t>О назначении публичных слушаний по вопросу о предоставлении разрешения на отклонение от предельных параметров</w:t>
      </w:r>
      <w:proofErr w:type="gramEnd"/>
      <w:r w:rsidRPr="00D074A1">
        <w:rPr>
          <w:rFonts w:ascii="Times New Roman" w:hAnsi="Times New Roman"/>
          <w:sz w:val="28"/>
          <w:szCs w:val="28"/>
        </w:rPr>
        <w:t xml:space="preserve"> разрешенной реконструкции объекта капитального строительства по адресу: </w:t>
      </w:r>
      <w:proofErr w:type="gramStart"/>
      <w:r w:rsidRPr="00D074A1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 г. Железногорск, ул. Восточная, 29</w:t>
      </w:r>
      <w:proofErr w:type="gramEnd"/>
    </w:p>
    <w:p w:rsidR="00D074A1" w:rsidRPr="009C3C2E" w:rsidRDefault="00D074A1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</w:t>
      </w:r>
      <w:proofErr w:type="gramStart"/>
      <w:r w:rsidR="004E31CB" w:rsidRPr="004E31CB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4E31CB" w:rsidRPr="004E31CB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D074A1" w:rsidRPr="00D074A1" w:rsidRDefault="00206F45" w:rsidP="00D074A1">
      <w:pPr>
        <w:pStyle w:val="2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D074A1" w:rsidRPr="00D074A1">
        <w:t xml:space="preserve">30.03.2017 в 14-30 в помещении большого зала заседаний (4 этаж) </w:t>
      </w:r>
      <w:proofErr w:type="gramStart"/>
      <w:r w:rsidR="00D074A1" w:rsidRPr="00D074A1">
        <w:t>Администрации</w:t>
      </w:r>
      <w:proofErr w:type="gramEnd"/>
      <w:r w:rsidR="00D074A1" w:rsidRPr="00D074A1">
        <w:t xml:space="preserve"> ЗАТО г. Железногорск по ул. 22 партсъезда, 21 по вопросу о предоставлении Максимову Анатолию Максимовичу разрешения на отклонение от предельных параметров разрешенной реконструкции объекта капитального строительства по адресу: Российская Федерация, Красноярский край, ЗАТО Железногорск, </w:t>
      </w:r>
      <w:proofErr w:type="gramStart"/>
      <w:r w:rsidR="00D074A1" w:rsidRPr="00D074A1">
        <w:t>г</w:t>
      </w:r>
      <w:proofErr w:type="gramEnd"/>
      <w:r w:rsidR="00D074A1" w:rsidRPr="00D074A1">
        <w:t xml:space="preserve">. Железногорск, ул. Восточная, 29, на земельном участке с кадастровым номером 24:58:0306002:14, площадью 707 кв. м, местоположением: </w:t>
      </w:r>
      <w:proofErr w:type="gramStart"/>
      <w:r w:rsidR="00D074A1" w:rsidRPr="00D074A1">
        <w:t>Российская Федерация, Красноярский край, ЗАТО Железногорск, г. Железногорск, ул. Восточная, 29:</w:t>
      </w:r>
      <w:proofErr w:type="gramEnd"/>
    </w:p>
    <w:p w:rsidR="00D074A1" w:rsidRPr="00D074A1" w:rsidRDefault="00D074A1" w:rsidP="00D074A1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  <w:r w:rsidRPr="00D074A1">
        <w:rPr>
          <w:sz w:val="28"/>
          <w:szCs w:val="28"/>
          <w:lang w:eastAsia="ru-RU"/>
        </w:rPr>
        <w:t>- минимальные отступы от границ земельного участка в целях определения места допустимого размещения объекта – 0 м;</w:t>
      </w:r>
    </w:p>
    <w:p w:rsidR="00D074A1" w:rsidRPr="00D074A1" w:rsidRDefault="00D074A1" w:rsidP="00D074A1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  <w:r w:rsidRPr="00D074A1">
        <w:rPr>
          <w:sz w:val="28"/>
          <w:szCs w:val="28"/>
          <w:lang w:eastAsia="ru-RU"/>
        </w:rPr>
        <w:t>- максимальный процент застройки земельного участка – примерно 60.</w:t>
      </w:r>
    </w:p>
    <w:p w:rsidR="00A87F5E" w:rsidRPr="0035346E" w:rsidRDefault="00206F45" w:rsidP="00D074A1">
      <w:pPr>
        <w:pStyle w:val="2"/>
      </w:pPr>
      <w:r w:rsidRPr="0035346E"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lastRenderedPageBreak/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19E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B022D"/>
    <w:rsid w:val="007C3E23"/>
    <w:rsid w:val="007C4238"/>
    <w:rsid w:val="007C6B8F"/>
    <w:rsid w:val="007D0288"/>
    <w:rsid w:val="007F4EC4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76098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95758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02F04"/>
    <w:rsid w:val="00D074A1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8248E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5"/>
    <w:rsid w:val="00D074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D074A1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2017-03-17T08:44:00Z</dcterms:created>
  <dcterms:modified xsi:type="dcterms:W3CDTF">2017-03-17T08:44:00Z</dcterms:modified>
</cp:coreProperties>
</file>