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01D2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«О внесении изменения в постановление Администрации ЗАТО г. Железногорск </w:t>
      </w:r>
      <w:r w:rsidR="00A01D2D">
        <w:rPr>
          <w:rFonts w:ascii="Times New Roman" w:hAnsi="Times New Roman"/>
          <w:color w:val="000000"/>
          <w:sz w:val="28"/>
          <w:szCs w:val="28"/>
        </w:rPr>
        <w:br/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от 31.07.2019 № 1583 “Об утверждении администра</w:t>
      </w:r>
      <w:r w:rsidR="00095A9B">
        <w:rPr>
          <w:rFonts w:ascii="Times New Roman" w:hAnsi="Times New Roman"/>
          <w:color w:val="000000"/>
          <w:sz w:val="28"/>
          <w:szCs w:val="28"/>
        </w:rPr>
        <w:t>тивного регламента осуществления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 в области торговой деятельности на территории ЗАТО Железногорск”»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01D2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 xml:space="preserve">зногорск «О внесении изменения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ЗАТО г. Железногорск </w:t>
      </w:r>
      <w:r w:rsidR="00A01D2D">
        <w:rPr>
          <w:rFonts w:ascii="Times New Roman" w:hAnsi="Times New Roman"/>
          <w:color w:val="000000"/>
          <w:sz w:val="28"/>
          <w:szCs w:val="28"/>
        </w:rPr>
        <w:br/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от 31.07.2019 № 1583 “Об утверждении администра</w:t>
      </w:r>
      <w:r w:rsidR="00095A9B">
        <w:rPr>
          <w:rFonts w:ascii="Times New Roman" w:hAnsi="Times New Roman"/>
          <w:color w:val="000000"/>
          <w:sz w:val="28"/>
          <w:szCs w:val="28"/>
        </w:rPr>
        <w:t>тивного регламента осуществления</w:t>
      </w:r>
      <w:bookmarkStart w:id="0" w:name="_GoBack"/>
      <w:bookmarkEnd w:id="0"/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 в области торговой деятельности на территории ЗАТО Железногорск”»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D6052E">
        <w:rPr>
          <w:rFonts w:ascii="Times New Roman" w:hAnsi="Times New Roman"/>
          <w:sz w:val="28"/>
          <w:szCs w:val="28"/>
        </w:rPr>
        <w:t>19</w:t>
      </w:r>
      <w:r w:rsidR="006D1B49">
        <w:rPr>
          <w:rFonts w:ascii="Times New Roman" w:hAnsi="Times New Roman"/>
          <w:sz w:val="28"/>
          <w:szCs w:val="28"/>
        </w:rPr>
        <w:t>.</w:t>
      </w:r>
      <w:r w:rsidR="00D6052E">
        <w:rPr>
          <w:rFonts w:ascii="Times New Roman" w:hAnsi="Times New Roman"/>
          <w:sz w:val="28"/>
          <w:szCs w:val="28"/>
        </w:rPr>
        <w:t>10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D6052E">
        <w:rPr>
          <w:rFonts w:ascii="Times New Roman" w:hAnsi="Times New Roman"/>
          <w:sz w:val="28"/>
          <w:szCs w:val="28"/>
        </w:rPr>
        <w:t>03</w:t>
      </w:r>
      <w:r w:rsidR="00275F78">
        <w:rPr>
          <w:rFonts w:ascii="Times New Roman" w:hAnsi="Times New Roman"/>
          <w:sz w:val="28"/>
          <w:szCs w:val="28"/>
        </w:rPr>
        <w:t>.</w:t>
      </w:r>
      <w:r w:rsidR="00D6052E">
        <w:rPr>
          <w:rFonts w:ascii="Times New Roman" w:hAnsi="Times New Roman"/>
          <w:sz w:val="28"/>
          <w:szCs w:val="28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DE76"/>
  <w15:docId w15:val="{D373C21E-4243-4995-86CB-B1B8ECFD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40</cp:revision>
  <dcterms:created xsi:type="dcterms:W3CDTF">2017-06-07T07:23:00Z</dcterms:created>
  <dcterms:modified xsi:type="dcterms:W3CDTF">2020-10-19T12:30:00Z</dcterms:modified>
</cp:coreProperties>
</file>