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D6CBA" w:rsidRDefault="006761EB" w:rsidP="00BD6CBA">
      <w:pPr>
        <w:jc w:val="both"/>
        <w:rPr>
          <w:rFonts w:ascii="Times New Roman" w:hAnsi="Times New Roman"/>
          <w:bCs/>
          <w:sz w:val="28"/>
          <w:szCs w:val="28"/>
        </w:rPr>
      </w:pPr>
      <w:r w:rsidRPr="00F37EF2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</w:t>
      </w:r>
      <w:r w:rsidRPr="00F37EF2">
        <w:rPr>
          <w:rFonts w:ascii="Times New Roman" w:hAnsi="Times New Roman"/>
          <w:color w:val="000000"/>
          <w:sz w:val="28"/>
          <w:szCs w:val="28"/>
        </w:rPr>
        <w:t xml:space="preserve"> г. Железногорск </w:t>
      </w:r>
      <w:r w:rsidRPr="00C078C9">
        <w:rPr>
          <w:rFonts w:ascii="Times New Roman" w:hAnsi="Times New Roman"/>
          <w:bCs/>
          <w:sz w:val="28"/>
          <w:szCs w:val="28"/>
        </w:rPr>
        <w:t>«</w:t>
      </w:r>
      <w:r w:rsidRPr="00C078C9">
        <w:rPr>
          <w:rFonts w:ascii="Times New Roman" w:hAnsi="Times New Roman"/>
          <w:sz w:val="28"/>
        </w:rPr>
        <w:t>О внесении изменений в постановление Администрации ЗАТО</w:t>
      </w:r>
      <w:r>
        <w:rPr>
          <w:rFonts w:ascii="Times New Roman" w:hAnsi="Times New Roman"/>
          <w:sz w:val="28"/>
        </w:rPr>
        <w:t xml:space="preserve"> </w:t>
      </w:r>
      <w:r w:rsidRPr="00C078C9">
        <w:rPr>
          <w:rFonts w:ascii="Times New Roman" w:hAnsi="Times New Roman"/>
          <w:sz w:val="28"/>
        </w:rPr>
        <w:t xml:space="preserve">г. Железногорск </w:t>
      </w:r>
      <w:r>
        <w:rPr>
          <w:rFonts w:ascii="Times New Roman" w:hAnsi="Times New Roman"/>
          <w:sz w:val="28"/>
        </w:rPr>
        <w:br/>
      </w:r>
      <w:r w:rsidRPr="00C078C9">
        <w:rPr>
          <w:rFonts w:ascii="Times New Roman" w:hAnsi="Times New Roman"/>
          <w:sz w:val="28"/>
        </w:rPr>
        <w:t>от 06.12.2018 года № 2329 “Об утверждении административного регламента Администрации ЗАТО г.</w:t>
      </w:r>
      <w:r>
        <w:rPr>
          <w:rFonts w:ascii="Times New Roman" w:hAnsi="Times New Roman"/>
          <w:sz w:val="28"/>
        </w:rPr>
        <w:t xml:space="preserve"> </w:t>
      </w:r>
      <w:r w:rsidRPr="00C078C9">
        <w:rPr>
          <w:rFonts w:ascii="Times New Roman" w:hAnsi="Times New Roman"/>
          <w:sz w:val="28"/>
        </w:rPr>
        <w:t xml:space="preserve">Железногорск по предоставлению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</w:t>
      </w:r>
      <w:r>
        <w:rPr>
          <w:rFonts w:ascii="Times New Roman" w:hAnsi="Times New Roman"/>
          <w:sz w:val="28"/>
        </w:rPr>
        <w:br/>
      </w:r>
      <w:r w:rsidRPr="00C078C9">
        <w:rPr>
          <w:rFonts w:ascii="Times New Roman" w:hAnsi="Times New Roman"/>
          <w:sz w:val="28"/>
        </w:rPr>
        <w:t>на которые не разграничена, в аренду на торгах</w:t>
      </w:r>
      <w:r w:rsidRPr="00792C16">
        <w:rPr>
          <w:sz w:val="28"/>
        </w:rPr>
        <w:t>»</w:t>
      </w:r>
      <w:r w:rsidRPr="008A54D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761EB" w:rsidRPr="0040330A" w:rsidRDefault="006761EB" w:rsidP="00BD6CBA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8A337D" w:rsidRDefault="00E802CE" w:rsidP="0005361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>Управление экономики и п</w:t>
      </w:r>
      <w:r w:rsidR="001516DF" w:rsidRPr="008A337D">
        <w:rPr>
          <w:rFonts w:ascii="Times New Roman" w:hAnsi="Times New Roman"/>
          <w:color w:val="000000"/>
          <w:sz w:val="28"/>
          <w:szCs w:val="28"/>
        </w:rPr>
        <w:t xml:space="preserve">ланирования </w:t>
      </w:r>
      <w:proofErr w:type="gramStart"/>
      <w:r w:rsidR="001516DF" w:rsidRPr="008A337D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1516DF" w:rsidRPr="008A337D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1516DF" w:rsidRPr="008A337D">
        <w:rPr>
          <w:rFonts w:ascii="Times New Roman" w:hAnsi="Times New Roman"/>
          <w:color w:val="000000"/>
          <w:sz w:val="28"/>
          <w:szCs w:val="28"/>
        </w:rPr>
        <w:br/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г. Железногорск уведомляет о проведении публичного обсуждения </w:t>
      </w:r>
      <w:r w:rsidR="00A004ED" w:rsidRPr="00A004ED">
        <w:rPr>
          <w:rFonts w:ascii="Times New Roman" w:hAnsi="Times New Roman"/>
          <w:color w:val="000000"/>
          <w:sz w:val="28"/>
          <w:szCs w:val="28"/>
        </w:rPr>
        <w:t>проект</w:t>
      </w:r>
      <w:r w:rsidR="00A004ED">
        <w:rPr>
          <w:rFonts w:ascii="Times New Roman" w:hAnsi="Times New Roman"/>
          <w:color w:val="000000"/>
          <w:sz w:val="28"/>
          <w:szCs w:val="28"/>
        </w:rPr>
        <w:t>а</w:t>
      </w:r>
      <w:r w:rsidR="00A004ED" w:rsidRPr="00A004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61EB">
        <w:rPr>
          <w:rFonts w:ascii="Times New Roman" w:hAnsi="Times New Roman"/>
          <w:color w:val="000000"/>
          <w:sz w:val="28"/>
          <w:szCs w:val="28"/>
        </w:rPr>
        <w:t>постановления Администрации ЗАТО</w:t>
      </w:r>
      <w:r w:rsidR="006761EB" w:rsidRPr="00F37EF2">
        <w:rPr>
          <w:rFonts w:ascii="Times New Roman" w:hAnsi="Times New Roman"/>
          <w:color w:val="000000"/>
          <w:sz w:val="28"/>
          <w:szCs w:val="28"/>
        </w:rPr>
        <w:t xml:space="preserve"> г. Железногорск </w:t>
      </w:r>
      <w:r w:rsidR="006761EB" w:rsidRPr="00C078C9">
        <w:rPr>
          <w:rFonts w:ascii="Times New Roman" w:hAnsi="Times New Roman"/>
          <w:bCs/>
          <w:sz w:val="28"/>
          <w:szCs w:val="28"/>
        </w:rPr>
        <w:t>«</w:t>
      </w:r>
      <w:r w:rsidR="006761EB" w:rsidRPr="00C078C9">
        <w:rPr>
          <w:rFonts w:ascii="Times New Roman" w:hAnsi="Times New Roman"/>
          <w:sz w:val="28"/>
        </w:rPr>
        <w:t>О внесении изменений в постановление Администрации ЗАТО</w:t>
      </w:r>
      <w:r w:rsidR="006761EB">
        <w:rPr>
          <w:rFonts w:ascii="Times New Roman" w:hAnsi="Times New Roman"/>
          <w:sz w:val="28"/>
        </w:rPr>
        <w:t xml:space="preserve"> </w:t>
      </w:r>
      <w:r w:rsidR="006761EB" w:rsidRPr="00C078C9">
        <w:rPr>
          <w:rFonts w:ascii="Times New Roman" w:hAnsi="Times New Roman"/>
          <w:sz w:val="28"/>
        </w:rPr>
        <w:t xml:space="preserve">г. Железногорск </w:t>
      </w:r>
      <w:r w:rsidR="006761EB">
        <w:rPr>
          <w:rFonts w:ascii="Times New Roman" w:hAnsi="Times New Roman"/>
          <w:sz w:val="28"/>
        </w:rPr>
        <w:br/>
      </w:r>
      <w:r w:rsidR="006761EB" w:rsidRPr="00C078C9">
        <w:rPr>
          <w:rFonts w:ascii="Times New Roman" w:hAnsi="Times New Roman"/>
          <w:sz w:val="28"/>
        </w:rPr>
        <w:t>от 06.12.2018 года № 2329 “Об утверждении административного регламента Администрации ЗАТО г.</w:t>
      </w:r>
      <w:r w:rsidR="006761EB">
        <w:rPr>
          <w:rFonts w:ascii="Times New Roman" w:hAnsi="Times New Roman"/>
          <w:sz w:val="28"/>
        </w:rPr>
        <w:t xml:space="preserve"> </w:t>
      </w:r>
      <w:r w:rsidR="006761EB" w:rsidRPr="00C078C9">
        <w:rPr>
          <w:rFonts w:ascii="Times New Roman" w:hAnsi="Times New Roman"/>
          <w:sz w:val="28"/>
        </w:rPr>
        <w:t xml:space="preserve">Железногорск по предоставлению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</w:t>
      </w:r>
      <w:r w:rsidR="006761EB">
        <w:rPr>
          <w:rFonts w:ascii="Times New Roman" w:hAnsi="Times New Roman"/>
          <w:sz w:val="28"/>
        </w:rPr>
        <w:br/>
      </w:r>
      <w:r w:rsidR="006761EB" w:rsidRPr="00C078C9">
        <w:rPr>
          <w:rFonts w:ascii="Times New Roman" w:hAnsi="Times New Roman"/>
          <w:sz w:val="28"/>
        </w:rPr>
        <w:t>на которые не разграничена, в аренду на торгах</w:t>
      </w:r>
      <w:r w:rsidR="006761EB" w:rsidRPr="00792C16">
        <w:rPr>
          <w:sz w:val="28"/>
        </w:rPr>
        <w:t>»</w:t>
      </w:r>
      <w:r w:rsidR="006761EB" w:rsidRPr="008A54D1">
        <w:rPr>
          <w:rFonts w:ascii="Times New Roman" w:hAnsi="Times New Roman"/>
          <w:sz w:val="28"/>
          <w:szCs w:val="28"/>
        </w:rPr>
        <w:t>”</w:t>
      </w:r>
      <w:r w:rsidR="006761EB">
        <w:rPr>
          <w:rFonts w:ascii="Times New Roman" w:hAnsi="Times New Roman"/>
          <w:bCs/>
          <w:sz w:val="28"/>
          <w:szCs w:val="28"/>
        </w:rPr>
        <w:t>»</w:t>
      </w:r>
      <w:r w:rsidR="00473978"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337D">
        <w:rPr>
          <w:rFonts w:ascii="Times New Roman" w:hAnsi="Times New Roman"/>
          <w:color w:val="000000"/>
          <w:sz w:val="28"/>
          <w:szCs w:val="28"/>
        </w:rPr>
        <w:t>(далее – проект акта).</w:t>
      </w: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8A337D">
        <w:rPr>
          <w:rFonts w:ascii="Times New Roman" w:hAnsi="Times New Roman"/>
          <w:color w:val="000000"/>
          <w:sz w:val="28"/>
          <w:szCs w:val="28"/>
        </w:rPr>
        <w:br/>
      </w:r>
      <w:r w:rsidRPr="008A337D">
        <w:rPr>
          <w:rFonts w:ascii="Times New Roman" w:hAnsi="Times New Roman"/>
          <w:color w:val="000000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8A337D" w:rsidRDefault="00E802CE" w:rsidP="00F37EF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вопросов, подлежащих обсуждению:</w:t>
      </w:r>
      <w:r w:rsidR="00A320F5" w:rsidRPr="008A337D">
        <w:rPr>
          <w:rFonts w:ascii="Times New Roman" w:hAnsi="Times New Roman"/>
          <w:color w:val="000000"/>
          <w:sz w:val="28"/>
          <w:szCs w:val="28"/>
        </w:rPr>
        <w:t xml:space="preserve"> в приложении.</w:t>
      </w: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Срок проведения публичного обсуждения</w:t>
      </w:r>
      <w:r w:rsidRPr="008A337D">
        <w:rPr>
          <w:rFonts w:ascii="Times New Roman" w:hAnsi="Times New Roman"/>
          <w:b/>
          <w:bCs/>
          <w:sz w:val="28"/>
          <w:szCs w:val="28"/>
        </w:rPr>
        <w:t>:</w:t>
      </w:r>
      <w:r w:rsidRPr="008A337D">
        <w:rPr>
          <w:rFonts w:ascii="Times New Roman" w:hAnsi="Times New Roman"/>
          <w:sz w:val="28"/>
          <w:szCs w:val="28"/>
        </w:rPr>
        <w:t> </w:t>
      </w:r>
      <w:r w:rsidR="00053613" w:rsidRPr="005665B2">
        <w:rPr>
          <w:rFonts w:ascii="Times New Roman" w:hAnsi="Times New Roman"/>
          <w:sz w:val="28"/>
          <w:szCs w:val="28"/>
        </w:rPr>
        <w:t>02</w:t>
      </w:r>
      <w:r w:rsidR="006D1B49" w:rsidRPr="008A337D">
        <w:rPr>
          <w:rFonts w:ascii="Times New Roman" w:hAnsi="Times New Roman"/>
          <w:sz w:val="28"/>
          <w:szCs w:val="28"/>
        </w:rPr>
        <w:t>.</w:t>
      </w:r>
      <w:r w:rsidR="00053613">
        <w:rPr>
          <w:rFonts w:ascii="Times New Roman" w:hAnsi="Times New Roman"/>
          <w:sz w:val="28"/>
          <w:szCs w:val="28"/>
        </w:rPr>
        <w:t>0</w:t>
      </w:r>
      <w:r w:rsidR="00053613" w:rsidRPr="005665B2">
        <w:rPr>
          <w:rFonts w:ascii="Times New Roman" w:hAnsi="Times New Roman"/>
          <w:sz w:val="28"/>
          <w:szCs w:val="28"/>
        </w:rPr>
        <w:t>2</w:t>
      </w:r>
      <w:r w:rsidR="00980A0B" w:rsidRPr="008A337D">
        <w:rPr>
          <w:rFonts w:ascii="Times New Roman" w:hAnsi="Times New Roman"/>
          <w:sz w:val="28"/>
          <w:szCs w:val="28"/>
        </w:rPr>
        <w:t>.20</w:t>
      </w:r>
      <w:r w:rsidR="00FE2D88" w:rsidRPr="008A337D">
        <w:rPr>
          <w:rFonts w:ascii="Times New Roman" w:hAnsi="Times New Roman"/>
          <w:sz w:val="28"/>
          <w:szCs w:val="28"/>
        </w:rPr>
        <w:t>2</w:t>
      </w:r>
      <w:r w:rsidR="00A21579">
        <w:rPr>
          <w:rFonts w:ascii="Times New Roman" w:hAnsi="Times New Roman"/>
          <w:sz w:val="28"/>
          <w:szCs w:val="28"/>
        </w:rPr>
        <w:t>1</w:t>
      </w:r>
      <w:r w:rsidR="003E5203" w:rsidRPr="008A337D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053613" w:rsidRPr="005665B2">
        <w:rPr>
          <w:rFonts w:ascii="Times New Roman" w:hAnsi="Times New Roman"/>
          <w:sz w:val="28"/>
          <w:szCs w:val="28"/>
        </w:rPr>
        <w:t>17</w:t>
      </w:r>
      <w:r w:rsidR="00275F78" w:rsidRPr="008A337D">
        <w:rPr>
          <w:rFonts w:ascii="Times New Roman" w:hAnsi="Times New Roman"/>
          <w:sz w:val="28"/>
          <w:szCs w:val="28"/>
        </w:rPr>
        <w:t>.</w:t>
      </w:r>
      <w:r w:rsidR="00053613">
        <w:rPr>
          <w:rFonts w:ascii="Times New Roman" w:hAnsi="Times New Roman"/>
          <w:sz w:val="28"/>
          <w:szCs w:val="28"/>
        </w:rPr>
        <w:t>0</w:t>
      </w:r>
      <w:r w:rsidR="00053613" w:rsidRPr="005665B2">
        <w:rPr>
          <w:rFonts w:ascii="Times New Roman" w:hAnsi="Times New Roman"/>
          <w:sz w:val="28"/>
          <w:szCs w:val="28"/>
        </w:rPr>
        <w:t>2</w:t>
      </w:r>
      <w:r w:rsidRPr="008A337D">
        <w:rPr>
          <w:rFonts w:ascii="Times New Roman" w:hAnsi="Times New Roman"/>
          <w:sz w:val="28"/>
          <w:szCs w:val="28"/>
        </w:rPr>
        <w:t>.20</w:t>
      </w:r>
      <w:r w:rsidR="00FE2D88" w:rsidRPr="008A337D">
        <w:rPr>
          <w:rFonts w:ascii="Times New Roman" w:hAnsi="Times New Roman"/>
          <w:sz w:val="28"/>
          <w:szCs w:val="28"/>
        </w:rPr>
        <w:t>2</w:t>
      </w:r>
      <w:r w:rsidR="00A21579">
        <w:rPr>
          <w:rFonts w:ascii="Times New Roman" w:hAnsi="Times New Roman"/>
          <w:sz w:val="28"/>
          <w:szCs w:val="28"/>
        </w:rPr>
        <w:t>1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978"/>
    <w:rsid w:val="00475191"/>
    <w:rsid w:val="0049766A"/>
    <w:rsid w:val="004A40A8"/>
    <w:rsid w:val="004A4141"/>
    <w:rsid w:val="004A79A7"/>
    <w:rsid w:val="004C0E11"/>
    <w:rsid w:val="004C15F3"/>
    <w:rsid w:val="004C3E4C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A337D"/>
    <w:rsid w:val="008B2238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53</cp:revision>
  <dcterms:created xsi:type="dcterms:W3CDTF">2017-06-07T07:23:00Z</dcterms:created>
  <dcterms:modified xsi:type="dcterms:W3CDTF">2021-02-02T11:06:00Z</dcterms:modified>
</cp:coreProperties>
</file>