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122030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4A0D52" w:rsidRDefault="00B27EA2" w:rsidP="005648D3">
      <w:pPr>
        <w:pStyle w:val="ConsPlusNormal"/>
        <w:ind w:left="284"/>
        <w:jc w:val="both"/>
      </w:pPr>
      <w:r>
        <w:t>Проект муниципального нормативного правового</w:t>
      </w:r>
      <w:r w:rsidR="00DA02A0">
        <w:t xml:space="preserve"> акта:</w:t>
      </w:r>
      <w:r>
        <w:t xml:space="preserve"> </w:t>
      </w:r>
      <w:r w:rsidR="005648D3">
        <w:t>проект постановления Администрации ЗАТО г. Желе</w:t>
      </w:r>
      <w:r w:rsidR="00DA02A0">
        <w:t xml:space="preserve">зногорск </w:t>
      </w:r>
      <w:r w:rsidR="006F29B6" w:rsidRPr="004F6829">
        <w:t>«</w:t>
      </w:r>
      <w:r w:rsidR="006F29B6" w:rsidRPr="00D8225D">
        <w:rPr>
          <w:szCs w:val="26"/>
        </w:rPr>
        <w:t>Об утверждении административного регламента Администрации ЗАТО г. Железногорск по предоставлению муни</w:t>
      </w:r>
      <w:r w:rsidR="006F29B6">
        <w:rPr>
          <w:szCs w:val="26"/>
        </w:rPr>
        <w:t xml:space="preserve">ципальной услуги </w:t>
      </w:r>
      <w:r w:rsidR="006F29B6" w:rsidRPr="0083696F">
        <w:rPr>
          <w:szCs w:val="26"/>
        </w:rPr>
        <w:t>“</w:t>
      </w:r>
      <w:r w:rsidR="006F29B6">
        <w:rPr>
          <w:szCs w:val="26"/>
        </w:rPr>
        <w:t>В</w:t>
      </w:r>
      <w:r w:rsidR="006F29B6" w:rsidRPr="009D772E">
        <w:rPr>
          <w:szCs w:val="26"/>
        </w:rPr>
        <w:t xml:space="preserve">ыдача разрешений на размещение объектов, </w:t>
      </w:r>
      <w:hyperlink r:id="rId8" w:history="1">
        <w:r w:rsidR="006F29B6" w:rsidRPr="009D772E">
          <w:rPr>
            <w:szCs w:val="26"/>
          </w:rPr>
          <w:t>перечень</w:t>
        </w:r>
      </w:hyperlink>
      <w:r w:rsidR="006F29B6" w:rsidRPr="009D772E">
        <w:rPr>
          <w:szCs w:val="26"/>
        </w:rPr>
        <w:t xml:space="preserve"> которых установлен Постановлением Правительства РФ </w:t>
      </w:r>
      <w:r w:rsidR="006F29B6" w:rsidRPr="006F29B6">
        <w:rPr>
          <w:szCs w:val="26"/>
        </w:rPr>
        <w:br/>
      </w:r>
      <w:r w:rsidR="006F29B6" w:rsidRPr="009D772E">
        <w:rPr>
          <w:szCs w:val="26"/>
        </w:rPr>
        <w:t xml:space="preserve">от 03.12.2014 </w:t>
      </w:r>
      <w:r w:rsidR="006F29B6">
        <w:rPr>
          <w:szCs w:val="26"/>
        </w:rPr>
        <w:t>№</w:t>
      </w:r>
      <w:r w:rsidR="006F29B6" w:rsidRPr="009D772E">
        <w:rPr>
          <w:szCs w:val="26"/>
        </w:rPr>
        <w:t xml:space="preserve"> 1300</w:t>
      </w:r>
      <w:r w:rsidR="006F29B6" w:rsidRPr="0083696F">
        <w:rPr>
          <w:szCs w:val="26"/>
        </w:rPr>
        <w:t>”</w:t>
      </w:r>
      <w:r w:rsidR="006F29B6" w:rsidRPr="004F6829">
        <w:t>»</w:t>
      </w:r>
      <w:r w:rsidR="006F29B6" w:rsidRPr="004A0D52">
        <w:t xml:space="preserve"> </w:t>
      </w:r>
      <w:r w:rsidRPr="004A0D52">
        <w:t>(далее – 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1. Достигает ли, на Ваш взгляд, данный проект акта тех целей, на которые он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направлен?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6F29B6">
        <w:rPr>
          <w:rFonts w:ascii="Times New Roman" w:hAnsi="Times New Roman"/>
          <w:sz w:val="28"/>
          <w:szCs w:val="28"/>
        </w:rPr>
        <w:t>Является ли выбранный вариант решения проблемы оптимальным (в том числе</w:t>
      </w:r>
      <w:proofErr w:type="gramEnd"/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с точки зрения выгод и издержек для общества в целом)?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3.  Считаете ли Вы, что данные нормы не соответствуют или противоречат иным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действующим  нормативным  правовым  актам?  Если  да, укажите такие нормы и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нормативные правовые акты.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4.  Существуют  ли  в  данном проекте акта положения, которые необоснованно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затрудняют   ведение  предпринимательской  и  инвестиционной  деятельности?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- положение не способствует достижению целей регулирования;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-  приводит ли исполнение положений проекта акта к возникновению избыточных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обязанностей субъектов предпринимательской и инвестиционной деятельности;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5.  Иные  предложения и замечания, которые, по Вашему мнению, целесообразно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учесть в рамках оценки проекта акта.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B27EA2" w:rsidRDefault="00B27EA2" w:rsidP="006F29B6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B27EA2" w:rsidSect="001F4DAC">
      <w:headerReference w:type="even" r:id="rId9"/>
      <w:headerReference w:type="default" r:id="rId10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7846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645C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726"/>
    <w:rsid w:val="001A2874"/>
    <w:rsid w:val="001B05A6"/>
    <w:rsid w:val="001B2073"/>
    <w:rsid w:val="001B68E3"/>
    <w:rsid w:val="001C25F2"/>
    <w:rsid w:val="001F4DAC"/>
    <w:rsid w:val="00202D0D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21A4"/>
    <w:rsid w:val="00463349"/>
    <w:rsid w:val="004723BA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175E7"/>
    <w:rsid w:val="00517BEA"/>
    <w:rsid w:val="0053042E"/>
    <w:rsid w:val="0053070B"/>
    <w:rsid w:val="00556034"/>
    <w:rsid w:val="0056149D"/>
    <w:rsid w:val="005648D3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E55BE"/>
    <w:rsid w:val="006F0CA9"/>
    <w:rsid w:val="006F29B6"/>
    <w:rsid w:val="006F6D8B"/>
    <w:rsid w:val="00710C56"/>
    <w:rsid w:val="007265A4"/>
    <w:rsid w:val="00727A9B"/>
    <w:rsid w:val="00756C90"/>
    <w:rsid w:val="007643C4"/>
    <w:rsid w:val="007846E6"/>
    <w:rsid w:val="00786EA2"/>
    <w:rsid w:val="007A2814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64B24"/>
    <w:rsid w:val="00967241"/>
    <w:rsid w:val="009800AF"/>
    <w:rsid w:val="00993382"/>
    <w:rsid w:val="009A4080"/>
    <w:rsid w:val="009C0160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D3780"/>
    <w:rsid w:val="00CF3AAD"/>
    <w:rsid w:val="00D14390"/>
    <w:rsid w:val="00D14CD6"/>
    <w:rsid w:val="00D17C4A"/>
    <w:rsid w:val="00D206FB"/>
    <w:rsid w:val="00D25023"/>
    <w:rsid w:val="00D378A9"/>
    <w:rsid w:val="00D56F90"/>
    <w:rsid w:val="00D57510"/>
    <w:rsid w:val="00D61E6F"/>
    <w:rsid w:val="00D62C7D"/>
    <w:rsid w:val="00D82275"/>
    <w:rsid w:val="00DA02A0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4C52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6D466-F04F-421A-A27E-5F2EDAD3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Сайданова</cp:lastModifiedBy>
  <cp:revision>9</cp:revision>
  <cp:lastPrinted>2021-02-05T08:44:00Z</cp:lastPrinted>
  <dcterms:created xsi:type="dcterms:W3CDTF">2021-02-05T08:21:00Z</dcterms:created>
  <dcterms:modified xsi:type="dcterms:W3CDTF">2021-08-11T09:07:00Z</dcterms:modified>
</cp:coreProperties>
</file>