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FB1AF6" w:rsidP="00F4292E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F4292E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F4292E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567F41" w:rsidRPr="00FB1AF6" w:rsidRDefault="00BE6B2F" w:rsidP="00F4292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866127" w:rsidRPr="004A1469">
        <w:rPr>
          <w:rFonts w:ascii="Times New Roman" w:hAnsi="Times New Roman"/>
          <w:sz w:val="28"/>
          <w:szCs w:val="28"/>
        </w:rPr>
        <w:t>Об утверждении административного ре</w:t>
      </w:r>
      <w:r w:rsidR="00866127">
        <w:rPr>
          <w:rFonts w:ascii="Times New Roman" w:hAnsi="Times New Roman"/>
          <w:sz w:val="28"/>
          <w:szCs w:val="28"/>
        </w:rPr>
        <w:t xml:space="preserve">гламента Администрации ЗАТО г. </w:t>
      </w:r>
      <w:r w:rsidR="00866127" w:rsidRPr="004A1469"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Железногорск»</w:t>
      </w:r>
    </w:p>
    <w:p w:rsidR="00FB1AF6" w:rsidRPr="00FB1AF6" w:rsidRDefault="00FB1AF6" w:rsidP="00567F41">
      <w:pPr>
        <w:tabs>
          <w:tab w:val="left" w:pos="0"/>
        </w:tabs>
        <w:ind w:firstLine="709"/>
        <w:jc w:val="both"/>
        <w:rPr>
          <w:szCs w:val="16"/>
        </w:rPr>
      </w:pPr>
    </w:p>
    <w:p w:rsidR="00BE6B2F" w:rsidRPr="00DB346D" w:rsidRDefault="00BE6B2F" w:rsidP="00F4292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F429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F429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F4292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F4292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F4292E">
      <w:pPr>
        <w:pStyle w:val="ae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F4292E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F4292E">
      <w:pPr>
        <w:pStyle w:val="ae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F4292E">
      <w:pPr>
        <w:pStyle w:val="ae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F4292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F4292E">
      <w:pPr>
        <w:pStyle w:val="ae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AE62D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C67248" w:rsidRPr="00C67248">
        <w:rPr>
          <w:rFonts w:ascii="Times New Roman" w:hAnsi="Times New Roman"/>
          <w:sz w:val="28"/>
          <w:szCs w:val="28"/>
        </w:rPr>
        <w:t>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AE62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AE62D3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C67248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AE62D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AE62D3" w:rsidP="00AE62D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2D3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AE62D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C9" w:rsidRDefault="003845C9">
      <w:r>
        <w:separator/>
      </w:r>
    </w:p>
  </w:endnote>
  <w:endnote w:type="continuationSeparator" w:id="0">
    <w:p w:rsidR="003845C9" w:rsidRDefault="0038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C9" w:rsidRDefault="003845C9">
      <w:r>
        <w:separator/>
      </w:r>
    </w:p>
  </w:footnote>
  <w:footnote w:type="continuationSeparator" w:id="0">
    <w:p w:rsidR="003845C9" w:rsidRDefault="0038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835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7D20D6DE"/>
    <w:lvl w:ilvl="0" w:tplc="0D34F354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835E8"/>
    <w:rsid w:val="003845C9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3F2D6D"/>
    <w:rsid w:val="00405823"/>
    <w:rsid w:val="00406E8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6254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7709F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34A0B"/>
    <w:rsid w:val="00836C6A"/>
    <w:rsid w:val="00866127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159E2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E62D3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67248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E23F3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4292E"/>
    <w:rsid w:val="00F5649E"/>
    <w:rsid w:val="00F566A2"/>
    <w:rsid w:val="00F57041"/>
    <w:rsid w:val="00F73D16"/>
    <w:rsid w:val="00F827A5"/>
    <w:rsid w:val="00F879E8"/>
    <w:rsid w:val="00FA6294"/>
    <w:rsid w:val="00FB1AF6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C0EB-69D7-4347-ACC3-D837DEAB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8</cp:revision>
  <cp:lastPrinted>2022-04-27T01:56:00Z</cp:lastPrinted>
  <dcterms:created xsi:type="dcterms:W3CDTF">2022-04-28T02:20:00Z</dcterms:created>
  <dcterms:modified xsi:type="dcterms:W3CDTF">2022-05-12T10:21:00Z</dcterms:modified>
</cp:coreProperties>
</file>