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A0" w:rsidRDefault="00BD2167" w:rsidP="00D978A0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ПРОВЕДЕНИИ АУКЦИОНА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>В ЭЛЕКТРОННОЙ ФОРМЕ</w:t>
      </w:r>
    </w:p>
    <w:p w:rsidR="00370866" w:rsidRPr="00D978A0" w:rsidRDefault="00CB3337" w:rsidP="00D978A0">
      <w:pPr>
        <w:pStyle w:val="1"/>
        <w:jc w:val="center"/>
      </w:pPr>
      <w:r w:rsidRPr="00CB3337">
        <w:t xml:space="preserve">(процедура </w:t>
      </w:r>
      <w:r w:rsidR="00D978A0" w:rsidRPr="00D978A0">
        <w:t>21000011480000000524</w:t>
      </w:r>
      <w:r w:rsidR="00D978A0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9860BF">
        <w:rPr>
          <w:sz w:val="24"/>
          <w:lang w:val="ru-RU"/>
        </w:rPr>
        <w:t>18</w:t>
      </w:r>
      <w:r>
        <w:rPr>
          <w:sz w:val="24"/>
          <w:lang w:val="ru-RU"/>
        </w:rPr>
        <w:t xml:space="preserve">» </w:t>
      </w:r>
      <w:r w:rsidR="009860BF">
        <w:rPr>
          <w:sz w:val="24"/>
          <w:lang w:val="ru-RU"/>
        </w:rPr>
        <w:t xml:space="preserve">августа </w:t>
      </w:r>
      <w:r w:rsidR="002540FF">
        <w:rPr>
          <w:sz w:val="24"/>
          <w:lang w:val="ru-RU"/>
        </w:rPr>
        <w:t>202</w:t>
      </w:r>
      <w:r w:rsidR="009860BF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года в 1</w:t>
      </w:r>
      <w:r w:rsidR="002E3A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</w:t>
      </w:r>
      <w:r w:rsidR="002540FF">
        <w:rPr>
          <w:sz w:val="24"/>
          <w:lang w:val="ru-RU"/>
        </w:rPr>
        <w:t>30</w:t>
      </w:r>
      <w:r w:rsidR="009860BF">
        <w:rPr>
          <w:sz w:val="24"/>
          <w:lang w:val="ru-RU"/>
        </w:rPr>
        <w:t>8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>Муниципальной казны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5"/>
        <w:gridCol w:w="2971"/>
        <w:gridCol w:w="6353"/>
      </w:tblGrid>
      <w:tr w:rsidR="00A13931" w:rsidRPr="00D978A0" w:rsidTr="002C4B9C">
        <w:tc>
          <w:tcPr>
            <w:tcW w:w="815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 xml:space="preserve">Организатор аукциона-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r w:rsidR="00E85890" w:rsidRPr="00E85890">
              <w:rPr>
                <w:sz w:val="20"/>
              </w:rPr>
              <w:t>Администрация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От имени Администрации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Место нахождения, почтовый адрес МКУ «УИЗИЗ»: 662970, Красноярский край, ЗАТО Железногорск, г.</w:t>
            </w:r>
            <w:r w:rsidRPr="00E85890">
              <w:t> </w:t>
            </w:r>
            <w:r w:rsidRPr="00E85890">
              <w:rPr>
                <w:lang w:val="ru-RU"/>
              </w:rPr>
              <w:t>Железногорск, пр-т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>Адрес электронной почты: e-</w:t>
            </w:r>
            <w:proofErr w:type="spellStart"/>
            <w:r w:rsidRPr="00E85890">
              <w:rPr>
                <w:sz w:val="20"/>
              </w:rPr>
              <w:t>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Шаповалова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910903" w:rsidRPr="00E85890" w:rsidRDefault="00910903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Лаурс</w:t>
            </w:r>
            <w:proofErr w:type="spellEnd"/>
            <w:r>
              <w:rPr>
                <w:lang w:val="ru-RU"/>
              </w:rPr>
              <w:t xml:space="preserve"> Вероника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BF600F" w:rsidRPr="00D978A0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2E3A53" w:rsidRDefault="00BF600F" w:rsidP="002C4B9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E3A53">
              <w:rPr>
                <w:lang w:val="ru-RU"/>
              </w:rPr>
              <w:t>.</w:t>
            </w:r>
          </w:p>
        </w:tc>
        <w:tc>
          <w:tcPr>
            <w:tcW w:w="9324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2E3A53" w:rsidRDefault="00BF600F" w:rsidP="002C4B9C">
            <w:pPr>
              <w:rPr>
                <w:lang w:val="ru-RU"/>
              </w:rPr>
            </w:pPr>
            <w:r w:rsidRPr="002E3A53">
              <w:rPr>
                <w:lang w:val="ru-RU"/>
              </w:rPr>
              <w:t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кв.м., о начальной (минимальной) цене договора (цене лота) в размере ежемесячного платежа за право пользования муниципальным имуществом, целевом назначении, величине повышения начальной цены договора («шаг аукциона»), сроке действия договора</w:t>
            </w:r>
          </w:p>
        </w:tc>
      </w:tr>
      <w:tr w:rsidR="00BF600F" w:rsidRPr="00D978A0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B22299" w:rsidRDefault="00BF600F" w:rsidP="002C4B9C">
            <w:pPr>
              <w:rPr>
                <w:lang w:val="ru-RU"/>
              </w:rPr>
            </w:pPr>
            <w:r w:rsidRPr="00B22299">
              <w:rPr>
                <w:lang w:val="ru-RU"/>
              </w:rPr>
              <w:t>2.1.1.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B22299" w:rsidRDefault="00BF600F" w:rsidP="002C4B9C">
            <w:pPr>
              <w:rPr>
                <w:lang w:val="ru-RU"/>
              </w:rPr>
            </w:pPr>
            <w:r w:rsidRPr="00B22299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CF0173" w:rsidRPr="00CF0173" w:rsidRDefault="00CF0173" w:rsidP="00CF0173">
            <w:pPr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Нежилое помещение с кадастровым номером 24:58:</w:t>
            </w:r>
            <w:r w:rsidR="009860BF">
              <w:rPr>
                <w:lang w:val="ru-RU"/>
              </w:rPr>
              <w:t>0000000</w:t>
            </w:r>
            <w:r w:rsidRPr="00CF0173">
              <w:rPr>
                <w:lang w:val="ru-RU"/>
              </w:rPr>
              <w:t>:</w:t>
            </w:r>
            <w:r w:rsidR="009860BF">
              <w:rPr>
                <w:lang w:val="ru-RU"/>
              </w:rPr>
              <w:t>14685</w:t>
            </w:r>
            <w:r w:rsidRPr="00CF0173">
              <w:rPr>
                <w:lang w:val="ru-RU"/>
              </w:rPr>
              <w:t>, этаж № 1, расположенное по адресу: Российская Федерация, Красноярский край, ЗАТО Железногорск, г.</w:t>
            </w:r>
            <w:r w:rsidRPr="00CF0173">
              <w:t> </w:t>
            </w:r>
            <w:r w:rsidRPr="00CF0173">
              <w:rPr>
                <w:lang w:val="ru-RU"/>
              </w:rPr>
              <w:t>Железногорск, ул.</w:t>
            </w:r>
            <w:r w:rsidRPr="00CF0173">
              <w:t> </w:t>
            </w:r>
            <w:r w:rsidRPr="00CF0173">
              <w:rPr>
                <w:lang w:val="ru-RU"/>
              </w:rPr>
              <w:t>Ленина, д.</w:t>
            </w:r>
            <w:r w:rsidR="009860BF">
              <w:rPr>
                <w:lang w:val="ru-RU"/>
              </w:rPr>
              <w:t>51</w:t>
            </w:r>
            <w:r w:rsidRPr="00CF0173">
              <w:rPr>
                <w:lang w:val="ru-RU"/>
              </w:rPr>
              <w:t>, пом.</w:t>
            </w:r>
            <w:r w:rsidR="009860BF">
              <w:rPr>
                <w:lang w:val="ru-RU"/>
              </w:rPr>
              <w:t>54</w:t>
            </w:r>
            <w:r w:rsidRPr="00CF0173">
              <w:rPr>
                <w:lang w:val="ru-RU"/>
              </w:rPr>
              <w:t>.</w:t>
            </w:r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Общая площадь объекта: 14</w:t>
            </w:r>
            <w:r w:rsidR="009860BF">
              <w:rPr>
                <w:lang w:val="ru-RU"/>
              </w:rPr>
              <w:t>4</w:t>
            </w:r>
            <w:r w:rsidRPr="00CF0173">
              <w:rPr>
                <w:lang w:val="ru-RU"/>
              </w:rPr>
              <w:t>,</w:t>
            </w:r>
            <w:r w:rsidR="009860BF">
              <w:rPr>
                <w:lang w:val="ru-RU"/>
              </w:rPr>
              <w:t>9</w:t>
            </w:r>
            <w:r w:rsidRPr="00CF0173">
              <w:rPr>
                <w:lang w:val="ru-RU"/>
              </w:rPr>
              <w:t xml:space="preserve"> </w:t>
            </w:r>
            <w:proofErr w:type="spellStart"/>
            <w:r w:rsidRPr="00CF0173">
              <w:rPr>
                <w:lang w:val="ru-RU"/>
              </w:rPr>
              <w:t>кв.м</w:t>
            </w:r>
            <w:proofErr w:type="spellEnd"/>
            <w:r w:rsidRPr="00CF0173">
              <w:rPr>
                <w:lang w:val="ru-RU"/>
              </w:rPr>
              <w:t>.</w:t>
            </w:r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Технические характеристики объекта:</w:t>
            </w:r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 xml:space="preserve">Нежилое помещение расположено в многоквартирном жилом доме. Помещение имеет входа: </w:t>
            </w:r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- вход в помещение со стороны внутриквартальной территории</w:t>
            </w:r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- вход в помещение с пешеходной части улицы Ленина.</w:t>
            </w:r>
          </w:p>
          <w:p w:rsidR="00CF0173" w:rsidRPr="00CF0173" w:rsidRDefault="00CF0173" w:rsidP="00CF017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Помещение оборудовано системами отопления канализации, горячего и холодного водоснабжения, электроснабжения.</w:t>
            </w:r>
          </w:p>
          <w:p w:rsidR="00BF600F" w:rsidRPr="00B22299" w:rsidRDefault="00BF600F" w:rsidP="00832B7A">
            <w:pPr>
              <w:ind w:firstLine="325"/>
              <w:jc w:val="both"/>
              <w:rPr>
                <w:lang w:val="ru-RU"/>
              </w:rPr>
            </w:pPr>
            <w:r w:rsidRPr="00B22299">
              <w:rPr>
                <w:lang w:val="ru-RU"/>
              </w:rPr>
              <w:t>Цветные фотографии размещены на официальном сайте Администрации ЗАТО г. Железногорск в информационно-телекоммуникационной сети «Интернет» (</w:t>
            </w:r>
            <w:hyperlink r:id="rId10" w:history="1">
              <w:r w:rsidRPr="00B22299">
                <w:rPr>
                  <w:lang w:val="ru-RU"/>
                </w:rPr>
                <w:t>www.admk26.ru</w:t>
              </w:r>
            </w:hyperlink>
            <w:r w:rsidRPr="00B22299">
              <w:rPr>
                <w:lang w:val="ru-RU"/>
              </w:rPr>
              <w:t>) в разделе Аренда имущества/Аукционы/202</w:t>
            </w:r>
            <w:r w:rsidR="009860BF">
              <w:rPr>
                <w:lang w:val="ru-RU"/>
              </w:rPr>
              <w:t>5</w:t>
            </w:r>
            <w:r w:rsidRPr="00B22299">
              <w:rPr>
                <w:lang w:val="ru-RU"/>
              </w:rPr>
              <w:t>.</w:t>
            </w:r>
          </w:p>
        </w:tc>
      </w:tr>
      <w:tr w:rsidR="00BF600F" w:rsidRPr="009860BF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Начальная (минимальная) цена договора (цена лота) в размере стоимости аренды в месяц за 1 </w:t>
            </w:r>
            <w:r w:rsidRPr="00CB25C3">
              <w:rPr>
                <w:lang w:val="ru-RU"/>
              </w:rPr>
              <w:lastRenderedPageBreak/>
              <w:t>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842D31" w:rsidP="00CF017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400</w:t>
            </w:r>
            <w:r w:rsidR="00BF600F" w:rsidRPr="00CB25C3">
              <w:rPr>
                <w:lang w:val="ru-RU"/>
              </w:rPr>
              <w:t xml:space="preserve"> (</w:t>
            </w:r>
            <w:r>
              <w:rPr>
                <w:lang w:val="ru-RU"/>
              </w:rPr>
              <w:t>четыреста</w:t>
            </w:r>
            <w:r w:rsidR="00CF0173">
              <w:rPr>
                <w:lang w:val="ru-RU"/>
              </w:rPr>
              <w:t>) р</w:t>
            </w:r>
            <w:r w:rsidR="00BF600F" w:rsidRPr="00CB25C3">
              <w:rPr>
                <w:lang w:val="ru-RU"/>
              </w:rPr>
              <w:t>ублей 0</w:t>
            </w:r>
            <w:r w:rsidR="00CB25C3" w:rsidRPr="00CB25C3">
              <w:rPr>
                <w:lang w:val="ru-RU"/>
              </w:rPr>
              <w:t>0</w:t>
            </w:r>
            <w:r w:rsidR="00BF600F" w:rsidRPr="00CB25C3">
              <w:rPr>
                <w:lang w:val="ru-RU"/>
              </w:rPr>
              <w:t xml:space="preserve"> копе</w:t>
            </w:r>
            <w:r w:rsidR="00CB25C3" w:rsidRPr="00CB25C3">
              <w:rPr>
                <w:lang w:val="ru-RU"/>
              </w:rPr>
              <w:t>е</w:t>
            </w:r>
            <w:r w:rsidR="00BF600F" w:rsidRPr="00CB25C3">
              <w:rPr>
                <w:lang w:val="ru-RU"/>
              </w:rPr>
              <w:t>к</w:t>
            </w:r>
          </w:p>
        </w:tc>
      </w:tr>
      <w:tr w:rsidR="00BF600F" w:rsidRPr="00D978A0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842D31" w:rsidP="009471A0">
            <w:pPr>
              <w:rPr>
                <w:lang w:val="ru-RU"/>
              </w:rPr>
            </w:pPr>
            <w:r>
              <w:rPr>
                <w:lang w:val="ru-RU"/>
              </w:rPr>
              <w:t>57 960</w:t>
            </w:r>
            <w:r w:rsidR="00CF0173">
              <w:rPr>
                <w:lang w:val="ru-RU"/>
              </w:rPr>
              <w:t xml:space="preserve"> (</w:t>
            </w:r>
            <w:r>
              <w:rPr>
                <w:lang w:val="ru-RU"/>
              </w:rPr>
              <w:t>пятьдесят семь тысяч девятьсот шестьдесят</w:t>
            </w:r>
            <w:r w:rsidR="00CF0173">
              <w:rPr>
                <w:lang w:val="ru-RU"/>
              </w:rPr>
              <w:t>) рубл</w:t>
            </w:r>
            <w:r>
              <w:rPr>
                <w:lang w:val="ru-RU"/>
              </w:rPr>
              <w:t>ей</w:t>
            </w:r>
            <w:r w:rsidR="00CF0173">
              <w:rPr>
                <w:lang w:val="ru-RU"/>
              </w:rPr>
              <w:t xml:space="preserve"> </w:t>
            </w:r>
            <w:r w:rsidR="009471A0">
              <w:rPr>
                <w:lang w:val="ru-RU"/>
              </w:rPr>
              <w:t>0</w:t>
            </w:r>
            <w:r w:rsidR="00CB25C3" w:rsidRPr="00CB25C3">
              <w:rPr>
                <w:lang w:val="ru-RU"/>
              </w:rPr>
              <w:t>0</w:t>
            </w:r>
            <w:r w:rsidR="00BF600F" w:rsidRPr="00CB25C3">
              <w:rPr>
                <w:lang w:val="ru-RU"/>
              </w:rPr>
              <w:t xml:space="preserve"> копеек</w:t>
            </w:r>
          </w:p>
        </w:tc>
      </w:tr>
      <w:tr w:rsidR="00BF600F" w:rsidRPr="009860BF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F0173" w:rsidRDefault="00842D31" w:rsidP="00CF017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Деятельность в области медицины</w:t>
            </w:r>
          </w:p>
        </w:tc>
      </w:tr>
      <w:tr w:rsidR="00BF600F" w:rsidRPr="00D978A0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CB25C3" w:rsidRDefault="00842D31" w:rsidP="006A74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471A0">
              <w:rPr>
                <w:lang w:val="ru-RU"/>
              </w:rPr>
              <w:t> </w:t>
            </w:r>
            <w:r>
              <w:rPr>
                <w:lang w:val="ru-RU"/>
              </w:rPr>
              <w:t>898</w:t>
            </w:r>
            <w:r w:rsidR="009471A0">
              <w:rPr>
                <w:lang w:val="ru-RU"/>
              </w:rPr>
              <w:t xml:space="preserve"> (</w:t>
            </w:r>
            <w:r>
              <w:rPr>
                <w:lang w:val="ru-RU"/>
              </w:rPr>
              <w:t>две тысячи восемьсот девяносто восемь) рублей 00</w:t>
            </w:r>
            <w:r w:rsidR="00BF600F" w:rsidRPr="00CB25C3">
              <w:rPr>
                <w:lang w:val="ru-RU"/>
              </w:rPr>
              <w:t xml:space="preserve"> копеек</w:t>
            </w:r>
          </w:p>
        </w:tc>
      </w:tr>
      <w:tr w:rsidR="00BF600F" w:rsidRPr="0058701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2.1.6.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5 (пять) лет</w:t>
            </w:r>
          </w:p>
        </w:tc>
      </w:tr>
      <w:tr w:rsidR="00BF600F" w:rsidRPr="00D978A0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CB25C3" w:rsidRDefault="00842D31" w:rsidP="00A85444">
            <w:pPr>
              <w:rPr>
                <w:lang w:val="ru-RU"/>
              </w:rPr>
            </w:pPr>
            <w:r>
              <w:rPr>
                <w:lang w:val="ru-RU"/>
              </w:rPr>
              <w:t>57 960 (пятьдесят семь тысяч девятьсот шестьдесят) рублей 0</w:t>
            </w:r>
            <w:r w:rsidRPr="00CB25C3">
              <w:rPr>
                <w:lang w:val="ru-RU"/>
              </w:rPr>
              <w:t>0 копеек</w:t>
            </w:r>
          </w:p>
        </w:tc>
      </w:tr>
      <w:tr w:rsidR="00842D31" w:rsidRPr="00D978A0" w:rsidTr="009B1424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42D31" w:rsidRPr="00CB25C3" w:rsidRDefault="00842D31" w:rsidP="009B1424">
            <w:pPr>
              <w:rPr>
                <w:lang w:val="ru-RU"/>
              </w:rPr>
            </w:pPr>
            <w:r w:rsidRPr="00CB25C3">
              <w:rPr>
                <w:lang w:val="ru-RU"/>
              </w:rPr>
              <w:t>2.1.</w:t>
            </w:r>
            <w:r>
              <w:rPr>
                <w:lang w:val="ru-RU"/>
              </w:rPr>
              <w:t>8</w:t>
            </w:r>
            <w:r w:rsidRPr="00CB25C3">
              <w:rPr>
                <w:lang w:val="ru-RU"/>
              </w:rPr>
              <w:t>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842D31" w:rsidRPr="00CB25C3" w:rsidRDefault="00842D31" w:rsidP="009B1424">
            <w:pPr>
              <w:rPr>
                <w:lang w:val="ru-RU"/>
              </w:rPr>
            </w:pPr>
            <w:r>
              <w:rPr>
                <w:lang w:val="ru-RU"/>
              </w:rPr>
              <w:t>Вид ограничений и обременений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842D31" w:rsidRPr="00CB25C3" w:rsidRDefault="00842D31" w:rsidP="009B1424">
            <w:pPr>
              <w:rPr>
                <w:lang w:val="ru-RU"/>
              </w:rPr>
            </w:pPr>
            <w:r>
              <w:rPr>
                <w:lang w:val="ru-RU"/>
              </w:rPr>
              <w:t>Аренда. Срок действия договора аренды муниципального имущества по 09.04.2029</w:t>
            </w:r>
          </w:p>
        </w:tc>
      </w:tr>
      <w:tr w:rsidR="00A13931" w:rsidRPr="009860BF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www.rts-tender.ru.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проведении аукциона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7247F0" w:rsidRDefault="002C2129" w:rsidP="0093771D">
            <w:pPr>
              <w:ind w:firstLine="317"/>
              <w:rPr>
                <w:b/>
                <w:lang w:val="ru-RU"/>
              </w:rPr>
            </w:pPr>
            <w:r w:rsidRPr="007247F0">
              <w:rPr>
                <w:b/>
                <w:color w:val="000000"/>
                <w:lang w:val="ru-RU"/>
              </w:rPr>
              <w:t>«</w:t>
            </w:r>
            <w:r w:rsidR="006A74E7">
              <w:rPr>
                <w:b/>
                <w:color w:val="000000"/>
                <w:lang w:val="ru-RU"/>
              </w:rPr>
              <w:t>1</w:t>
            </w:r>
            <w:r w:rsidR="00842D31">
              <w:rPr>
                <w:b/>
                <w:color w:val="000000"/>
                <w:lang w:val="ru-RU"/>
              </w:rPr>
              <w:t>3</w:t>
            </w:r>
            <w:r w:rsidRPr="007247F0">
              <w:rPr>
                <w:b/>
                <w:color w:val="000000"/>
                <w:lang w:val="ru-RU"/>
              </w:rPr>
              <w:t xml:space="preserve">» </w:t>
            </w:r>
            <w:r w:rsidR="00842D31">
              <w:rPr>
                <w:b/>
                <w:color w:val="000000"/>
                <w:lang w:val="ru-RU"/>
              </w:rPr>
              <w:t xml:space="preserve">августа 2025 года </w:t>
            </w:r>
            <w:r w:rsidRPr="007247F0">
              <w:rPr>
                <w:b/>
                <w:color w:val="000000"/>
                <w:lang w:val="ru-RU"/>
              </w:rPr>
              <w:t>в 1</w:t>
            </w:r>
            <w:r w:rsidR="00A55C19" w:rsidRPr="007247F0">
              <w:rPr>
                <w:b/>
                <w:color w:val="000000"/>
                <w:lang w:val="ru-RU"/>
              </w:rPr>
              <w:t>7</w:t>
            </w:r>
            <w:r w:rsidRPr="007247F0">
              <w:rPr>
                <w:b/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D978A0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A55C19" w:rsidRPr="00410AAB" w:rsidRDefault="004373FE" w:rsidP="006A74E7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4373FE" w:rsidRDefault="004373FE" w:rsidP="006A74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6A74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6A74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6A74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средств в размере задатка.</w:t>
            </w:r>
          </w:p>
          <w:p w:rsidR="004373FE" w:rsidRPr="004373FE" w:rsidRDefault="004373FE" w:rsidP="006A74E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CF0173" w:rsidRPr="00CF0173" w:rsidRDefault="004373FE" w:rsidP="006A74E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CF0173">
              <w:rPr>
                <w:sz w:val="20"/>
                <w:shd w:val="clear" w:color="auto" w:fill="FFFFFF"/>
              </w:rPr>
              <w:t xml:space="preserve">На момент размещения настоящего Извещения </w:t>
            </w:r>
            <w:r w:rsidR="00CF0173" w:rsidRPr="00CF0173">
              <w:rPr>
                <w:sz w:val="20"/>
                <w:shd w:val="clear" w:color="auto" w:fill="FFFFFF"/>
              </w:rPr>
              <w:t>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составляет 1,2% от начальн</w:t>
            </w:r>
            <w:r w:rsidR="00B13409">
              <w:rPr>
                <w:sz w:val="20"/>
                <w:shd w:val="clear" w:color="auto" w:fill="FFFFFF"/>
              </w:rPr>
              <w:t>ой</w:t>
            </w:r>
            <w:r w:rsidR="00CF0173" w:rsidRPr="00CF0173">
              <w:rPr>
                <w:sz w:val="20"/>
                <w:shd w:val="clear" w:color="auto" w:fill="FFFFFF"/>
              </w:rPr>
              <w:t xml:space="preserve"> цены, в том числе НДС 20%, но не менее 1 900 рублей, в том числе НДС 20%.</w:t>
            </w:r>
          </w:p>
          <w:p w:rsidR="004373FE" w:rsidRPr="004373FE" w:rsidRDefault="004373FE" w:rsidP="006A74E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6A74E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</w:t>
            </w:r>
            <w:r w:rsidRPr="004373FE">
              <w:rPr>
                <w:sz w:val="20"/>
                <w:shd w:val="clear" w:color="auto" w:fill="FFFFFF"/>
              </w:rPr>
              <w:lastRenderedPageBreak/>
              <w:t xml:space="preserve">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</w:t>
            </w:r>
            <w:r w:rsidR="006A74E7">
              <w:rPr>
                <w:sz w:val="20"/>
                <w:shd w:val="clear" w:color="auto" w:fill="FFFFFF"/>
              </w:rPr>
              <w:t>__________,</w:t>
            </w:r>
            <w:r w:rsidRPr="004373FE">
              <w:rPr>
                <w:sz w:val="20"/>
                <w:shd w:val="clear" w:color="auto" w:fill="FFFFFF"/>
              </w:rPr>
              <w:t xml:space="preserve">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D978A0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3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 xml:space="preserve">1) </w:t>
            </w:r>
            <w:r w:rsidR="00A55C19">
              <w:rPr>
                <w:lang w:val="ru-RU"/>
              </w:rPr>
              <w:t>У</w:t>
            </w:r>
            <w:r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«Росатом», утвержденного постановлением Правительства Российской Федерации от 11.06.1996 № 693;</w:t>
            </w:r>
          </w:p>
          <w:p w:rsidR="003619F4" w:rsidRPr="003619F4" w:rsidRDefault="006A74E7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6A74E7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D978A0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7247F0" w:rsidRDefault="00D821E0" w:rsidP="006A74E7">
            <w:pPr>
              <w:jc w:val="both"/>
              <w:rPr>
                <w:b/>
                <w:lang w:val="ru-RU"/>
              </w:rPr>
            </w:pPr>
            <w:r w:rsidRPr="007247F0">
              <w:rPr>
                <w:b/>
                <w:bCs/>
                <w:lang w:val="ru-RU"/>
              </w:rPr>
              <w:t>«</w:t>
            </w:r>
            <w:r w:rsidR="00842D31">
              <w:rPr>
                <w:b/>
                <w:bCs/>
                <w:lang w:val="ru-RU"/>
              </w:rPr>
              <w:t>14</w:t>
            </w:r>
            <w:r w:rsidRPr="007247F0">
              <w:rPr>
                <w:b/>
                <w:bCs/>
                <w:lang w:val="ru-RU"/>
              </w:rPr>
              <w:t xml:space="preserve">» </w:t>
            </w:r>
            <w:r w:rsidR="00842D31">
              <w:rPr>
                <w:b/>
                <w:bCs/>
                <w:lang w:val="ru-RU"/>
              </w:rPr>
              <w:t>августа 2025</w:t>
            </w:r>
            <w:r w:rsidRPr="007247F0">
              <w:rPr>
                <w:b/>
                <w:bCs/>
                <w:lang w:val="ru-RU"/>
              </w:rPr>
              <w:t xml:space="preserve"> года в </w:t>
            </w:r>
            <w:r w:rsidR="002A7D1D" w:rsidRPr="007247F0">
              <w:rPr>
                <w:b/>
                <w:bCs/>
                <w:lang w:val="ru-RU"/>
              </w:rPr>
              <w:t>09</w:t>
            </w:r>
            <w:r w:rsidRPr="007247F0">
              <w:rPr>
                <w:b/>
                <w:lang w:val="ru-RU"/>
              </w:rPr>
              <w:t>.00 (время местное).</w:t>
            </w:r>
          </w:p>
        </w:tc>
      </w:tr>
      <w:tr w:rsidR="00A13931" w:rsidRPr="00D978A0" w:rsidTr="002C4B9C">
        <w:tc>
          <w:tcPr>
            <w:tcW w:w="815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BF600F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53" w:type="dxa"/>
          </w:tcPr>
          <w:p w:rsidR="00A13931" w:rsidRPr="007247F0" w:rsidRDefault="0007357F" w:rsidP="006A74E7">
            <w:pPr>
              <w:ind w:firstLine="11"/>
              <w:jc w:val="both"/>
              <w:rPr>
                <w:b/>
                <w:lang w:val="ru-RU"/>
              </w:rPr>
            </w:pPr>
            <w:r w:rsidRPr="007247F0">
              <w:rPr>
                <w:b/>
                <w:lang w:val="ru-RU"/>
              </w:rPr>
              <w:t>«</w:t>
            </w:r>
            <w:r w:rsidR="00842D31">
              <w:rPr>
                <w:b/>
                <w:lang w:val="ru-RU"/>
              </w:rPr>
              <w:t>18</w:t>
            </w:r>
            <w:r w:rsidRPr="007247F0">
              <w:rPr>
                <w:b/>
                <w:lang w:val="ru-RU"/>
              </w:rPr>
              <w:t xml:space="preserve">» </w:t>
            </w:r>
            <w:r w:rsidR="00842D31">
              <w:rPr>
                <w:b/>
                <w:lang w:val="ru-RU"/>
              </w:rPr>
              <w:t>августа 2025</w:t>
            </w:r>
            <w:r w:rsidRPr="007247F0">
              <w:rPr>
                <w:b/>
                <w:lang w:val="ru-RU"/>
              </w:rPr>
              <w:t xml:space="preserve"> года в 1</w:t>
            </w:r>
            <w:r w:rsidR="007247F0" w:rsidRPr="007247F0">
              <w:rPr>
                <w:b/>
                <w:lang w:val="ru-RU"/>
              </w:rPr>
              <w:t>0</w:t>
            </w:r>
            <w:r w:rsidRPr="007247F0">
              <w:rPr>
                <w:b/>
                <w:lang w:val="ru-RU"/>
              </w:rPr>
              <w:t>:00 часов (время местное)</w:t>
            </w:r>
          </w:p>
        </w:tc>
      </w:tr>
      <w:tr w:rsidR="00A13931" w:rsidRPr="00D978A0" w:rsidTr="002C4B9C">
        <w:tc>
          <w:tcPr>
            <w:tcW w:w="815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3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 xml:space="preserve">Возмещение арендатором затрат арендодателю расходов, связанных с эксплуатацией </w:t>
            </w:r>
            <w:bookmarkStart w:id="0" w:name="_GoBack"/>
            <w:bookmarkEnd w:id="0"/>
            <w:r w:rsidR="00D978A0" w:rsidRPr="0067659F">
              <w:rPr>
                <w:lang w:val="ru-RU"/>
              </w:rPr>
              <w:t>арендуемого объекта,</w:t>
            </w:r>
            <w:r w:rsidRPr="0067659F">
              <w:rPr>
                <w:lang w:val="ru-RU"/>
              </w:rPr>
              <w:t xml:space="preserve"> производится не позднее 15 числа месяца, следующего за месяцем, в котором выставляется счет к возмещению расходов арендодателя </w:t>
            </w:r>
            <w:proofErr w:type="gramStart"/>
            <w:r w:rsidRPr="0067659F">
              <w:rPr>
                <w:lang w:val="ru-RU"/>
              </w:rPr>
              <w:t>по реквизитам</w:t>
            </w:r>
            <w:proofErr w:type="gramEnd"/>
            <w:r w:rsidRPr="0067659F">
              <w:rPr>
                <w:lang w:val="ru-RU"/>
              </w:rPr>
              <w:t xml:space="preserve"> указанным в договоре аренды.</w:t>
            </w:r>
          </w:p>
        </w:tc>
      </w:tr>
      <w:tr w:rsidR="00A13931" w:rsidRPr="00D978A0" w:rsidTr="002C4B9C">
        <w:tc>
          <w:tcPr>
            <w:tcW w:w="815" w:type="dxa"/>
          </w:tcPr>
          <w:p w:rsidR="00A13931" w:rsidRPr="00B777A2" w:rsidRDefault="002C4B9C" w:rsidP="002C4B9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3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 проведения аукциона. 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аукционе.</w:t>
            </w:r>
          </w:p>
        </w:tc>
      </w:tr>
      <w:tr w:rsidR="00A13931" w:rsidRPr="00D978A0" w:rsidTr="002C4B9C">
        <w:tc>
          <w:tcPr>
            <w:tcW w:w="815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 w:rsidR="002C4B9C"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53" w:type="dxa"/>
          </w:tcPr>
          <w:p w:rsidR="00A13931" w:rsidRPr="0067659F" w:rsidRDefault="0067659F" w:rsidP="00CB3337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CB3337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 w:rsidR="00CB3337"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B3337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 xml:space="preserve">дней со дня </w:t>
            </w:r>
            <w:r w:rsidRPr="0067659F">
              <w:rPr>
                <w:szCs w:val="24"/>
                <w:lang w:val="ru-RU"/>
              </w:rPr>
              <w:lastRenderedPageBreak/>
              <w:t>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93771D" w:rsidRDefault="0093771D" w:rsidP="002C793B">
      <w:pPr>
        <w:rPr>
          <w:szCs w:val="24"/>
          <w:lang w:val="ru-RU"/>
        </w:rPr>
      </w:pPr>
    </w:p>
    <w:p w:rsidR="00842D31" w:rsidRDefault="00842D31" w:rsidP="002C793B">
      <w:pPr>
        <w:rPr>
          <w:szCs w:val="24"/>
          <w:lang w:val="ru-RU"/>
        </w:rPr>
      </w:pPr>
      <w:r>
        <w:rPr>
          <w:szCs w:val="24"/>
          <w:lang w:val="ru-RU"/>
        </w:rPr>
        <w:t xml:space="preserve">Исполняющий обязанности </w:t>
      </w:r>
    </w:p>
    <w:p w:rsidR="0067659F" w:rsidRPr="001F7813" w:rsidRDefault="00842D31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</w:t>
      </w:r>
      <w:r>
        <w:rPr>
          <w:szCs w:val="24"/>
          <w:lang w:val="ru-RU"/>
        </w:rPr>
        <w:t>а</w:t>
      </w:r>
      <w:r w:rsidR="00302E67" w:rsidRPr="001F7813">
        <w:rPr>
          <w:szCs w:val="24"/>
          <w:lang w:val="ru-RU"/>
        </w:rPr>
        <w:t xml:space="preserve">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>
        <w:rPr>
          <w:szCs w:val="24"/>
          <w:lang w:val="ru-RU"/>
        </w:rPr>
        <w:t>М</w:t>
      </w:r>
      <w:r w:rsidR="00A06568" w:rsidRPr="001F7813">
        <w:rPr>
          <w:szCs w:val="24"/>
          <w:lang w:val="ru-RU"/>
        </w:rPr>
        <w:t>.</w:t>
      </w:r>
      <w:r>
        <w:rPr>
          <w:szCs w:val="24"/>
          <w:lang w:val="ru-RU"/>
        </w:rPr>
        <w:t>Г</w:t>
      </w:r>
      <w:r w:rsidR="00A06568" w:rsidRPr="001F7813"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Бизюкова</w:t>
      </w:r>
      <w:proofErr w:type="spellEnd"/>
      <w:r>
        <w:rPr>
          <w:szCs w:val="24"/>
          <w:lang w:val="ru-RU"/>
        </w:rPr>
        <w:t>/</w:t>
      </w:r>
    </w:p>
    <w:sectPr w:rsidR="0067659F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F0F" w:rsidRDefault="00003F0F">
      <w:r>
        <w:separator/>
      </w:r>
    </w:p>
  </w:endnote>
  <w:endnote w:type="continuationSeparator" w:id="0">
    <w:p w:rsidR="00003F0F" w:rsidRDefault="0000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F0F" w:rsidRDefault="00003F0F">
      <w:r>
        <w:separator/>
      </w:r>
    </w:p>
  </w:footnote>
  <w:footnote w:type="continuationSeparator" w:id="0">
    <w:p w:rsidR="00003F0F" w:rsidRDefault="0000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937"/>
    <w:rsid w:val="00002A73"/>
    <w:rsid w:val="00002F8E"/>
    <w:rsid w:val="00003F0F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367EC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570D8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064C4"/>
    <w:rsid w:val="00210328"/>
    <w:rsid w:val="00210559"/>
    <w:rsid w:val="0021205C"/>
    <w:rsid w:val="002127D3"/>
    <w:rsid w:val="002127F1"/>
    <w:rsid w:val="002141B3"/>
    <w:rsid w:val="002145AD"/>
    <w:rsid w:val="00217118"/>
    <w:rsid w:val="0022007E"/>
    <w:rsid w:val="00222E78"/>
    <w:rsid w:val="00223B66"/>
    <w:rsid w:val="00224FA5"/>
    <w:rsid w:val="002308B1"/>
    <w:rsid w:val="00231BEF"/>
    <w:rsid w:val="002434C8"/>
    <w:rsid w:val="00243DF5"/>
    <w:rsid w:val="00246D5E"/>
    <w:rsid w:val="00247A2A"/>
    <w:rsid w:val="00253375"/>
    <w:rsid w:val="002540FF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0D18"/>
    <w:rsid w:val="002A5D82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5195"/>
    <w:rsid w:val="00357124"/>
    <w:rsid w:val="003573D1"/>
    <w:rsid w:val="00360F0B"/>
    <w:rsid w:val="003619F4"/>
    <w:rsid w:val="00361EF9"/>
    <w:rsid w:val="003631BF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D7F39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5AC"/>
    <w:rsid w:val="00447D7E"/>
    <w:rsid w:val="00451587"/>
    <w:rsid w:val="00452779"/>
    <w:rsid w:val="004535C2"/>
    <w:rsid w:val="00462E9E"/>
    <w:rsid w:val="004676B4"/>
    <w:rsid w:val="0047728E"/>
    <w:rsid w:val="00480732"/>
    <w:rsid w:val="004875BA"/>
    <w:rsid w:val="0049422C"/>
    <w:rsid w:val="004943EA"/>
    <w:rsid w:val="004A06DC"/>
    <w:rsid w:val="004A4618"/>
    <w:rsid w:val="004A6DBD"/>
    <w:rsid w:val="004A6F96"/>
    <w:rsid w:val="004B0035"/>
    <w:rsid w:val="004B15E4"/>
    <w:rsid w:val="004B5081"/>
    <w:rsid w:val="004C1D26"/>
    <w:rsid w:val="004C63A0"/>
    <w:rsid w:val="004C7D0A"/>
    <w:rsid w:val="004D221D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2832"/>
    <w:rsid w:val="00542DFB"/>
    <w:rsid w:val="00543C6C"/>
    <w:rsid w:val="0054600F"/>
    <w:rsid w:val="00550162"/>
    <w:rsid w:val="005548CC"/>
    <w:rsid w:val="00556224"/>
    <w:rsid w:val="00556349"/>
    <w:rsid w:val="0055768F"/>
    <w:rsid w:val="00576BAB"/>
    <w:rsid w:val="0058701D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6259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A1879"/>
    <w:rsid w:val="006A2E6C"/>
    <w:rsid w:val="006A4697"/>
    <w:rsid w:val="006A50D8"/>
    <w:rsid w:val="006A74E7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18D"/>
    <w:rsid w:val="006F2D9B"/>
    <w:rsid w:val="006F4B26"/>
    <w:rsid w:val="006F6761"/>
    <w:rsid w:val="006F67CB"/>
    <w:rsid w:val="00700299"/>
    <w:rsid w:val="0070171B"/>
    <w:rsid w:val="00703900"/>
    <w:rsid w:val="0070680A"/>
    <w:rsid w:val="0072162F"/>
    <w:rsid w:val="0072265D"/>
    <w:rsid w:val="00722A1E"/>
    <w:rsid w:val="007243C1"/>
    <w:rsid w:val="007247F0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60BDA"/>
    <w:rsid w:val="007610DF"/>
    <w:rsid w:val="007626FA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32B7A"/>
    <w:rsid w:val="00842D31"/>
    <w:rsid w:val="00843798"/>
    <w:rsid w:val="008441D0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9F2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0903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3771D"/>
    <w:rsid w:val="00940840"/>
    <w:rsid w:val="00942E2B"/>
    <w:rsid w:val="009466A9"/>
    <w:rsid w:val="009471A0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860BF"/>
    <w:rsid w:val="00990D22"/>
    <w:rsid w:val="00992587"/>
    <w:rsid w:val="00993C30"/>
    <w:rsid w:val="0099683A"/>
    <w:rsid w:val="00997F9F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55C19"/>
    <w:rsid w:val="00A57DC4"/>
    <w:rsid w:val="00A606E8"/>
    <w:rsid w:val="00A6143D"/>
    <w:rsid w:val="00A63DE7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3409"/>
    <w:rsid w:val="00B140F1"/>
    <w:rsid w:val="00B14FA1"/>
    <w:rsid w:val="00B1602B"/>
    <w:rsid w:val="00B20E08"/>
    <w:rsid w:val="00B22299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83314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38BB"/>
    <w:rsid w:val="00C33B3F"/>
    <w:rsid w:val="00C35EFB"/>
    <w:rsid w:val="00C419B6"/>
    <w:rsid w:val="00C423BC"/>
    <w:rsid w:val="00C433C4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0173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3178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978A0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C6AD5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4CFA"/>
    <w:rsid w:val="00E559FF"/>
    <w:rsid w:val="00E569C2"/>
    <w:rsid w:val="00E57380"/>
    <w:rsid w:val="00E6191E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866C2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354B"/>
    <w:rsid w:val="00EB52A5"/>
    <w:rsid w:val="00EC4DE8"/>
    <w:rsid w:val="00EC6084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5CE4"/>
    <w:rsid w:val="00FD6F9E"/>
    <w:rsid w:val="00FE0F42"/>
    <w:rsid w:val="00FE185F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D4899"/>
  <w15:docId w15:val="{69816841-24EA-4462-8E0E-7CA47030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621A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аголовок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B0CF-ADD6-4538-962E-90AA3DF4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11339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64</cp:revision>
  <cp:lastPrinted>2025-07-17T04:54:00Z</cp:lastPrinted>
  <dcterms:created xsi:type="dcterms:W3CDTF">2024-02-26T04:18:00Z</dcterms:created>
  <dcterms:modified xsi:type="dcterms:W3CDTF">2025-07-17T04:55:00Z</dcterms:modified>
</cp:coreProperties>
</file>