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Pr="00604F66">
        <w:t>_</w:t>
      </w:r>
      <w:r w:rsidR="007B145F" w:rsidRPr="007B145F">
        <w:rPr>
          <w:u w:val="single"/>
        </w:rPr>
        <w:t>06</w:t>
      </w:r>
      <w:r w:rsidRPr="00604F66">
        <w:t>_  _</w:t>
      </w:r>
      <w:r w:rsidR="007B145F" w:rsidRPr="007B145F">
        <w:rPr>
          <w:u w:val="single"/>
        </w:rPr>
        <w:t>08</w:t>
      </w:r>
      <w:r w:rsidRPr="00604F66">
        <w:t>_ 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7B145F" w:rsidRPr="007B145F">
        <w:rPr>
          <w:u w:val="single"/>
        </w:rPr>
        <w:t>1340</w:t>
      </w:r>
      <w:r w:rsidRPr="00604F66">
        <w:t>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Pr="007B5D41" w:rsidRDefault="0021404F" w:rsidP="0021404F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1404F" w:rsidRDefault="0021404F" w:rsidP="0021404F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 Железногорск»,  </w:t>
      </w:r>
      <w:proofErr w:type="gramEnd"/>
    </w:p>
    <w:p w:rsidR="0021404F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Title"/>
        <w:widowControl/>
        <w:numPr>
          <w:ilvl w:val="0"/>
          <w:numId w:val="5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приложение № 1 к постановлению Администрации ЗАТО г. Железногорск от 06.11.2013 № 1752 «Об утверждении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21404F" w:rsidRDefault="0021404F" w:rsidP="0021404F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21404F" w:rsidRDefault="0021404F" w:rsidP="0021404F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RPr="00A917D3" w:rsidTr="0021404F">
        <w:tc>
          <w:tcPr>
            <w:tcW w:w="709" w:type="dxa"/>
          </w:tcPr>
          <w:p w:rsidR="0021404F" w:rsidRPr="00A917D3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Pr="00A917D3">
              <w:rPr>
                <w:sz w:val="28"/>
                <w:szCs w:val="28"/>
              </w:rPr>
              <w:lastRenderedPageBreak/>
              <w:t>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21404F" w:rsidRPr="0034723E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lastRenderedPageBreak/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Pr="00BD6E7E">
              <w:rPr>
                <w:sz w:val="28"/>
                <w:szCs w:val="28"/>
              </w:rPr>
              <w:t>315275092,06</w:t>
            </w:r>
            <w:r>
              <w:rPr>
                <w:sz w:val="28"/>
                <w:szCs w:val="28"/>
              </w:rPr>
              <w:t xml:space="preserve"> рубля</w:t>
            </w:r>
            <w:r w:rsidRPr="0034723E">
              <w:rPr>
                <w:sz w:val="28"/>
                <w:szCs w:val="28"/>
              </w:rPr>
              <w:t>,</w:t>
            </w:r>
          </w:p>
          <w:p w:rsidR="0021404F" w:rsidRPr="0034723E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lastRenderedPageBreak/>
              <w:t xml:space="preserve"> в том числе:</w:t>
            </w:r>
          </w:p>
          <w:p w:rsidR="0021404F" w:rsidRPr="0034723E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21404F" w:rsidRPr="00BB5DF6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34723E">
              <w:rPr>
                <w:sz w:val="28"/>
                <w:szCs w:val="28"/>
              </w:rPr>
              <w:t xml:space="preserve"> год – </w:t>
            </w:r>
            <w:r w:rsidRPr="00D244AA">
              <w:rPr>
                <w:sz w:val="28"/>
                <w:szCs w:val="28"/>
              </w:rPr>
              <w:t>115069920,06</w:t>
            </w:r>
            <w:r>
              <w:rPr>
                <w:sz w:val="28"/>
                <w:szCs w:val="28"/>
              </w:rPr>
              <w:t xml:space="preserve"> </w:t>
            </w:r>
            <w:r w:rsidRPr="00BB5DF6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Pr="00BB5DF6">
              <w:rPr>
                <w:sz w:val="28"/>
                <w:szCs w:val="28"/>
              </w:rPr>
              <w:t>;</w:t>
            </w:r>
          </w:p>
          <w:p w:rsidR="0021404F" w:rsidRPr="00BB5DF6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105 852 586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94 352 586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21404F" w:rsidRPr="00A917D3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</w:tc>
      </w:tr>
    </w:tbl>
    <w:p w:rsidR="0021404F" w:rsidRDefault="0021404F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1.2. Приложение № 1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1 к настоящему постановлению.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1.3.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1.4.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ab/>
        <w:t>1.4.1. Строку 1.7 раздела 1 «Паспорт подпрограммы» изложить в новой редакции:</w:t>
      </w:r>
    </w:p>
    <w:p w:rsidR="0021404F" w:rsidRPr="00912540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RPr="008B03CE" w:rsidTr="0021404F">
        <w:trPr>
          <w:trHeight w:val="2723"/>
        </w:trPr>
        <w:tc>
          <w:tcPr>
            <w:tcW w:w="709" w:type="dxa"/>
          </w:tcPr>
          <w:p w:rsidR="0021404F" w:rsidRPr="009F6869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21404F" w:rsidRPr="009F6869" w:rsidRDefault="006371EC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1,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812" w:type="dxa"/>
          </w:tcPr>
          <w:p w:rsidR="0021404F" w:rsidRPr="0007761A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267 523 407,00</w:t>
            </w:r>
            <w:r w:rsidRPr="0007761A">
              <w:rPr>
                <w:sz w:val="28"/>
                <w:szCs w:val="28"/>
              </w:rPr>
              <w:t xml:space="preserve"> </w:t>
            </w:r>
            <w:proofErr w:type="spellStart"/>
            <w:r w:rsidRPr="0007761A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proofErr w:type="gramStart"/>
            <w:r w:rsidRPr="0007761A">
              <w:rPr>
                <w:sz w:val="28"/>
                <w:szCs w:val="28"/>
              </w:rPr>
              <w:t>,в</w:t>
            </w:r>
            <w:proofErr w:type="spellEnd"/>
            <w:proofErr w:type="gramEnd"/>
            <w:r w:rsidRPr="0007761A">
              <w:rPr>
                <w:sz w:val="28"/>
                <w:szCs w:val="28"/>
              </w:rPr>
              <w:t xml:space="preserve"> том числе: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1404F" w:rsidRPr="0007761A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97 869 365,00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90577021,00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ль;</w:t>
            </w:r>
          </w:p>
          <w:p w:rsidR="0021404F" w:rsidRPr="007F1FD0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2022 год –  79077021,00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рубль;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21404F" w:rsidRPr="009F6869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рублей.  </w:t>
            </w:r>
          </w:p>
        </w:tc>
      </w:tr>
    </w:tbl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21404F" w:rsidRPr="00912540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1.5.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«Управление муниципальным имуществом ЗАТО Железногорск»:</w:t>
      </w:r>
    </w:p>
    <w:p w:rsidR="0021404F" w:rsidRDefault="0021404F" w:rsidP="0021404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1.5.1. Строку 1.7 раздела 1 «Паспорт подпрограммы»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1404F" w:rsidTr="0021404F">
        <w:trPr>
          <w:trHeight w:val="27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4F" w:rsidRDefault="0021404F" w:rsidP="006371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4F" w:rsidRDefault="006371EC" w:rsidP="00637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2,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составляет 47751685,06 рублей, в том числе: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год – 17200555,06 рублей;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 год – 15275565,00 рублей;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2022 год –  15275565,00  рублей.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руб.;</w:t>
            </w:r>
          </w:p>
          <w:p w:rsidR="0021404F" w:rsidRDefault="0021404F" w:rsidP="00214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руб.;</w:t>
            </w:r>
          </w:p>
          <w:p w:rsidR="0021404F" w:rsidRDefault="0021404F" w:rsidP="00637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1.5.2. Приложение № 2 к подпрограмме «Развитие земельных отношений на территории  ЗАТО Железногорск» изложить в новой редакции, согласно Приложению № 4 к настоящему постановлению.</w:t>
      </w:r>
    </w:p>
    <w:p w:rsidR="0021404F" w:rsidRDefault="0021404F" w:rsidP="0021404F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Администрации ЗАТО г. Железногорск (И.С. Пикалова)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7B5D41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21404F" w:rsidRDefault="0021404F" w:rsidP="0021404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21404F" w:rsidRPr="007B5D41" w:rsidRDefault="0021404F" w:rsidP="0021404F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1EC" w:rsidRDefault="006371EC" w:rsidP="00D53F46">
      <w:pPr>
        <w:spacing w:after="0" w:line="240" w:lineRule="auto"/>
      </w:pPr>
      <w:r>
        <w:separator/>
      </w:r>
    </w:p>
  </w:endnote>
  <w:endnote w:type="continuationSeparator" w:id="0">
    <w:p w:rsidR="006371EC" w:rsidRDefault="006371E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1EC" w:rsidRDefault="006371EC" w:rsidP="00D53F46">
      <w:pPr>
        <w:spacing w:after="0" w:line="240" w:lineRule="auto"/>
      </w:pPr>
      <w:r>
        <w:separator/>
      </w:r>
    </w:p>
  </w:footnote>
  <w:footnote w:type="continuationSeparator" w:id="0">
    <w:p w:rsidR="006371EC" w:rsidRDefault="006371E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492FF-5199-415B-A2EE-F9A63C91A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4564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7</cp:revision>
  <cp:lastPrinted>2020-08-03T03:48:00Z</cp:lastPrinted>
  <dcterms:created xsi:type="dcterms:W3CDTF">2020-05-19T03:44:00Z</dcterms:created>
  <dcterms:modified xsi:type="dcterms:W3CDTF">2020-08-07T04:45:00Z</dcterms:modified>
</cp:coreProperties>
</file>